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D2A" w:rsidRPr="0085170D" w:rsidRDefault="004A2D2A" w:rsidP="004A2D2A">
      <w:pPr>
        <w:autoSpaceDE w:val="0"/>
        <w:autoSpaceDN w:val="0"/>
        <w:adjustRightInd w:val="0"/>
        <w:ind w:left="6237"/>
        <w:jc w:val="right"/>
        <w:rPr>
          <w:bCs/>
        </w:rPr>
      </w:pPr>
    </w:p>
    <w:p w:rsidR="00CF425C" w:rsidRDefault="00CF425C" w:rsidP="00CF425C">
      <w:pPr>
        <w:autoSpaceDE w:val="0"/>
        <w:autoSpaceDN w:val="0"/>
        <w:adjustRightInd w:val="0"/>
        <w:ind w:left="6237" w:hanging="141"/>
        <w:jc w:val="right"/>
        <w:rPr>
          <w:bCs/>
        </w:rPr>
      </w:pPr>
    </w:p>
    <w:p w:rsidR="004A2D2A" w:rsidRPr="0085170D" w:rsidRDefault="004A2D2A" w:rsidP="004A2D2A">
      <w:pPr>
        <w:autoSpaceDE w:val="0"/>
        <w:autoSpaceDN w:val="0"/>
        <w:adjustRightInd w:val="0"/>
        <w:ind w:left="6237"/>
        <w:jc w:val="right"/>
        <w:rPr>
          <w:bCs/>
        </w:rPr>
      </w:pPr>
    </w:p>
    <w:p w:rsidR="004A2D2A" w:rsidRDefault="004A2D2A" w:rsidP="00BA4B24">
      <w:pPr>
        <w:autoSpaceDE w:val="0"/>
        <w:autoSpaceDN w:val="0"/>
        <w:adjustRightInd w:val="0"/>
        <w:jc w:val="right"/>
        <w:rPr>
          <w:bCs/>
        </w:rPr>
      </w:pPr>
    </w:p>
    <w:p w:rsidR="00BA4B24" w:rsidRPr="0085170D" w:rsidRDefault="00BA4B24" w:rsidP="00BA4B24">
      <w:pPr>
        <w:autoSpaceDE w:val="0"/>
        <w:autoSpaceDN w:val="0"/>
        <w:adjustRightInd w:val="0"/>
        <w:jc w:val="right"/>
        <w:rPr>
          <w:bCs/>
        </w:rPr>
      </w:pPr>
    </w:p>
    <w:p w:rsidR="004A2D2A" w:rsidRPr="0085170D" w:rsidRDefault="004A2D2A" w:rsidP="004A2D2A">
      <w:pPr>
        <w:pStyle w:val="a3"/>
        <w:spacing w:after="0"/>
        <w:jc w:val="right"/>
        <w:rPr>
          <w:b/>
          <w:sz w:val="28"/>
          <w:szCs w:val="28"/>
          <w:lang w:val="ru-RU"/>
        </w:rPr>
      </w:pPr>
    </w:p>
    <w:p w:rsidR="00BA4B24" w:rsidRDefault="00BA4B24" w:rsidP="00CF425C">
      <w:pPr>
        <w:autoSpaceDE w:val="0"/>
        <w:autoSpaceDN w:val="0"/>
        <w:adjustRightInd w:val="0"/>
        <w:ind w:left="6237" w:hanging="141"/>
        <w:jc w:val="right"/>
        <w:rPr>
          <w:bCs/>
        </w:rPr>
      </w:pPr>
    </w:p>
    <w:p w:rsidR="00BA4B24" w:rsidRDefault="00BA4B24" w:rsidP="00CF425C">
      <w:pPr>
        <w:autoSpaceDE w:val="0"/>
        <w:autoSpaceDN w:val="0"/>
        <w:adjustRightInd w:val="0"/>
        <w:ind w:left="6237" w:hanging="141"/>
        <w:jc w:val="right"/>
        <w:rPr>
          <w:bCs/>
        </w:rPr>
      </w:pPr>
    </w:p>
    <w:p w:rsidR="00BA4B24" w:rsidRDefault="00BA4B24" w:rsidP="00644334">
      <w:pPr>
        <w:autoSpaceDE w:val="0"/>
        <w:autoSpaceDN w:val="0"/>
        <w:adjustRightInd w:val="0"/>
        <w:ind w:left="6237"/>
        <w:jc w:val="right"/>
        <w:rPr>
          <w:bCs/>
        </w:rPr>
      </w:pPr>
    </w:p>
    <w:p w:rsidR="00BA4B24" w:rsidRDefault="00BA4B24" w:rsidP="00644334">
      <w:pPr>
        <w:autoSpaceDE w:val="0"/>
        <w:autoSpaceDN w:val="0"/>
        <w:adjustRightInd w:val="0"/>
        <w:ind w:left="6237"/>
        <w:jc w:val="right"/>
        <w:rPr>
          <w:bCs/>
        </w:rPr>
      </w:pPr>
    </w:p>
    <w:p w:rsidR="004A2D2A" w:rsidRDefault="004A2D2A" w:rsidP="004A2D2A">
      <w:pPr>
        <w:pStyle w:val="a3"/>
        <w:spacing w:after="0"/>
        <w:jc w:val="both"/>
        <w:rPr>
          <w:b/>
          <w:sz w:val="28"/>
          <w:szCs w:val="28"/>
          <w:lang w:val="ru-RU"/>
        </w:rPr>
      </w:pPr>
    </w:p>
    <w:p w:rsidR="00BA4B24" w:rsidRDefault="00BA4B24" w:rsidP="004A2D2A">
      <w:pPr>
        <w:pStyle w:val="a3"/>
        <w:spacing w:after="0"/>
        <w:jc w:val="both"/>
        <w:rPr>
          <w:b/>
          <w:sz w:val="28"/>
          <w:szCs w:val="28"/>
          <w:lang w:val="ru-RU"/>
        </w:rPr>
      </w:pPr>
    </w:p>
    <w:p w:rsidR="004A2D2A" w:rsidRDefault="004A2D2A" w:rsidP="004A2D2A">
      <w:pPr>
        <w:pStyle w:val="a3"/>
        <w:spacing w:after="0"/>
        <w:jc w:val="both"/>
        <w:rPr>
          <w:b/>
          <w:sz w:val="28"/>
          <w:szCs w:val="28"/>
          <w:lang w:val="ru-RU"/>
        </w:rPr>
      </w:pPr>
    </w:p>
    <w:p w:rsidR="004A2D2A" w:rsidRDefault="004A2D2A" w:rsidP="004A2D2A">
      <w:pPr>
        <w:pStyle w:val="a3"/>
        <w:spacing w:after="0"/>
        <w:jc w:val="both"/>
        <w:rPr>
          <w:b/>
          <w:sz w:val="28"/>
          <w:szCs w:val="28"/>
          <w:lang w:val="ru-RU"/>
        </w:rPr>
      </w:pPr>
    </w:p>
    <w:p w:rsidR="004A2D2A" w:rsidRPr="00066042" w:rsidRDefault="004A2D2A" w:rsidP="004A2D2A">
      <w:pPr>
        <w:pStyle w:val="a3"/>
        <w:spacing w:after="0"/>
        <w:jc w:val="center"/>
        <w:rPr>
          <w:b/>
        </w:rPr>
      </w:pPr>
      <w:r w:rsidRPr="00066042">
        <w:rPr>
          <w:b/>
        </w:rPr>
        <w:t>ДЕПАРТАМЕНТ ГОРОДА МОСКВЫ ПО КОНКУРЕНТНОЙ ПОЛИТИКЕ</w:t>
      </w:r>
    </w:p>
    <w:p w:rsidR="004A2D2A" w:rsidRPr="00066042" w:rsidRDefault="004A2D2A" w:rsidP="004A2D2A">
      <w:pPr>
        <w:pStyle w:val="a3"/>
        <w:spacing w:after="0"/>
        <w:jc w:val="both"/>
        <w:rPr>
          <w:b/>
        </w:rPr>
      </w:pPr>
    </w:p>
    <w:p w:rsidR="004A2D2A" w:rsidRPr="00066042" w:rsidRDefault="004A2D2A" w:rsidP="004A2D2A">
      <w:pPr>
        <w:pStyle w:val="a3"/>
        <w:spacing w:after="0"/>
        <w:jc w:val="both"/>
        <w:rPr>
          <w:b/>
          <w:lang w:val="ru-RU"/>
        </w:rPr>
      </w:pPr>
    </w:p>
    <w:p w:rsidR="004A2D2A" w:rsidRPr="00066042" w:rsidRDefault="004A2D2A" w:rsidP="004A2D2A">
      <w:pPr>
        <w:autoSpaceDE w:val="0"/>
        <w:autoSpaceDN w:val="0"/>
        <w:adjustRightInd w:val="0"/>
        <w:jc w:val="center"/>
        <w:rPr>
          <w:b/>
          <w:bCs/>
        </w:rPr>
      </w:pPr>
    </w:p>
    <w:p w:rsidR="004A2D2A" w:rsidRPr="00066042" w:rsidRDefault="004A2D2A" w:rsidP="004A2D2A">
      <w:pPr>
        <w:autoSpaceDE w:val="0"/>
        <w:autoSpaceDN w:val="0"/>
        <w:adjustRightInd w:val="0"/>
        <w:jc w:val="center"/>
        <w:rPr>
          <w:b/>
          <w:bCs/>
        </w:rPr>
      </w:pPr>
    </w:p>
    <w:p w:rsidR="004A2D2A" w:rsidRPr="003D096A" w:rsidRDefault="004A2D2A" w:rsidP="004A2D2A">
      <w:pPr>
        <w:autoSpaceDE w:val="0"/>
        <w:autoSpaceDN w:val="0"/>
        <w:adjustRightInd w:val="0"/>
        <w:jc w:val="center"/>
        <w:rPr>
          <w:b/>
          <w:bCs/>
        </w:rPr>
      </w:pPr>
      <w:r w:rsidRPr="00066042">
        <w:rPr>
          <w:b/>
          <w:bCs/>
        </w:rPr>
        <w:t xml:space="preserve">ДОКУМЕНТАЦИЯ ОБ АУКЦИОНЕ </w:t>
      </w:r>
      <w:r w:rsidRPr="001B5274">
        <w:rPr>
          <w:b/>
        </w:rPr>
        <w:t>В ЭЛЕКТРОННОЙ ФОРМЕ</w:t>
      </w:r>
    </w:p>
    <w:p w:rsidR="004A2D2A" w:rsidRPr="00FC4268" w:rsidRDefault="004A2D2A" w:rsidP="004A2D2A">
      <w:pPr>
        <w:autoSpaceDE w:val="0"/>
        <w:autoSpaceDN w:val="0"/>
        <w:adjustRightInd w:val="0"/>
        <w:jc w:val="center"/>
        <w:rPr>
          <w:b/>
          <w:bCs/>
          <w:sz w:val="28"/>
          <w:szCs w:val="28"/>
        </w:rPr>
      </w:pPr>
      <w:r w:rsidRPr="00FC4268">
        <w:rPr>
          <w:b/>
          <w:bCs/>
          <w:sz w:val="28"/>
          <w:szCs w:val="28"/>
        </w:rPr>
        <w:t xml:space="preserve">на право заключения договора аренды на объект нежилого фонда, находящийся в имущественной казне города Москвы </w:t>
      </w:r>
      <w:r>
        <w:rPr>
          <w:b/>
          <w:bCs/>
          <w:sz w:val="28"/>
          <w:szCs w:val="28"/>
        </w:rPr>
        <w:t>по адресу:</w:t>
      </w:r>
      <w:r w:rsidR="00CF7BFB">
        <w:rPr>
          <w:b/>
          <w:bCs/>
          <w:sz w:val="28"/>
          <w:szCs w:val="28"/>
        </w:rPr>
        <w:t xml:space="preserve"> </w:t>
      </w:r>
      <w:proofErr w:type="spellStart"/>
      <w:r w:rsidR="00A36B38" w:rsidRPr="00A36B38">
        <w:rPr>
          <w:b/>
          <w:bCs/>
          <w:sz w:val="28"/>
          <w:szCs w:val="28"/>
        </w:rPr>
        <w:t>г</w:t>
      </w:r>
      <w:proofErr w:type="gramStart"/>
      <w:r w:rsidR="00A36B38" w:rsidRPr="00A36B38">
        <w:rPr>
          <w:b/>
          <w:bCs/>
          <w:sz w:val="28"/>
          <w:szCs w:val="28"/>
        </w:rPr>
        <w:t>.М</w:t>
      </w:r>
      <w:proofErr w:type="gramEnd"/>
      <w:r w:rsidR="00A36B38" w:rsidRPr="00A36B38">
        <w:rPr>
          <w:b/>
          <w:bCs/>
          <w:sz w:val="28"/>
          <w:szCs w:val="28"/>
        </w:rPr>
        <w:t>осква</w:t>
      </w:r>
      <w:proofErr w:type="spellEnd"/>
      <w:r w:rsidR="00A36B38" w:rsidRPr="00A36B38">
        <w:rPr>
          <w:b/>
          <w:bCs/>
          <w:sz w:val="28"/>
          <w:szCs w:val="28"/>
        </w:rPr>
        <w:t xml:space="preserve">, </w:t>
      </w:r>
      <w:proofErr w:type="spellStart"/>
      <w:r w:rsidR="00A36B38" w:rsidRPr="00A36B38">
        <w:rPr>
          <w:b/>
          <w:bCs/>
          <w:sz w:val="28"/>
          <w:szCs w:val="28"/>
        </w:rPr>
        <w:t>ул.Сельскохозяйственная</w:t>
      </w:r>
      <w:proofErr w:type="spellEnd"/>
      <w:r w:rsidR="00A36B38" w:rsidRPr="00A36B38">
        <w:rPr>
          <w:b/>
          <w:bCs/>
          <w:sz w:val="28"/>
          <w:szCs w:val="28"/>
        </w:rPr>
        <w:t>, д.9</w:t>
      </w:r>
    </w:p>
    <w:p w:rsidR="004A2D2A" w:rsidRPr="00FC4268" w:rsidRDefault="004A2D2A" w:rsidP="004A2D2A">
      <w:pPr>
        <w:autoSpaceDE w:val="0"/>
        <w:autoSpaceDN w:val="0"/>
        <w:adjustRightInd w:val="0"/>
        <w:jc w:val="center"/>
        <w:rPr>
          <w:b/>
          <w:bCs/>
          <w:sz w:val="28"/>
          <w:szCs w:val="28"/>
        </w:rPr>
      </w:pPr>
    </w:p>
    <w:p w:rsidR="004A2D2A" w:rsidRDefault="004A2D2A" w:rsidP="004A2D2A">
      <w:pPr>
        <w:autoSpaceDE w:val="0"/>
        <w:autoSpaceDN w:val="0"/>
        <w:adjustRightInd w:val="0"/>
        <w:jc w:val="center"/>
        <w:rPr>
          <w:b/>
          <w:bCs/>
        </w:rPr>
      </w:pPr>
    </w:p>
    <w:p w:rsidR="00CF7BFB" w:rsidRPr="00FC4268" w:rsidRDefault="00CF7BFB" w:rsidP="004A2D2A">
      <w:pPr>
        <w:autoSpaceDE w:val="0"/>
        <w:autoSpaceDN w:val="0"/>
        <w:adjustRightInd w:val="0"/>
        <w:jc w:val="center"/>
        <w:rPr>
          <w:b/>
          <w:bCs/>
          <w:sz w:val="28"/>
          <w:szCs w:val="28"/>
        </w:rPr>
      </w:pPr>
    </w:p>
    <w:p w:rsidR="004A2D2A" w:rsidRPr="00FC4268" w:rsidRDefault="004A2D2A" w:rsidP="004A2D2A">
      <w:pPr>
        <w:autoSpaceDE w:val="0"/>
        <w:autoSpaceDN w:val="0"/>
        <w:adjustRightInd w:val="0"/>
        <w:jc w:val="center"/>
        <w:rPr>
          <w:b/>
          <w:bCs/>
          <w:sz w:val="28"/>
          <w:szCs w:val="28"/>
        </w:rPr>
      </w:pPr>
    </w:p>
    <w:p w:rsidR="004A2D2A" w:rsidRPr="00FC4268" w:rsidRDefault="004A2D2A" w:rsidP="004A2D2A">
      <w:pPr>
        <w:autoSpaceDE w:val="0"/>
        <w:autoSpaceDN w:val="0"/>
        <w:adjustRightInd w:val="0"/>
        <w:jc w:val="center"/>
        <w:rPr>
          <w:b/>
          <w:bCs/>
          <w:sz w:val="28"/>
          <w:szCs w:val="28"/>
        </w:rPr>
      </w:pPr>
    </w:p>
    <w:p w:rsidR="004A2D2A" w:rsidRPr="00FC4268" w:rsidRDefault="004A2D2A" w:rsidP="004A2D2A">
      <w:pPr>
        <w:autoSpaceDE w:val="0"/>
        <w:autoSpaceDN w:val="0"/>
        <w:adjustRightInd w:val="0"/>
        <w:jc w:val="center"/>
        <w:rPr>
          <w:b/>
          <w:bCs/>
          <w:sz w:val="28"/>
          <w:szCs w:val="28"/>
        </w:rPr>
      </w:pPr>
    </w:p>
    <w:p w:rsidR="004A2D2A" w:rsidRPr="00FC4268" w:rsidRDefault="004A2D2A" w:rsidP="004A2D2A">
      <w:pPr>
        <w:autoSpaceDE w:val="0"/>
        <w:autoSpaceDN w:val="0"/>
        <w:adjustRightInd w:val="0"/>
        <w:jc w:val="center"/>
        <w:rPr>
          <w:b/>
          <w:bCs/>
          <w:sz w:val="28"/>
          <w:szCs w:val="28"/>
        </w:rPr>
      </w:pPr>
    </w:p>
    <w:p w:rsidR="004A2D2A" w:rsidRPr="001D49CA" w:rsidRDefault="004A2D2A" w:rsidP="004A2D2A">
      <w:pPr>
        <w:autoSpaceDE w:val="0"/>
        <w:autoSpaceDN w:val="0"/>
        <w:adjustRightInd w:val="0"/>
        <w:jc w:val="center"/>
        <w:rPr>
          <w:b/>
          <w:bCs/>
          <w:sz w:val="22"/>
          <w:szCs w:val="22"/>
        </w:rPr>
      </w:pPr>
      <w:r w:rsidRPr="00FC4268">
        <w:rPr>
          <w:b/>
          <w:bCs/>
          <w:sz w:val="28"/>
          <w:szCs w:val="28"/>
        </w:rPr>
        <w:t>Дата аукциона: «</w:t>
      </w:r>
      <w:r w:rsidR="002B66CC">
        <w:rPr>
          <w:b/>
          <w:bCs/>
          <w:sz w:val="28"/>
          <w:szCs w:val="28"/>
        </w:rPr>
        <w:t>24</w:t>
      </w:r>
      <w:r w:rsidRPr="00FC4268">
        <w:rPr>
          <w:b/>
          <w:bCs/>
          <w:sz w:val="28"/>
          <w:szCs w:val="28"/>
        </w:rPr>
        <w:t>»</w:t>
      </w:r>
      <w:r w:rsidR="002B66CC">
        <w:rPr>
          <w:b/>
          <w:bCs/>
          <w:sz w:val="28"/>
          <w:szCs w:val="28"/>
        </w:rPr>
        <w:t xml:space="preserve"> декаб</w:t>
      </w:r>
      <w:r w:rsidR="00CF7BFB">
        <w:rPr>
          <w:b/>
          <w:bCs/>
          <w:sz w:val="28"/>
          <w:szCs w:val="28"/>
        </w:rPr>
        <w:t xml:space="preserve">ря </w:t>
      </w:r>
      <w:r w:rsidRPr="00FC4268">
        <w:rPr>
          <w:b/>
          <w:bCs/>
          <w:sz w:val="28"/>
          <w:szCs w:val="28"/>
        </w:rPr>
        <w:t>201</w:t>
      </w:r>
      <w:r w:rsidR="00CF7BFB">
        <w:rPr>
          <w:b/>
          <w:bCs/>
          <w:sz w:val="28"/>
          <w:szCs w:val="28"/>
        </w:rPr>
        <w:t>4</w:t>
      </w:r>
      <w:r w:rsidRPr="00FC4268">
        <w:rPr>
          <w:b/>
          <w:bCs/>
          <w:sz w:val="28"/>
          <w:szCs w:val="28"/>
        </w:rPr>
        <w:t xml:space="preserve"> г.</w:t>
      </w:r>
    </w:p>
    <w:p w:rsidR="004A2D2A" w:rsidRPr="001D49CA" w:rsidRDefault="004A2D2A" w:rsidP="004A2D2A">
      <w:pPr>
        <w:autoSpaceDE w:val="0"/>
        <w:autoSpaceDN w:val="0"/>
        <w:adjustRightInd w:val="0"/>
        <w:jc w:val="center"/>
        <w:rPr>
          <w:b/>
          <w:bCs/>
          <w:sz w:val="22"/>
          <w:szCs w:val="22"/>
        </w:rPr>
      </w:pPr>
    </w:p>
    <w:p w:rsidR="004A2D2A" w:rsidRPr="001D49CA" w:rsidRDefault="004A2D2A" w:rsidP="004A2D2A">
      <w:pPr>
        <w:autoSpaceDE w:val="0"/>
        <w:autoSpaceDN w:val="0"/>
        <w:adjustRightInd w:val="0"/>
        <w:jc w:val="center"/>
        <w:rPr>
          <w:b/>
          <w:bCs/>
          <w:sz w:val="22"/>
          <w:szCs w:val="22"/>
        </w:rPr>
      </w:pPr>
    </w:p>
    <w:p w:rsidR="004A2D2A" w:rsidRPr="001D49CA" w:rsidRDefault="004A2D2A" w:rsidP="004A2D2A">
      <w:pPr>
        <w:autoSpaceDE w:val="0"/>
        <w:autoSpaceDN w:val="0"/>
        <w:adjustRightInd w:val="0"/>
        <w:jc w:val="center"/>
        <w:rPr>
          <w:b/>
          <w:bCs/>
        </w:rPr>
      </w:pPr>
    </w:p>
    <w:p w:rsidR="004A2D2A" w:rsidRPr="001D49CA" w:rsidRDefault="004A2D2A" w:rsidP="004A2D2A">
      <w:pPr>
        <w:autoSpaceDE w:val="0"/>
        <w:autoSpaceDN w:val="0"/>
        <w:adjustRightInd w:val="0"/>
        <w:jc w:val="center"/>
        <w:rPr>
          <w:b/>
          <w:bCs/>
        </w:rPr>
      </w:pPr>
    </w:p>
    <w:p w:rsidR="004A2D2A" w:rsidRPr="001D49CA" w:rsidRDefault="004A2D2A" w:rsidP="004A2D2A">
      <w:pPr>
        <w:autoSpaceDE w:val="0"/>
        <w:autoSpaceDN w:val="0"/>
        <w:adjustRightInd w:val="0"/>
        <w:jc w:val="center"/>
        <w:rPr>
          <w:b/>
          <w:bCs/>
        </w:rPr>
      </w:pPr>
    </w:p>
    <w:p w:rsidR="004A2D2A" w:rsidRPr="001D49CA" w:rsidRDefault="004A2D2A" w:rsidP="004A2D2A">
      <w:pPr>
        <w:autoSpaceDE w:val="0"/>
        <w:autoSpaceDN w:val="0"/>
        <w:adjustRightInd w:val="0"/>
        <w:jc w:val="center"/>
        <w:rPr>
          <w:b/>
          <w:bCs/>
        </w:rPr>
      </w:pPr>
    </w:p>
    <w:p w:rsidR="004A2D2A" w:rsidRDefault="004A2D2A" w:rsidP="004A2D2A">
      <w:pPr>
        <w:autoSpaceDE w:val="0"/>
        <w:autoSpaceDN w:val="0"/>
        <w:adjustRightInd w:val="0"/>
        <w:jc w:val="center"/>
        <w:rPr>
          <w:b/>
          <w:bCs/>
        </w:rPr>
      </w:pPr>
    </w:p>
    <w:p w:rsidR="004A2D2A" w:rsidRDefault="004A2D2A" w:rsidP="004A2D2A">
      <w:pPr>
        <w:autoSpaceDE w:val="0"/>
        <w:autoSpaceDN w:val="0"/>
        <w:adjustRightInd w:val="0"/>
        <w:jc w:val="center"/>
        <w:rPr>
          <w:b/>
          <w:bCs/>
        </w:rPr>
      </w:pPr>
    </w:p>
    <w:p w:rsidR="004A2D2A" w:rsidRDefault="004A2D2A" w:rsidP="004A2D2A">
      <w:pPr>
        <w:autoSpaceDE w:val="0"/>
        <w:autoSpaceDN w:val="0"/>
        <w:adjustRightInd w:val="0"/>
        <w:jc w:val="center"/>
        <w:rPr>
          <w:b/>
          <w:bCs/>
        </w:rPr>
      </w:pPr>
    </w:p>
    <w:p w:rsidR="004A2D2A" w:rsidRDefault="004A2D2A" w:rsidP="004A2D2A">
      <w:pPr>
        <w:autoSpaceDE w:val="0"/>
        <w:autoSpaceDN w:val="0"/>
        <w:adjustRightInd w:val="0"/>
        <w:jc w:val="center"/>
        <w:rPr>
          <w:b/>
          <w:bCs/>
        </w:rPr>
      </w:pPr>
    </w:p>
    <w:p w:rsidR="004A2D2A" w:rsidRDefault="004A2D2A" w:rsidP="004A2D2A">
      <w:pPr>
        <w:autoSpaceDE w:val="0"/>
        <w:autoSpaceDN w:val="0"/>
        <w:adjustRightInd w:val="0"/>
        <w:jc w:val="center"/>
        <w:rPr>
          <w:b/>
          <w:bCs/>
        </w:rPr>
      </w:pPr>
    </w:p>
    <w:p w:rsidR="004A2D2A" w:rsidRDefault="004A2D2A" w:rsidP="004A2D2A">
      <w:pPr>
        <w:autoSpaceDE w:val="0"/>
        <w:autoSpaceDN w:val="0"/>
        <w:adjustRightInd w:val="0"/>
        <w:jc w:val="center"/>
        <w:rPr>
          <w:b/>
          <w:bCs/>
        </w:rPr>
      </w:pPr>
    </w:p>
    <w:p w:rsidR="004A2D2A" w:rsidRDefault="004A2D2A" w:rsidP="004A2D2A">
      <w:pPr>
        <w:autoSpaceDE w:val="0"/>
        <w:autoSpaceDN w:val="0"/>
        <w:adjustRightInd w:val="0"/>
        <w:jc w:val="center"/>
        <w:rPr>
          <w:b/>
          <w:bCs/>
        </w:rPr>
      </w:pPr>
    </w:p>
    <w:p w:rsidR="004A2D2A" w:rsidRDefault="004A2D2A" w:rsidP="004A2D2A">
      <w:pPr>
        <w:autoSpaceDE w:val="0"/>
        <w:autoSpaceDN w:val="0"/>
        <w:adjustRightInd w:val="0"/>
        <w:jc w:val="center"/>
        <w:rPr>
          <w:b/>
          <w:bCs/>
        </w:rPr>
      </w:pPr>
    </w:p>
    <w:p w:rsidR="004A2D2A" w:rsidRDefault="004A2D2A" w:rsidP="004A2D2A">
      <w:pPr>
        <w:autoSpaceDE w:val="0"/>
        <w:autoSpaceDN w:val="0"/>
        <w:adjustRightInd w:val="0"/>
        <w:jc w:val="center"/>
        <w:rPr>
          <w:b/>
          <w:bCs/>
        </w:rPr>
      </w:pPr>
    </w:p>
    <w:p w:rsidR="004A2D2A" w:rsidRDefault="004A2D2A" w:rsidP="004A2D2A">
      <w:pPr>
        <w:autoSpaceDE w:val="0"/>
        <w:autoSpaceDN w:val="0"/>
        <w:adjustRightInd w:val="0"/>
        <w:jc w:val="center"/>
        <w:rPr>
          <w:b/>
          <w:bCs/>
        </w:rPr>
      </w:pPr>
    </w:p>
    <w:p w:rsidR="004A2D2A" w:rsidRPr="001D49CA" w:rsidRDefault="004A2D2A" w:rsidP="004A2D2A">
      <w:pPr>
        <w:autoSpaceDE w:val="0"/>
        <w:autoSpaceDN w:val="0"/>
        <w:adjustRightInd w:val="0"/>
        <w:jc w:val="center"/>
        <w:rPr>
          <w:b/>
          <w:bCs/>
        </w:rPr>
      </w:pPr>
    </w:p>
    <w:p w:rsidR="004A2D2A" w:rsidRPr="001D49CA" w:rsidRDefault="004A2D2A" w:rsidP="004A2D2A">
      <w:pPr>
        <w:autoSpaceDE w:val="0"/>
        <w:autoSpaceDN w:val="0"/>
        <w:adjustRightInd w:val="0"/>
        <w:rPr>
          <w:b/>
          <w:bCs/>
        </w:rPr>
      </w:pPr>
    </w:p>
    <w:p w:rsidR="004A2D2A" w:rsidRPr="00066042" w:rsidRDefault="004A2D2A" w:rsidP="004A2D2A">
      <w:pPr>
        <w:spacing w:after="200" w:line="276" w:lineRule="auto"/>
        <w:jc w:val="center"/>
        <w:rPr>
          <w:lang w:eastAsia="en-US"/>
        </w:rPr>
      </w:pPr>
      <w:r w:rsidRPr="00066042">
        <w:rPr>
          <w:lang w:eastAsia="en-US"/>
        </w:rPr>
        <w:t>Москва, 201</w:t>
      </w:r>
      <w:r w:rsidR="00CF7BFB">
        <w:rPr>
          <w:lang w:eastAsia="en-US"/>
        </w:rPr>
        <w:t>4</w:t>
      </w:r>
      <w:r w:rsidRPr="00066042">
        <w:rPr>
          <w:lang w:eastAsia="en-US"/>
        </w:rPr>
        <w:t xml:space="preserve"> г.</w:t>
      </w:r>
    </w:p>
    <w:p w:rsidR="004A2D2A" w:rsidRPr="001D49CA" w:rsidRDefault="004A2D2A" w:rsidP="004A2D2A">
      <w:pPr>
        <w:pageBreakBefore/>
        <w:autoSpaceDE w:val="0"/>
        <w:autoSpaceDN w:val="0"/>
        <w:adjustRightInd w:val="0"/>
        <w:jc w:val="center"/>
        <w:rPr>
          <w:b/>
          <w:bCs/>
        </w:rPr>
      </w:pPr>
      <w:r w:rsidRPr="001D49CA">
        <w:rPr>
          <w:b/>
          <w:bCs/>
        </w:rPr>
        <w:lastRenderedPageBreak/>
        <w:t>Оглавление</w:t>
      </w:r>
    </w:p>
    <w:p w:rsidR="004A2D2A" w:rsidRPr="001D49CA" w:rsidRDefault="004A2D2A" w:rsidP="004A2D2A">
      <w:pPr>
        <w:autoSpaceDE w:val="0"/>
        <w:autoSpaceDN w:val="0"/>
        <w:adjustRightInd w:val="0"/>
        <w:jc w:val="center"/>
        <w:rPr>
          <w:b/>
          <w:bCs/>
        </w:rPr>
      </w:pPr>
    </w:p>
    <w:tbl>
      <w:tblPr>
        <w:tblW w:w="0" w:type="auto"/>
        <w:jc w:val="center"/>
        <w:tblLook w:val="01E0" w:firstRow="1" w:lastRow="1" w:firstColumn="1" w:lastColumn="1" w:noHBand="0" w:noVBand="0"/>
      </w:tblPr>
      <w:tblGrid>
        <w:gridCol w:w="616"/>
        <w:gridCol w:w="7064"/>
        <w:gridCol w:w="1891"/>
      </w:tblGrid>
      <w:tr w:rsidR="004A2D2A" w:rsidRPr="001D49CA" w:rsidTr="00D055D8">
        <w:trPr>
          <w:jc w:val="center"/>
        </w:trPr>
        <w:tc>
          <w:tcPr>
            <w:tcW w:w="616" w:type="dxa"/>
            <w:tcBorders>
              <w:top w:val="single" w:sz="4" w:space="0" w:color="auto"/>
              <w:left w:val="single" w:sz="4" w:space="0" w:color="auto"/>
              <w:bottom w:val="single" w:sz="4" w:space="0" w:color="auto"/>
              <w:right w:val="single" w:sz="4" w:space="0" w:color="auto"/>
            </w:tcBorders>
            <w:shd w:val="clear" w:color="000000" w:fill="auto"/>
          </w:tcPr>
          <w:p w:rsidR="004A2D2A" w:rsidRPr="001D49CA" w:rsidRDefault="004A2D2A" w:rsidP="001037F8">
            <w:pPr>
              <w:autoSpaceDE w:val="0"/>
              <w:autoSpaceDN w:val="0"/>
              <w:adjustRightInd w:val="0"/>
              <w:jc w:val="center"/>
              <w:rPr>
                <w:b/>
                <w:bCs/>
              </w:rPr>
            </w:pPr>
            <w:r w:rsidRPr="001D49CA">
              <w:rPr>
                <w:b/>
                <w:bCs/>
              </w:rPr>
              <w:t xml:space="preserve">№ </w:t>
            </w:r>
            <w:proofErr w:type="gramStart"/>
            <w:r w:rsidRPr="001D49CA">
              <w:rPr>
                <w:b/>
                <w:bCs/>
              </w:rPr>
              <w:t>п</w:t>
            </w:r>
            <w:proofErr w:type="gramEnd"/>
            <w:r w:rsidRPr="001D49CA">
              <w:rPr>
                <w:b/>
                <w:bCs/>
              </w:rPr>
              <w:t>/п</w:t>
            </w:r>
          </w:p>
        </w:tc>
        <w:tc>
          <w:tcPr>
            <w:tcW w:w="7064" w:type="dxa"/>
            <w:tcBorders>
              <w:top w:val="single" w:sz="4" w:space="0" w:color="auto"/>
              <w:left w:val="single" w:sz="4" w:space="0" w:color="auto"/>
              <w:bottom w:val="single" w:sz="4" w:space="0" w:color="auto"/>
              <w:right w:val="single" w:sz="4" w:space="0" w:color="auto"/>
            </w:tcBorders>
            <w:shd w:val="clear" w:color="000000" w:fill="auto"/>
            <w:vAlign w:val="center"/>
          </w:tcPr>
          <w:p w:rsidR="004A2D2A" w:rsidRPr="001D49CA" w:rsidRDefault="004A2D2A" w:rsidP="001037F8">
            <w:pPr>
              <w:autoSpaceDE w:val="0"/>
              <w:autoSpaceDN w:val="0"/>
              <w:adjustRightInd w:val="0"/>
              <w:jc w:val="center"/>
              <w:rPr>
                <w:b/>
                <w:bCs/>
              </w:rPr>
            </w:pPr>
            <w:r w:rsidRPr="001D49CA">
              <w:rPr>
                <w:b/>
                <w:bCs/>
              </w:rPr>
              <w:t>Разделы</w:t>
            </w:r>
          </w:p>
        </w:tc>
        <w:tc>
          <w:tcPr>
            <w:tcW w:w="1891" w:type="dxa"/>
            <w:tcBorders>
              <w:top w:val="single" w:sz="4" w:space="0" w:color="auto"/>
              <w:left w:val="single" w:sz="4" w:space="0" w:color="auto"/>
              <w:bottom w:val="single" w:sz="4" w:space="0" w:color="auto"/>
              <w:right w:val="single" w:sz="4" w:space="0" w:color="auto"/>
            </w:tcBorders>
            <w:shd w:val="clear" w:color="000000" w:fill="auto"/>
            <w:vAlign w:val="center"/>
          </w:tcPr>
          <w:p w:rsidR="004A2D2A" w:rsidRPr="001D49CA" w:rsidRDefault="004A2D2A" w:rsidP="001037F8">
            <w:pPr>
              <w:autoSpaceDE w:val="0"/>
              <w:autoSpaceDN w:val="0"/>
              <w:adjustRightInd w:val="0"/>
              <w:jc w:val="center"/>
              <w:rPr>
                <w:b/>
                <w:bCs/>
              </w:rPr>
            </w:pPr>
            <w:r w:rsidRPr="001D49CA">
              <w:rPr>
                <w:b/>
                <w:bCs/>
              </w:rPr>
              <w:t>Страницы</w:t>
            </w:r>
          </w:p>
        </w:tc>
      </w:tr>
      <w:tr w:rsidR="004A2D2A" w:rsidRPr="001D49CA" w:rsidTr="00D055D8">
        <w:trPr>
          <w:jc w:val="center"/>
        </w:trPr>
        <w:tc>
          <w:tcPr>
            <w:tcW w:w="616" w:type="dxa"/>
            <w:tcBorders>
              <w:top w:val="single" w:sz="4" w:space="0" w:color="auto"/>
              <w:left w:val="single" w:sz="4" w:space="0" w:color="auto"/>
              <w:bottom w:val="single" w:sz="4" w:space="0" w:color="auto"/>
              <w:right w:val="single" w:sz="4" w:space="0" w:color="auto"/>
            </w:tcBorders>
            <w:shd w:val="clear" w:color="000000" w:fill="auto"/>
            <w:vAlign w:val="center"/>
          </w:tcPr>
          <w:p w:rsidR="004A2D2A" w:rsidRPr="001D49CA" w:rsidRDefault="004A2D2A" w:rsidP="001037F8">
            <w:pPr>
              <w:autoSpaceDE w:val="0"/>
              <w:autoSpaceDN w:val="0"/>
              <w:adjustRightInd w:val="0"/>
              <w:jc w:val="center"/>
              <w:rPr>
                <w:b/>
                <w:bCs/>
              </w:rPr>
            </w:pPr>
            <w:r w:rsidRPr="001D49CA">
              <w:rPr>
                <w:b/>
                <w:bCs/>
              </w:rPr>
              <w:t>1.</w:t>
            </w:r>
          </w:p>
        </w:tc>
        <w:tc>
          <w:tcPr>
            <w:tcW w:w="7064" w:type="dxa"/>
            <w:tcBorders>
              <w:top w:val="single" w:sz="4" w:space="0" w:color="auto"/>
              <w:left w:val="single" w:sz="4" w:space="0" w:color="auto"/>
              <w:bottom w:val="single" w:sz="4" w:space="0" w:color="auto"/>
              <w:right w:val="single" w:sz="4" w:space="0" w:color="auto"/>
            </w:tcBorders>
            <w:shd w:val="clear" w:color="000000" w:fill="auto"/>
          </w:tcPr>
          <w:p w:rsidR="004A2D2A" w:rsidRPr="00BF048C" w:rsidRDefault="00834265" w:rsidP="00834265">
            <w:pPr>
              <w:autoSpaceDE w:val="0"/>
              <w:autoSpaceDN w:val="0"/>
              <w:adjustRightInd w:val="0"/>
              <w:rPr>
                <w:bCs/>
              </w:rPr>
            </w:pPr>
            <w:r w:rsidRPr="00BF048C">
              <w:rPr>
                <w:bCs/>
              </w:rPr>
              <w:t>Основные термины и определения</w:t>
            </w:r>
            <w:r w:rsidRPr="00BF048C">
              <w:rPr>
                <w:iCs/>
              </w:rPr>
              <w:t xml:space="preserve"> </w:t>
            </w:r>
          </w:p>
        </w:tc>
        <w:tc>
          <w:tcPr>
            <w:tcW w:w="1891" w:type="dxa"/>
            <w:tcBorders>
              <w:top w:val="single" w:sz="4" w:space="0" w:color="auto"/>
              <w:left w:val="single" w:sz="4" w:space="0" w:color="auto"/>
              <w:bottom w:val="single" w:sz="4" w:space="0" w:color="auto"/>
              <w:right w:val="single" w:sz="4" w:space="0" w:color="auto"/>
            </w:tcBorders>
            <w:shd w:val="clear" w:color="000000" w:fill="auto"/>
            <w:vAlign w:val="center"/>
          </w:tcPr>
          <w:p w:rsidR="004A2D2A" w:rsidRPr="00D61640" w:rsidRDefault="00D61640" w:rsidP="001037F8">
            <w:pPr>
              <w:autoSpaceDE w:val="0"/>
              <w:autoSpaceDN w:val="0"/>
              <w:adjustRightInd w:val="0"/>
              <w:jc w:val="center"/>
              <w:rPr>
                <w:b/>
                <w:bCs/>
              </w:rPr>
            </w:pPr>
            <w:r w:rsidRPr="00D61640">
              <w:rPr>
                <w:b/>
                <w:bCs/>
              </w:rPr>
              <w:t>3</w:t>
            </w:r>
          </w:p>
        </w:tc>
      </w:tr>
      <w:tr w:rsidR="0003662B" w:rsidRPr="001D49CA" w:rsidTr="00D055D8">
        <w:trPr>
          <w:jc w:val="center"/>
        </w:trPr>
        <w:tc>
          <w:tcPr>
            <w:tcW w:w="616" w:type="dxa"/>
            <w:tcBorders>
              <w:top w:val="single" w:sz="4" w:space="0" w:color="auto"/>
              <w:left w:val="single" w:sz="4" w:space="0" w:color="auto"/>
              <w:bottom w:val="single" w:sz="4" w:space="0" w:color="auto"/>
              <w:right w:val="single" w:sz="4" w:space="0" w:color="auto"/>
            </w:tcBorders>
            <w:shd w:val="clear" w:color="000000" w:fill="auto"/>
            <w:vAlign w:val="center"/>
          </w:tcPr>
          <w:p w:rsidR="0003662B" w:rsidRPr="001D49CA" w:rsidRDefault="0003662B" w:rsidP="001037F8">
            <w:pPr>
              <w:autoSpaceDE w:val="0"/>
              <w:autoSpaceDN w:val="0"/>
              <w:adjustRightInd w:val="0"/>
              <w:jc w:val="center"/>
              <w:rPr>
                <w:b/>
                <w:bCs/>
              </w:rPr>
            </w:pPr>
            <w:r>
              <w:rPr>
                <w:b/>
                <w:bCs/>
              </w:rPr>
              <w:t>2.</w:t>
            </w:r>
          </w:p>
        </w:tc>
        <w:tc>
          <w:tcPr>
            <w:tcW w:w="7064" w:type="dxa"/>
            <w:tcBorders>
              <w:top w:val="single" w:sz="4" w:space="0" w:color="auto"/>
              <w:left w:val="single" w:sz="4" w:space="0" w:color="auto"/>
              <w:bottom w:val="single" w:sz="4" w:space="0" w:color="auto"/>
              <w:right w:val="single" w:sz="4" w:space="0" w:color="auto"/>
            </w:tcBorders>
            <w:shd w:val="clear" w:color="000000" w:fill="auto"/>
          </w:tcPr>
          <w:p w:rsidR="0003662B" w:rsidRPr="00BF048C" w:rsidRDefault="00834265" w:rsidP="00834265">
            <w:pPr>
              <w:autoSpaceDE w:val="0"/>
              <w:autoSpaceDN w:val="0"/>
              <w:adjustRightInd w:val="0"/>
              <w:rPr>
                <w:iCs/>
              </w:rPr>
            </w:pPr>
            <w:r w:rsidRPr="00BF048C">
              <w:rPr>
                <w:iCs/>
              </w:rPr>
              <w:t>Извещение о проведение аукциона в электронной форме на право заключения договора аренды на объект нежилого фонда, находящийся в имущественной казне города Москвы</w:t>
            </w:r>
            <w:r w:rsidRPr="0003662B">
              <w:rPr>
                <w:iCs/>
              </w:rPr>
              <w:t xml:space="preserve"> </w:t>
            </w:r>
          </w:p>
        </w:tc>
        <w:tc>
          <w:tcPr>
            <w:tcW w:w="1891" w:type="dxa"/>
            <w:tcBorders>
              <w:top w:val="single" w:sz="4" w:space="0" w:color="auto"/>
              <w:left w:val="single" w:sz="4" w:space="0" w:color="auto"/>
              <w:bottom w:val="single" w:sz="4" w:space="0" w:color="auto"/>
              <w:right w:val="single" w:sz="4" w:space="0" w:color="auto"/>
            </w:tcBorders>
            <w:shd w:val="clear" w:color="000000" w:fill="auto"/>
            <w:vAlign w:val="center"/>
          </w:tcPr>
          <w:p w:rsidR="0003662B" w:rsidRPr="00D61640" w:rsidRDefault="00D61640" w:rsidP="001037F8">
            <w:pPr>
              <w:autoSpaceDE w:val="0"/>
              <w:autoSpaceDN w:val="0"/>
              <w:adjustRightInd w:val="0"/>
              <w:jc w:val="center"/>
              <w:rPr>
                <w:b/>
                <w:bCs/>
              </w:rPr>
            </w:pPr>
            <w:r w:rsidRPr="00D61640">
              <w:rPr>
                <w:b/>
                <w:bCs/>
              </w:rPr>
              <w:t>4</w:t>
            </w:r>
          </w:p>
        </w:tc>
      </w:tr>
      <w:tr w:rsidR="004A2D2A" w:rsidRPr="001D49CA" w:rsidTr="00D055D8">
        <w:trPr>
          <w:jc w:val="center"/>
        </w:trPr>
        <w:tc>
          <w:tcPr>
            <w:tcW w:w="616" w:type="dxa"/>
            <w:tcBorders>
              <w:top w:val="single" w:sz="4" w:space="0" w:color="auto"/>
              <w:left w:val="single" w:sz="4" w:space="0" w:color="auto"/>
              <w:bottom w:val="single" w:sz="4" w:space="0" w:color="auto"/>
              <w:right w:val="single" w:sz="4" w:space="0" w:color="auto"/>
            </w:tcBorders>
            <w:shd w:val="clear" w:color="000000" w:fill="auto"/>
            <w:vAlign w:val="center"/>
          </w:tcPr>
          <w:p w:rsidR="004A2D2A" w:rsidRPr="001D49CA" w:rsidRDefault="004941F0" w:rsidP="001037F8">
            <w:pPr>
              <w:autoSpaceDE w:val="0"/>
              <w:autoSpaceDN w:val="0"/>
              <w:adjustRightInd w:val="0"/>
              <w:jc w:val="center"/>
              <w:rPr>
                <w:b/>
                <w:bCs/>
              </w:rPr>
            </w:pPr>
            <w:r>
              <w:rPr>
                <w:b/>
                <w:bCs/>
              </w:rPr>
              <w:t>3</w:t>
            </w:r>
            <w:r w:rsidR="004A2D2A" w:rsidRPr="001D49CA">
              <w:rPr>
                <w:b/>
                <w:bCs/>
              </w:rPr>
              <w:t>.</w:t>
            </w:r>
          </w:p>
        </w:tc>
        <w:tc>
          <w:tcPr>
            <w:tcW w:w="7064" w:type="dxa"/>
            <w:tcBorders>
              <w:top w:val="single" w:sz="4" w:space="0" w:color="auto"/>
              <w:left w:val="single" w:sz="4" w:space="0" w:color="auto"/>
              <w:bottom w:val="single" w:sz="4" w:space="0" w:color="auto"/>
              <w:right w:val="single" w:sz="4" w:space="0" w:color="auto"/>
            </w:tcBorders>
            <w:shd w:val="clear" w:color="000000" w:fill="auto"/>
          </w:tcPr>
          <w:p w:rsidR="004A2D2A" w:rsidRPr="00BF048C" w:rsidRDefault="00834265" w:rsidP="001037F8">
            <w:pPr>
              <w:pStyle w:val="Default"/>
              <w:spacing w:line="280" w:lineRule="exact"/>
              <w:jc w:val="both"/>
              <w:rPr>
                <w:bCs/>
              </w:rPr>
            </w:pPr>
            <w:r w:rsidRPr="0003662B">
              <w:rPr>
                <w:iCs/>
              </w:rPr>
              <w:t>Сроки, время подачи заявок и проведения аукциона</w:t>
            </w:r>
            <w:r w:rsidR="00E248A1">
              <w:rPr>
                <w:iCs/>
              </w:rPr>
              <w:t xml:space="preserve"> в электронной форме </w:t>
            </w:r>
          </w:p>
        </w:tc>
        <w:tc>
          <w:tcPr>
            <w:tcW w:w="1891" w:type="dxa"/>
            <w:tcBorders>
              <w:top w:val="single" w:sz="4" w:space="0" w:color="auto"/>
              <w:left w:val="single" w:sz="4" w:space="0" w:color="auto"/>
              <w:bottom w:val="single" w:sz="4" w:space="0" w:color="auto"/>
              <w:right w:val="single" w:sz="4" w:space="0" w:color="auto"/>
            </w:tcBorders>
            <w:shd w:val="clear" w:color="000000" w:fill="auto"/>
            <w:vAlign w:val="center"/>
          </w:tcPr>
          <w:p w:rsidR="004A2D2A" w:rsidRPr="00D61640" w:rsidRDefault="00D61640" w:rsidP="001037F8">
            <w:pPr>
              <w:autoSpaceDE w:val="0"/>
              <w:autoSpaceDN w:val="0"/>
              <w:adjustRightInd w:val="0"/>
              <w:jc w:val="center"/>
              <w:rPr>
                <w:b/>
                <w:bCs/>
              </w:rPr>
            </w:pPr>
            <w:r w:rsidRPr="00D61640">
              <w:rPr>
                <w:b/>
                <w:bCs/>
              </w:rPr>
              <w:t>5</w:t>
            </w:r>
          </w:p>
        </w:tc>
      </w:tr>
      <w:tr w:rsidR="004A2D2A" w:rsidRPr="001D49CA" w:rsidTr="00D055D8">
        <w:trPr>
          <w:jc w:val="center"/>
        </w:trPr>
        <w:tc>
          <w:tcPr>
            <w:tcW w:w="616" w:type="dxa"/>
            <w:tcBorders>
              <w:top w:val="single" w:sz="4" w:space="0" w:color="auto"/>
              <w:left w:val="single" w:sz="4" w:space="0" w:color="auto"/>
              <w:bottom w:val="single" w:sz="4" w:space="0" w:color="auto"/>
              <w:right w:val="single" w:sz="4" w:space="0" w:color="auto"/>
            </w:tcBorders>
            <w:shd w:val="clear" w:color="000000" w:fill="auto"/>
            <w:vAlign w:val="center"/>
          </w:tcPr>
          <w:p w:rsidR="004A2D2A" w:rsidRPr="001D49CA" w:rsidRDefault="004941F0" w:rsidP="001037F8">
            <w:pPr>
              <w:autoSpaceDE w:val="0"/>
              <w:autoSpaceDN w:val="0"/>
              <w:adjustRightInd w:val="0"/>
              <w:jc w:val="center"/>
              <w:rPr>
                <w:b/>
                <w:bCs/>
              </w:rPr>
            </w:pPr>
            <w:r>
              <w:rPr>
                <w:b/>
                <w:bCs/>
              </w:rPr>
              <w:t>4</w:t>
            </w:r>
            <w:r w:rsidR="004A2D2A" w:rsidRPr="001D49CA">
              <w:rPr>
                <w:b/>
                <w:bCs/>
              </w:rPr>
              <w:t>.</w:t>
            </w:r>
          </w:p>
        </w:tc>
        <w:tc>
          <w:tcPr>
            <w:tcW w:w="7064" w:type="dxa"/>
            <w:tcBorders>
              <w:top w:val="single" w:sz="4" w:space="0" w:color="auto"/>
              <w:left w:val="single" w:sz="4" w:space="0" w:color="auto"/>
              <w:bottom w:val="single" w:sz="4" w:space="0" w:color="auto"/>
              <w:right w:val="single" w:sz="4" w:space="0" w:color="auto"/>
            </w:tcBorders>
            <w:shd w:val="clear" w:color="000000" w:fill="auto"/>
          </w:tcPr>
          <w:p w:rsidR="004A2D2A" w:rsidRPr="00AB0682" w:rsidRDefault="00BF048C" w:rsidP="004A2D2A">
            <w:pPr>
              <w:autoSpaceDE w:val="0"/>
              <w:autoSpaceDN w:val="0"/>
              <w:adjustRightInd w:val="0"/>
              <w:rPr>
                <w:bCs/>
                <w:highlight w:val="yellow"/>
              </w:rPr>
            </w:pPr>
            <w:r w:rsidRPr="00BF048C">
              <w:rPr>
                <w:bCs/>
              </w:rPr>
              <w:t>Порядок регистрации на электронной площадке</w:t>
            </w:r>
          </w:p>
        </w:tc>
        <w:tc>
          <w:tcPr>
            <w:tcW w:w="1891" w:type="dxa"/>
            <w:tcBorders>
              <w:top w:val="single" w:sz="4" w:space="0" w:color="auto"/>
              <w:left w:val="single" w:sz="4" w:space="0" w:color="auto"/>
              <w:bottom w:val="single" w:sz="4" w:space="0" w:color="auto"/>
              <w:right w:val="single" w:sz="4" w:space="0" w:color="auto"/>
            </w:tcBorders>
            <w:shd w:val="clear" w:color="000000" w:fill="auto"/>
            <w:vAlign w:val="center"/>
          </w:tcPr>
          <w:p w:rsidR="004A2D2A" w:rsidRPr="00D61640" w:rsidRDefault="00D61640" w:rsidP="001037F8">
            <w:pPr>
              <w:autoSpaceDE w:val="0"/>
              <w:autoSpaceDN w:val="0"/>
              <w:adjustRightInd w:val="0"/>
              <w:jc w:val="center"/>
              <w:rPr>
                <w:b/>
                <w:bCs/>
              </w:rPr>
            </w:pPr>
            <w:r w:rsidRPr="00D61640">
              <w:rPr>
                <w:b/>
                <w:bCs/>
              </w:rPr>
              <w:t>6</w:t>
            </w:r>
          </w:p>
        </w:tc>
      </w:tr>
      <w:tr w:rsidR="004A2D2A" w:rsidRPr="001D49CA" w:rsidTr="00D055D8">
        <w:trPr>
          <w:jc w:val="center"/>
        </w:trPr>
        <w:tc>
          <w:tcPr>
            <w:tcW w:w="616" w:type="dxa"/>
            <w:tcBorders>
              <w:top w:val="single" w:sz="4" w:space="0" w:color="auto"/>
              <w:left w:val="single" w:sz="4" w:space="0" w:color="auto"/>
              <w:bottom w:val="single" w:sz="4" w:space="0" w:color="auto"/>
              <w:right w:val="single" w:sz="4" w:space="0" w:color="auto"/>
            </w:tcBorders>
            <w:shd w:val="clear" w:color="000000" w:fill="auto"/>
            <w:vAlign w:val="center"/>
          </w:tcPr>
          <w:p w:rsidR="004A2D2A" w:rsidRPr="001D49CA" w:rsidRDefault="004941F0" w:rsidP="001037F8">
            <w:pPr>
              <w:autoSpaceDE w:val="0"/>
              <w:autoSpaceDN w:val="0"/>
              <w:adjustRightInd w:val="0"/>
              <w:jc w:val="center"/>
              <w:rPr>
                <w:b/>
                <w:bCs/>
              </w:rPr>
            </w:pPr>
            <w:r>
              <w:rPr>
                <w:b/>
                <w:bCs/>
              </w:rPr>
              <w:t>5</w:t>
            </w:r>
            <w:r w:rsidR="004A2D2A" w:rsidRPr="001D49CA">
              <w:rPr>
                <w:b/>
                <w:bCs/>
              </w:rPr>
              <w:t>.</w:t>
            </w:r>
          </w:p>
        </w:tc>
        <w:tc>
          <w:tcPr>
            <w:tcW w:w="7064" w:type="dxa"/>
            <w:tcBorders>
              <w:top w:val="single" w:sz="4" w:space="0" w:color="auto"/>
              <w:left w:val="single" w:sz="4" w:space="0" w:color="auto"/>
              <w:bottom w:val="single" w:sz="4" w:space="0" w:color="auto"/>
              <w:right w:val="single" w:sz="4" w:space="0" w:color="auto"/>
            </w:tcBorders>
            <w:shd w:val="clear" w:color="000000" w:fill="auto"/>
          </w:tcPr>
          <w:p w:rsidR="004A2D2A" w:rsidRPr="00BF048C" w:rsidRDefault="004A2D2A" w:rsidP="00686C1C">
            <w:pPr>
              <w:autoSpaceDE w:val="0"/>
              <w:autoSpaceDN w:val="0"/>
              <w:adjustRightInd w:val="0"/>
              <w:rPr>
                <w:bCs/>
              </w:rPr>
            </w:pPr>
            <w:r w:rsidRPr="00BF048C">
              <w:rPr>
                <w:bCs/>
                <w:spacing w:val="-1"/>
              </w:rPr>
              <w:t xml:space="preserve">Стартовые условия проведения </w:t>
            </w:r>
            <w:r w:rsidR="00BF048C">
              <w:rPr>
                <w:bCs/>
                <w:spacing w:val="-1"/>
              </w:rPr>
              <w:t xml:space="preserve">аукциона </w:t>
            </w:r>
            <w:r w:rsidR="00686C1C">
              <w:rPr>
                <w:bCs/>
                <w:spacing w:val="-1"/>
              </w:rPr>
              <w:t xml:space="preserve">в электронной форме </w:t>
            </w:r>
            <w:r w:rsidRPr="00BF048C">
              <w:rPr>
                <w:bCs/>
                <w:spacing w:val="-1"/>
              </w:rPr>
              <w:t>на право заключения договора аренды на объект нежилого фонда</w:t>
            </w:r>
          </w:p>
        </w:tc>
        <w:tc>
          <w:tcPr>
            <w:tcW w:w="1891" w:type="dxa"/>
            <w:tcBorders>
              <w:top w:val="single" w:sz="4" w:space="0" w:color="auto"/>
              <w:left w:val="single" w:sz="4" w:space="0" w:color="auto"/>
              <w:bottom w:val="single" w:sz="4" w:space="0" w:color="auto"/>
              <w:right w:val="single" w:sz="4" w:space="0" w:color="auto"/>
            </w:tcBorders>
            <w:shd w:val="clear" w:color="000000" w:fill="auto"/>
            <w:vAlign w:val="center"/>
          </w:tcPr>
          <w:p w:rsidR="004A2D2A" w:rsidRPr="00D61640" w:rsidRDefault="00D61640" w:rsidP="001037F8">
            <w:pPr>
              <w:autoSpaceDE w:val="0"/>
              <w:autoSpaceDN w:val="0"/>
              <w:adjustRightInd w:val="0"/>
              <w:jc w:val="center"/>
              <w:rPr>
                <w:b/>
                <w:bCs/>
              </w:rPr>
            </w:pPr>
            <w:r w:rsidRPr="00D61640">
              <w:rPr>
                <w:b/>
                <w:bCs/>
              </w:rPr>
              <w:t>6</w:t>
            </w:r>
          </w:p>
        </w:tc>
      </w:tr>
      <w:tr w:rsidR="004A2D2A" w:rsidRPr="001D49CA" w:rsidTr="00D055D8">
        <w:trPr>
          <w:jc w:val="center"/>
        </w:trPr>
        <w:tc>
          <w:tcPr>
            <w:tcW w:w="616" w:type="dxa"/>
            <w:tcBorders>
              <w:top w:val="single" w:sz="4" w:space="0" w:color="auto"/>
              <w:left w:val="single" w:sz="4" w:space="0" w:color="auto"/>
              <w:bottom w:val="single" w:sz="4" w:space="0" w:color="auto"/>
              <w:right w:val="single" w:sz="4" w:space="0" w:color="auto"/>
            </w:tcBorders>
            <w:shd w:val="clear" w:color="000000" w:fill="auto"/>
            <w:vAlign w:val="center"/>
          </w:tcPr>
          <w:p w:rsidR="004A2D2A" w:rsidRPr="001D49CA" w:rsidRDefault="004941F0" w:rsidP="001037F8">
            <w:pPr>
              <w:autoSpaceDE w:val="0"/>
              <w:autoSpaceDN w:val="0"/>
              <w:adjustRightInd w:val="0"/>
              <w:jc w:val="center"/>
              <w:rPr>
                <w:b/>
                <w:bCs/>
              </w:rPr>
            </w:pPr>
            <w:r>
              <w:rPr>
                <w:b/>
                <w:bCs/>
              </w:rPr>
              <w:t>6</w:t>
            </w:r>
            <w:r w:rsidR="004A2D2A" w:rsidRPr="001D49CA">
              <w:rPr>
                <w:b/>
                <w:bCs/>
              </w:rPr>
              <w:t>.</w:t>
            </w:r>
          </w:p>
        </w:tc>
        <w:tc>
          <w:tcPr>
            <w:tcW w:w="7064" w:type="dxa"/>
            <w:tcBorders>
              <w:top w:val="single" w:sz="4" w:space="0" w:color="auto"/>
              <w:left w:val="single" w:sz="4" w:space="0" w:color="auto"/>
              <w:bottom w:val="single" w:sz="4" w:space="0" w:color="auto"/>
              <w:right w:val="single" w:sz="4" w:space="0" w:color="auto"/>
            </w:tcBorders>
            <w:shd w:val="clear" w:color="000000" w:fill="auto"/>
          </w:tcPr>
          <w:p w:rsidR="004A2D2A" w:rsidRPr="00BF048C" w:rsidRDefault="004A2D2A" w:rsidP="00686C1C">
            <w:pPr>
              <w:autoSpaceDE w:val="0"/>
              <w:autoSpaceDN w:val="0"/>
              <w:adjustRightInd w:val="0"/>
              <w:jc w:val="both"/>
              <w:outlineLvl w:val="0"/>
              <w:rPr>
                <w:bCs/>
              </w:rPr>
            </w:pPr>
            <w:r w:rsidRPr="00BF048C">
              <w:t xml:space="preserve">Условия проведения аукциона </w:t>
            </w:r>
            <w:r w:rsidR="00686C1C">
              <w:t xml:space="preserve">в электронной форме </w:t>
            </w:r>
            <w:r w:rsidRPr="00BF048C">
              <w:t>на право заключения договора аренды на объект нежилого фонда</w:t>
            </w:r>
          </w:p>
        </w:tc>
        <w:tc>
          <w:tcPr>
            <w:tcW w:w="1891" w:type="dxa"/>
            <w:tcBorders>
              <w:top w:val="single" w:sz="4" w:space="0" w:color="auto"/>
              <w:left w:val="single" w:sz="4" w:space="0" w:color="auto"/>
              <w:bottom w:val="single" w:sz="4" w:space="0" w:color="auto"/>
              <w:right w:val="single" w:sz="4" w:space="0" w:color="auto"/>
            </w:tcBorders>
            <w:shd w:val="clear" w:color="000000" w:fill="auto"/>
            <w:vAlign w:val="center"/>
          </w:tcPr>
          <w:p w:rsidR="004A2D2A" w:rsidRPr="00D61640" w:rsidRDefault="00D61640" w:rsidP="001037F8">
            <w:pPr>
              <w:autoSpaceDE w:val="0"/>
              <w:autoSpaceDN w:val="0"/>
              <w:adjustRightInd w:val="0"/>
              <w:jc w:val="center"/>
              <w:rPr>
                <w:b/>
                <w:bCs/>
              </w:rPr>
            </w:pPr>
            <w:r w:rsidRPr="00D61640">
              <w:rPr>
                <w:b/>
                <w:bCs/>
              </w:rPr>
              <w:t>7</w:t>
            </w:r>
          </w:p>
        </w:tc>
      </w:tr>
      <w:tr w:rsidR="004A2D2A" w:rsidRPr="001D49CA" w:rsidTr="00D055D8">
        <w:trPr>
          <w:jc w:val="center"/>
        </w:trPr>
        <w:tc>
          <w:tcPr>
            <w:tcW w:w="616" w:type="dxa"/>
            <w:tcBorders>
              <w:top w:val="single" w:sz="4" w:space="0" w:color="auto"/>
              <w:left w:val="single" w:sz="4" w:space="0" w:color="auto"/>
              <w:bottom w:val="single" w:sz="4" w:space="0" w:color="auto"/>
              <w:right w:val="single" w:sz="4" w:space="0" w:color="auto"/>
            </w:tcBorders>
            <w:shd w:val="clear" w:color="000000" w:fill="auto"/>
            <w:vAlign w:val="center"/>
          </w:tcPr>
          <w:p w:rsidR="004A2D2A" w:rsidRPr="001D49CA" w:rsidRDefault="004941F0" w:rsidP="001037F8">
            <w:pPr>
              <w:autoSpaceDE w:val="0"/>
              <w:autoSpaceDN w:val="0"/>
              <w:adjustRightInd w:val="0"/>
              <w:jc w:val="center"/>
              <w:rPr>
                <w:b/>
                <w:bCs/>
              </w:rPr>
            </w:pPr>
            <w:r>
              <w:rPr>
                <w:b/>
                <w:bCs/>
              </w:rPr>
              <w:t>7</w:t>
            </w:r>
            <w:r w:rsidR="004A2D2A" w:rsidRPr="001D49CA">
              <w:rPr>
                <w:b/>
                <w:bCs/>
              </w:rPr>
              <w:t>.</w:t>
            </w:r>
          </w:p>
        </w:tc>
        <w:tc>
          <w:tcPr>
            <w:tcW w:w="7064" w:type="dxa"/>
            <w:tcBorders>
              <w:top w:val="single" w:sz="4" w:space="0" w:color="auto"/>
              <w:left w:val="single" w:sz="4" w:space="0" w:color="auto"/>
              <w:bottom w:val="single" w:sz="4" w:space="0" w:color="auto"/>
              <w:right w:val="single" w:sz="4" w:space="0" w:color="auto"/>
            </w:tcBorders>
            <w:shd w:val="clear" w:color="000000" w:fill="auto"/>
          </w:tcPr>
          <w:p w:rsidR="004A2D2A" w:rsidRPr="00AB0682" w:rsidRDefault="004A2D2A" w:rsidP="00BF048C">
            <w:pPr>
              <w:autoSpaceDE w:val="0"/>
              <w:autoSpaceDN w:val="0"/>
              <w:adjustRightInd w:val="0"/>
              <w:outlineLvl w:val="0"/>
              <w:rPr>
                <w:bCs/>
                <w:highlight w:val="yellow"/>
              </w:rPr>
            </w:pPr>
            <w:r w:rsidRPr="00BF048C">
              <w:rPr>
                <w:bCs/>
              </w:rPr>
              <w:t xml:space="preserve">Порядок ознакомления с документацией об аукционе </w:t>
            </w:r>
            <w:r w:rsidR="00873635">
              <w:rPr>
                <w:bCs/>
              </w:rPr>
              <w:t xml:space="preserve">в электронной форме </w:t>
            </w:r>
            <w:r w:rsidRPr="00BF048C">
              <w:rPr>
                <w:bCs/>
              </w:rPr>
              <w:t xml:space="preserve">и осмотр </w:t>
            </w:r>
            <w:r w:rsidR="00BF048C">
              <w:rPr>
                <w:bCs/>
              </w:rPr>
              <w:t>объекта нежилого фонда</w:t>
            </w:r>
          </w:p>
        </w:tc>
        <w:tc>
          <w:tcPr>
            <w:tcW w:w="1891" w:type="dxa"/>
            <w:tcBorders>
              <w:top w:val="single" w:sz="4" w:space="0" w:color="auto"/>
              <w:left w:val="single" w:sz="4" w:space="0" w:color="auto"/>
              <w:bottom w:val="single" w:sz="4" w:space="0" w:color="auto"/>
              <w:right w:val="single" w:sz="4" w:space="0" w:color="auto"/>
            </w:tcBorders>
            <w:shd w:val="clear" w:color="000000" w:fill="auto"/>
            <w:vAlign w:val="center"/>
          </w:tcPr>
          <w:p w:rsidR="004A2D2A" w:rsidRPr="001D49CA" w:rsidRDefault="00D61640" w:rsidP="001037F8">
            <w:pPr>
              <w:autoSpaceDE w:val="0"/>
              <w:autoSpaceDN w:val="0"/>
              <w:adjustRightInd w:val="0"/>
              <w:jc w:val="center"/>
              <w:rPr>
                <w:b/>
                <w:bCs/>
              </w:rPr>
            </w:pPr>
            <w:r>
              <w:rPr>
                <w:b/>
                <w:bCs/>
              </w:rPr>
              <w:t>10</w:t>
            </w:r>
          </w:p>
        </w:tc>
      </w:tr>
      <w:tr w:rsidR="004A2D2A" w:rsidRPr="001D49CA" w:rsidTr="00D055D8">
        <w:trPr>
          <w:jc w:val="center"/>
        </w:trPr>
        <w:tc>
          <w:tcPr>
            <w:tcW w:w="616" w:type="dxa"/>
            <w:tcBorders>
              <w:top w:val="single" w:sz="4" w:space="0" w:color="auto"/>
              <w:left w:val="single" w:sz="4" w:space="0" w:color="auto"/>
              <w:bottom w:val="single" w:sz="4" w:space="0" w:color="auto"/>
              <w:right w:val="single" w:sz="4" w:space="0" w:color="auto"/>
            </w:tcBorders>
            <w:shd w:val="clear" w:color="000000" w:fill="auto"/>
            <w:vAlign w:val="center"/>
          </w:tcPr>
          <w:p w:rsidR="004A2D2A" w:rsidRPr="001D49CA" w:rsidRDefault="004941F0" w:rsidP="001037F8">
            <w:pPr>
              <w:autoSpaceDE w:val="0"/>
              <w:autoSpaceDN w:val="0"/>
              <w:adjustRightInd w:val="0"/>
              <w:jc w:val="center"/>
              <w:rPr>
                <w:b/>
                <w:bCs/>
              </w:rPr>
            </w:pPr>
            <w:r>
              <w:rPr>
                <w:b/>
                <w:bCs/>
              </w:rPr>
              <w:t>8</w:t>
            </w:r>
            <w:r w:rsidR="004A2D2A" w:rsidRPr="001D49CA">
              <w:rPr>
                <w:b/>
                <w:bCs/>
              </w:rPr>
              <w:t>.</w:t>
            </w:r>
          </w:p>
        </w:tc>
        <w:tc>
          <w:tcPr>
            <w:tcW w:w="7064" w:type="dxa"/>
            <w:tcBorders>
              <w:top w:val="single" w:sz="4" w:space="0" w:color="auto"/>
              <w:left w:val="single" w:sz="4" w:space="0" w:color="auto"/>
              <w:bottom w:val="single" w:sz="4" w:space="0" w:color="auto"/>
              <w:right w:val="single" w:sz="4" w:space="0" w:color="auto"/>
            </w:tcBorders>
            <w:shd w:val="clear" w:color="000000" w:fill="auto"/>
          </w:tcPr>
          <w:p w:rsidR="004A2D2A" w:rsidRPr="00AB0682" w:rsidRDefault="004A2D2A" w:rsidP="00686C1C">
            <w:pPr>
              <w:autoSpaceDE w:val="0"/>
              <w:autoSpaceDN w:val="0"/>
              <w:adjustRightInd w:val="0"/>
              <w:rPr>
                <w:bCs/>
                <w:highlight w:val="yellow"/>
              </w:rPr>
            </w:pPr>
            <w:r w:rsidRPr="00F81907">
              <w:rPr>
                <w:bCs/>
              </w:rPr>
              <w:t>Требования к участникам аукциона</w:t>
            </w:r>
            <w:r w:rsidR="00686C1C">
              <w:rPr>
                <w:bCs/>
              </w:rPr>
              <w:t xml:space="preserve"> в электронной форме</w:t>
            </w:r>
            <w:r w:rsidRPr="00F81907">
              <w:rPr>
                <w:bCs/>
              </w:rPr>
              <w:t xml:space="preserve"> </w:t>
            </w:r>
          </w:p>
        </w:tc>
        <w:tc>
          <w:tcPr>
            <w:tcW w:w="1891" w:type="dxa"/>
            <w:tcBorders>
              <w:top w:val="single" w:sz="4" w:space="0" w:color="auto"/>
              <w:left w:val="single" w:sz="4" w:space="0" w:color="auto"/>
              <w:bottom w:val="single" w:sz="4" w:space="0" w:color="auto"/>
              <w:right w:val="single" w:sz="4" w:space="0" w:color="auto"/>
            </w:tcBorders>
            <w:shd w:val="clear" w:color="000000" w:fill="auto"/>
            <w:vAlign w:val="center"/>
          </w:tcPr>
          <w:p w:rsidR="004A2D2A" w:rsidRPr="001D49CA" w:rsidRDefault="00D61640" w:rsidP="001037F8">
            <w:pPr>
              <w:autoSpaceDE w:val="0"/>
              <w:autoSpaceDN w:val="0"/>
              <w:adjustRightInd w:val="0"/>
              <w:jc w:val="center"/>
              <w:rPr>
                <w:b/>
                <w:bCs/>
              </w:rPr>
            </w:pPr>
            <w:r>
              <w:rPr>
                <w:b/>
                <w:bCs/>
              </w:rPr>
              <w:t>11</w:t>
            </w:r>
          </w:p>
        </w:tc>
      </w:tr>
      <w:tr w:rsidR="004A2D2A" w:rsidRPr="001D49CA" w:rsidTr="00D055D8">
        <w:trPr>
          <w:jc w:val="center"/>
        </w:trPr>
        <w:tc>
          <w:tcPr>
            <w:tcW w:w="616" w:type="dxa"/>
            <w:tcBorders>
              <w:top w:val="single" w:sz="4" w:space="0" w:color="auto"/>
              <w:left w:val="single" w:sz="4" w:space="0" w:color="auto"/>
              <w:bottom w:val="single" w:sz="4" w:space="0" w:color="auto"/>
              <w:right w:val="single" w:sz="4" w:space="0" w:color="auto"/>
            </w:tcBorders>
            <w:shd w:val="clear" w:color="000000" w:fill="auto"/>
            <w:vAlign w:val="center"/>
          </w:tcPr>
          <w:p w:rsidR="004A2D2A" w:rsidRPr="001D49CA" w:rsidRDefault="004941F0" w:rsidP="001037F8">
            <w:pPr>
              <w:autoSpaceDE w:val="0"/>
              <w:autoSpaceDN w:val="0"/>
              <w:adjustRightInd w:val="0"/>
              <w:jc w:val="center"/>
              <w:rPr>
                <w:b/>
                <w:bCs/>
              </w:rPr>
            </w:pPr>
            <w:r>
              <w:rPr>
                <w:b/>
                <w:bCs/>
              </w:rPr>
              <w:t>9</w:t>
            </w:r>
            <w:r w:rsidR="004A2D2A" w:rsidRPr="001D49CA">
              <w:rPr>
                <w:b/>
                <w:bCs/>
              </w:rPr>
              <w:t>.</w:t>
            </w:r>
          </w:p>
        </w:tc>
        <w:tc>
          <w:tcPr>
            <w:tcW w:w="7064" w:type="dxa"/>
            <w:tcBorders>
              <w:top w:val="single" w:sz="4" w:space="0" w:color="auto"/>
              <w:left w:val="single" w:sz="4" w:space="0" w:color="auto"/>
              <w:bottom w:val="single" w:sz="4" w:space="0" w:color="auto"/>
              <w:right w:val="single" w:sz="4" w:space="0" w:color="auto"/>
            </w:tcBorders>
            <w:shd w:val="clear" w:color="000000" w:fill="auto"/>
          </w:tcPr>
          <w:p w:rsidR="004A2D2A" w:rsidRPr="00C974EA" w:rsidRDefault="004A2D2A" w:rsidP="00686C1C">
            <w:pPr>
              <w:autoSpaceDE w:val="0"/>
              <w:autoSpaceDN w:val="0"/>
              <w:adjustRightInd w:val="0"/>
              <w:rPr>
                <w:bCs/>
              </w:rPr>
            </w:pPr>
            <w:r w:rsidRPr="00C974EA">
              <w:rPr>
                <w:bCs/>
              </w:rPr>
              <w:t xml:space="preserve">Условия допуска к участию в </w:t>
            </w:r>
            <w:r w:rsidR="00C974EA" w:rsidRPr="00C974EA">
              <w:rPr>
                <w:bCs/>
              </w:rPr>
              <w:t>аукционе</w:t>
            </w:r>
            <w:r w:rsidR="00686C1C">
              <w:rPr>
                <w:bCs/>
              </w:rPr>
              <w:t xml:space="preserve"> </w:t>
            </w:r>
            <w:r w:rsidR="00F654CE">
              <w:rPr>
                <w:bCs/>
              </w:rPr>
              <w:t>в электронной форме</w:t>
            </w:r>
          </w:p>
        </w:tc>
        <w:tc>
          <w:tcPr>
            <w:tcW w:w="1891" w:type="dxa"/>
            <w:tcBorders>
              <w:top w:val="single" w:sz="4" w:space="0" w:color="auto"/>
              <w:left w:val="single" w:sz="4" w:space="0" w:color="auto"/>
              <w:bottom w:val="single" w:sz="4" w:space="0" w:color="auto"/>
              <w:right w:val="single" w:sz="4" w:space="0" w:color="auto"/>
            </w:tcBorders>
            <w:shd w:val="clear" w:color="000000" w:fill="auto"/>
            <w:vAlign w:val="center"/>
          </w:tcPr>
          <w:p w:rsidR="004A2D2A" w:rsidRPr="001D49CA" w:rsidRDefault="00D61640" w:rsidP="001037F8">
            <w:pPr>
              <w:autoSpaceDE w:val="0"/>
              <w:autoSpaceDN w:val="0"/>
              <w:adjustRightInd w:val="0"/>
              <w:jc w:val="center"/>
              <w:rPr>
                <w:b/>
                <w:bCs/>
              </w:rPr>
            </w:pPr>
            <w:r>
              <w:rPr>
                <w:b/>
                <w:bCs/>
              </w:rPr>
              <w:t>11</w:t>
            </w:r>
          </w:p>
        </w:tc>
      </w:tr>
      <w:tr w:rsidR="004A2D2A" w:rsidRPr="001D49CA" w:rsidTr="00D055D8">
        <w:trPr>
          <w:jc w:val="center"/>
        </w:trPr>
        <w:tc>
          <w:tcPr>
            <w:tcW w:w="616" w:type="dxa"/>
            <w:tcBorders>
              <w:top w:val="single" w:sz="4" w:space="0" w:color="auto"/>
              <w:left w:val="single" w:sz="4" w:space="0" w:color="auto"/>
              <w:bottom w:val="single" w:sz="4" w:space="0" w:color="auto"/>
              <w:right w:val="single" w:sz="4" w:space="0" w:color="auto"/>
            </w:tcBorders>
            <w:shd w:val="clear" w:color="000000" w:fill="auto"/>
            <w:vAlign w:val="center"/>
          </w:tcPr>
          <w:p w:rsidR="004A2D2A" w:rsidRPr="001D49CA" w:rsidRDefault="004941F0" w:rsidP="001037F8">
            <w:pPr>
              <w:autoSpaceDE w:val="0"/>
              <w:autoSpaceDN w:val="0"/>
              <w:adjustRightInd w:val="0"/>
              <w:jc w:val="center"/>
              <w:rPr>
                <w:b/>
                <w:bCs/>
              </w:rPr>
            </w:pPr>
            <w:r>
              <w:rPr>
                <w:b/>
                <w:bCs/>
              </w:rPr>
              <w:t>10</w:t>
            </w:r>
            <w:r w:rsidR="004A2D2A" w:rsidRPr="001D49CA">
              <w:rPr>
                <w:b/>
                <w:bCs/>
              </w:rPr>
              <w:t>.</w:t>
            </w:r>
          </w:p>
        </w:tc>
        <w:tc>
          <w:tcPr>
            <w:tcW w:w="7064" w:type="dxa"/>
            <w:tcBorders>
              <w:top w:val="single" w:sz="4" w:space="0" w:color="auto"/>
              <w:left w:val="single" w:sz="4" w:space="0" w:color="auto"/>
              <w:bottom w:val="single" w:sz="4" w:space="0" w:color="auto"/>
              <w:right w:val="single" w:sz="4" w:space="0" w:color="auto"/>
            </w:tcBorders>
            <w:shd w:val="clear" w:color="000000" w:fill="auto"/>
          </w:tcPr>
          <w:p w:rsidR="004A2D2A" w:rsidRPr="00C974EA" w:rsidRDefault="004A2D2A" w:rsidP="00F654CE">
            <w:pPr>
              <w:autoSpaceDE w:val="0"/>
              <w:autoSpaceDN w:val="0"/>
              <w:adjustRightInd w:val="0"/>
              <w:jc w:val="both"/>
              <w:rPr>
                <w:bCs/>
              </w:rPr>
            </w:pPr>
            <w:r w:rsidRPr="00C974EA">
              <w:rPr>
                <w:bCs/>
              </w:rPr>
              <w:t xml:space="preserve">Порядок, форма подачи заявок и срок отзыва заявок </w:t>
            </w:r>
            <w:r w:rsidRPr="00C974EA">
              <w:rPr>
                <w:bCs/>
              </w:rPr>
              <w:br/>
              <w:t xml:space="preserve">на участие в аукционе </w:t>
            </w:r>
            <w:r w:rsidR="00F654CE">
              <w:rPr>
                <w:bCs/>
              </w:rPr>
              <w:t>в электронной форме</w:t>
            </w:r>
          </w:p>
        </w:tc>
        <w:tc>
          <w:tcPr>
            <w:tcW w:w="1891" w:type="dxa"/>
            <w:tcBorders>
              <w:top w:val="single" w:sz="4" w:space="0" w:color="auto"/>
              <w:left w:val="single" w:sz="4" w:space="0" w:color="auto"/>
              <w:bottom w:val="single" w:sz="4" w:space="0" w:color="auto"/>
              <w:right w:val="single" w:sz="4" w:space="0" w:color="auto"/>
            </w:tcBorders>
            <w:shd w:val="clear" w:color="000000" w:fill="auto"/>
            <w:vAlign w:val="center"/>
          </w:tcPr>
          <w:p w:rsidR="004A2D2A" w:rsidRPr="001D49CA" w:rsidRDefault="00D61640" w:rsidP="001037F8">
            <w:pPr>
              <w:autoSpaceDE w:val="0"/>
              <w:autoSpaceDN w:val="0"/>
              <w:adjustRightInd w:val="0"/>
              <w:jc w:val="center"/>
              <w:rPr>
                <w:b/>
                <w:bCs/>
              </w:rPr>
            </w:pPr>
            <w:r>
              <w:rPr>
                <w:b/>
                <w:bCs/>
              </w:rPr>
              <w:t>12</w:t>
            </w:r>
          </w:p>
        </w:tc>
      </w:tr>
      <w:tr w:rsidR="004A2D2A" w:rsidRPr="001D49CA" w:rsidTr="00D055D8">
        <w:trPr>
          <w:jc w:val="center"/>
        </w:trPr>
        <w:tc>
          <w:tcPr>
            <w:tcW w:w="616" w:type="dxa"/>
            <w:tcBorders>
              <w:top w:val="single" w:sz="4" w:space="0" w:color="auto"/>
              <w:left w:val="single" w:sz="4" w:space="0" w:color="auto"/>
              <w:bottom w:val="single" w:sz="4" w:space="0" w:color="auto"/>
              <w:right w:val="single" w:sz="4" w:space="0" w:color="auto"/>
            </w:tcBorders>
            <w:shd w:val="clear" w:color="000000" w:fill="auto"/>
            <w:vAlign w:val="center"/>
          </w:tcPr>
          <w:p w:rsidR="004A2D2A" w:rsidRPr="001D49CA" w:rsidRDefault="004A2D2A" w:rsidP="004941F0">
            <w:pPr>
              <w:autoSpaceDE w:val="0"/>
              <w:autoSpaceDN w:val="0"/>
              <w:adjustRightInd w:val="0"/>
              <w:jc w:val="center"/>
              <w:rPr>
                <w:b/>
                <w:bCs/>
              </w:rPr>
            </w:pPr>
            <w:r w:rsidRPr="001D49CA">
              <w:rPr>
                <w:b/>
                <w:bCs/>
              </w:rPr>
              <w:t>1</w:t>
            </w:r>
            <w:r w:rsidR="004941F0">
              <w:rPr>
                <w:b/>
                <w:bCs/>
              </w:rPr>
              <w:t>1</w:t>
            </w:r>
            <w:r w:rsidRPr="001D49CA">
              <w:rPr>
                <w:b/>
                <w:bCs/>
              </w:rPr>
              <w:t>.</w:t>
            </w:r>
          </w:p>
        </w:tc>
        <w:tc>
          <w:tcPr>
            <w:tcW w:w="7064" w:type="dxa"/>
            <w:tcBorders>
              <w:top w:val="single" w:sz="4" w:space="0" w:color="auto"/>
              <w:left w:val="single" w:sz="4" w:space="0" w:color="auto"/>
              <w:bottom w:val="single" w:sz="4" w:space="0" w:color="auto"/>
              <w:right w:val="single" w:sz="4" w:space="0" w:color="auto"/>
            </w:tcBorders>
            <w:shd w:val="clear" w:color="000000" w:fill="auto"/>
          </w:tcPr>
          <w:p w:rsidR="004A2D2A" w:rsidRPr="00C974EA" w:rsidRDefault="004A2D2A" w:rsidP="00C974EA">
            <w:pPr>
              <w:autoSpaceDE w:val="0"/>
              <w:autoSpaceDN w:val="0"/>
              <w:adjustRightInd w:val="0"/>
              <w:rPr>
                <w:bCs/>
              </w:rPr>
            </w:pPr>
            <w:r w:rsidRPr="00C974EA">
              <w:rPr>
                <w:bCs/>
              </w:rPr>
              <w:t xml:space="preserve">Порядок </w:t>
            </w:r>
            <w:r w:rsidR="00C974EA" w:rsidRPr="00C974EA">
              <w:rPr>
                <w:bCs/>
              </w:rPr>
              <w:t>внесения</w:t>
            </w:r>
            <w:r w:rsidRPr="00C974EA">
              <w:rPr>
                <w:bCs/>
              </w:rPr>
              <w:t xml:space="preserve"> и возврата задатка</w:t>
            </w:r>
          </w:p>
        </w:tc>
        <w:tc>
          <w:tcPr>
            <w:tcW w:w="1891" w:type="dxa"/>
            <w:tcBorders>
              <w:top w:val="single" w:sz="4" w:space="0" w:color="auto"/>
              <w:left w:val="single" w:sz="4" w:space="0" w:color="auto"/>
              <w:bottom w:val="single" w:sz="4" w:space="0" w:color="auto"/>
              <w:right w:val="single" w:sz="4" w:space="0" w:color="auto"/>
            </w:tcBorders>
            <w:shd w:val="clear" w:color="000000" w:fill="auto"/>
            <w:vAlign w:val="center"/>
          </w:tcPr>
          <w:p w:rsidR="004A2D2A" w:rsidRPr="001D49CA" w:rsidRDefault="00D61640" w:rsidP="00D61640">
            <w:pPr>
              <w:autoSpaceDE w:val="0"/>
              <w:autoSpaceDN w:val="0"/>
              <w:adjustRightInd w:val="0"/>
              <w:jc w:val="center"/>
              <w:rPr>
                <w:b/>
                <w:bCs/>
              </w:rPr>
            </w:pPr>
            <w:r>
              <w:rPr>
                <w:b/>
                <w:bCs/>
              </w:rPr>
              <w:t>14</w:t>
            </w:r>
          </w:p>
        </w:tc>
      </w:tr>
      <w:tr w:rsidR="004A2D2A" w:rsidRPr="001D49CA" w:rsidTr="00D055D8">
        <w:trPr>
          <w:jc w:val="center"/>
        </w:trPr>
        <w:tc>
          <w:tcPr>
            <w:tcW w:w="616" w:type="dxa"/>
            <w:tcBorders>
              <w:top w:val="single" w:sz="4" w:space="0" w:color="auto"/>
              <w:left w:val="single" w:sz="4" w:space="0" w:color="auto"/>
              <w:bottom w:val="single" w:sz="4" w:space="0" w:color="auto"/>
              <w:right w:val="single" w:sz="4" w:space="0" w:color="auto"/>
            </w:tcBorders>
            <w:shd w:val="clear" w:color="000000" w:fill="auto"/>
            <w:vAlign w:val="center"/>
          </w:tcPr>
          <w:p w:rsidR="004A2D2A" w:rsidRPr="001D49CA" w:rsidRDefault="004A2D2A" w:rsidP="004941F0">
            <w:pPr>
              <w:autoSpaceDE w:val="0"/>
              <w:autoSpaceDN w:val="0"/>
              <w:adjustRightInd w:val="0"/>
              <w:jc w:val="center"/>
              <w:rPr>
                <w:b/>
                <w:bCs/>
              </w:rPr>
            </w:pPr>
            <w:r w:rsidRPr="001D49CA">
              <w:rPr>
                <w:b/>
                <w:bCs/>
              </w:rPr>
              <w:t>1</w:t>
            </w:r>
            <w:r w:rsidR="004941F0">
              <w:rPr>
                <w:b/>
                <w:bCs/>
              </w:rPr>
              <w:t>2</w:t>
            </w:r>
            <w:r w:rsidRPr="001D49CA">
              <w:rPr>
                <w:b/>
                <w:bCs/>
              </w:rPr>
              <w:t>.</w:t>
            </w:r>
          </w:p>
        </w:tc>
        <w:tc>
          <w:tcPr>
            <w:tcW w:w="7064" w:type="dxa"/>
            <w:tcBorders>
              <w:top w:val="single" w:sz="4" w:space="0" w:color="auto"/>
              <w:left w:val="single" w:sz="4" w:space="0" w:color="auto"/>
              <w:bottom w:val="single" w:sz="4" w:space="0" w:color="auto"/>
              <w:right w:val="single" w:sz="4" w:space="0" w:color="auto"/>
            </w:tcBorders>
            <w:shd w:val="clear" w:color="000000" w:fill="auto"/>
          </w:tcPr>
          <w:p w:rsidR="004A2D2A" w:rsidRPr="00C974EA" w:rsidRDefault="004A2D2A" w:rsidP="001037F8">
            <w:pPr>
              <w:autoSpaceDE w:val="0"/>
              <w:autoSpaceDN w:val="0"/>
              <w:adjustRightInd w:val="0"/>
              <w:rPr>
                <w:bCs/>
              </w:rPr>
            </w:pPr>
            <w:r w:rsidRPr="00C974EA">
              <w:rPr>
                <w:bCs/>
              </w:rPr>
              <w:t xml:space="preserve">Порядок работы </w:t>
            </w:r>
            <w:r w:rsidRPr="00C974EA">
              <w:t>Единой комиссии по проведению земельно-имущественных торгов в городе Москве</w:t>
            </w:r>
          </w:p>
        </w:tc>
        <w:tc>
          <w:tcPr>
            <w:tcW w:w="1891" w:type="dxa"/>
            <w:tcBorders>
              <w:top w:val="single" w:sz="4" w:space="0" w:color="auto"/>
              <w:left w:val="single" w:sz="4" w:space="0" w:color="auto"/>
              <w:bottom w:val="single" w:sz="4" w:space="0" w:color="auto"/>
              <w:right w:val="single" w:sz="4" w:space="0" w:color="auto"/>
            </w:tcBorders>
            <w:shd w:val="clear" w:color="000000" w:fill="auto"/>
            <w:vAlign w:val="center"/>
          </w:tcPr>
          <w:p w:rsidR="004A2D2A" w:rsidRPr="001D49CA" w:rsidRDefault="00D61640" w:rsidP="001037F8">
            <w:pPr>
              <w:autoSpaceDE w:val="0"/>
              <w:autoSpaceDN w:val="0"/>
              <w:adjustRightInd w:val="0"/>
              <w:jc w:val="center"/>
              <w:rPr>
                <w:b/>
                <w:bCs/>
              </w:rPr>
            </w:pPr>
            <w:r>
              <w:rPr>
                <w:b/>
                <w:bCs/>
              </w:rPr>
              <w:t>14</w:t>
            </w:r>
          </w:p>
        </w:tc>
      </w:tr>
      <w:tr w:rsidR="004A2D2A" w:rsidRPr="001D49CA" w:rsidTr="00D055D8">
        <w:trPr>
          <w:jc w:val="center"/>
        </w:trPr>
        <w:tc>
          <w:tcPr>
            <w:tcW w:w="616" w:type="dxa"/>
            <w:tcBorders>
              <w:top w:val="single" w:sz="4" w:space="0" w:color="auto"/>
              <w:left w:val="single" w:sz="4" w:space="0" w:color="auto"/>
              <w:bottom w:val="single" w:sz="4" w:space="0" w:color="auto"/>
              <w:right w:val="single" w:sz="4" w:space="0" w:color="auto"/>
            </w:tcBorders>
            <w:shd w:val="clear" w:color="000000" w:fill="auto"/>
            <w:vAlign w:val="center"/>
          </w:tcPr>
          <w:p w:rsidR="004A2D2A" w:rsidRPr="001D49CA" w:rsidRDefault="004A2D2A" w:rsidP="004941F0">
            <w:pPr>
              <w:autoSpaceDE w:val="0"/>
              <w:autoSpaceDN w:val="0"/>
              <w:adjustRightInd w:val="0"/>
              <w:jc w:val="center"/>
              <w:rPr>
                <w:b/>
                <w:bCs/>
              </w:rPr>
            </w:pPr>
            <w:r w:rsidRPr="001D49CA">
              <w:rPr>
                <w:b/>
                <w:bCs/>
              </w:rPr>
              <w:t>1</w:t>
            </w:r>
            <w:r w:rsidR="004941F0">
              <w:rPr>
                <w:b/>
                <w:bCs/>
              </w:rPr>
              <w:t>3</w:t>
            </w:r>
            <w:r w:rsidRPr="001D49CA">
              <w:rPr>
                <w:b/>
                <w:bCs/>
              </w:rPr>
              <w:t>.</w:t>
            </w:r>
          </w:p>
        </w:tc>
        <w:tc>
          <w:tcPr>
            <w:tcW w:w="7064" w:type="dxa"/>
            <w:tcBorders>
              <w:top w:val="single" w:sz="4" w:space="0" w:color="auto"/>
              <w:left w:val="single" w:sz="4" w:space="0" w:color="auto"/>
              <w:bottom w:val="single" w:sz="4" w:space="0" w:color="auto"/>
              <w:right w:val="single" w:sz="4" w:space="0" w:color="auto"/>
            </w:tcBorders>
            <w:shd w:val="clear" w:color="000000" w:fill="auto"/>
          </w:tcPr>
          <w:p w:rsidR="004A2D2A" w:rsidRPr="00C974EA" w:rsidRDefault="004A2D2A" w:rsidP="00F654CE">
            <w:pPr>
              <w:autoSpaceDE w:val="0"/>
              <w:autoSpaceDN w:val="0"/>
              <w:adjustRightInd w:val="0"/>
              <w:rPr>
                <w:bCs/>
              </w:rPr>
            </w:pPr>
            <w:r w:rsidRPr="00C974EA">
              <w:rPr>
                <w:bCs/>
              </w:rPr>
              <w:t>Порядок проведения аукциона</w:t>
            </w:r>
            <w:r w:rsidR="00F654CE">
              <w:rPr>
                <w:bCs/>
              </w:rPr>
              <w:t xml:space="preserve"> в электронной форме</w:t>
            </w:r>
          </w:p>
        </w:tc>
        <w:tc>
          <w:tcPr>
            <w:tcW w:w="1891" w:type="dxa"/>
            <w:tcBorders>
              <w:top w:val="single" w:sz="4" w:space="0" w:color="auto"/>
              <w:left w:val="single" w:sz="4" w:space="0" w:color="auto"/>
              <w:bottom w:val="single" w:sz="4" w:space="0" w:color="auto"/>
              <w:right w:val="single" w:sz="4" w:space="0" w:color="auto"/>
            </w:tcBorders>
            <w:shd w:val="clear" w:color="000000" w:fill="auto"/>
            <w:vAlign w:val="center"/>
          </w:tcPr>
          <w:p w:rsidR="004A2D2A" w:rsidRPr="001D49CA" w:rsidRDefault="00D61640" w:rsidP="001037F8">
            <w:pPr>
              <w:autoSpaceDE w:val="0"/>
              <w:autoSpaceDN w:val="0"/>
              <w:adjustRightInd w:val="0"/>
              <w:jc w:val="center"/>
              <w:rPr>
                <w:b/>
                <w:bCs/>
              </w:rPr>
            </w:pPr>
            <w:r>
              <w:rPr>
                <w:b/>
                <w:bCs/>
              </w:rPr>
              <w:t>15</w:t>
            </w:r>
          </w:p>
        </w:tc>
      </w:tr>
      <w:tr w:rsidR="004A2D2A" w:rsidRPr="001D49CA" w:rsidTr="00D055D8">
        <w:trPr>
          <w:jc w:val="center"/>
        </w:trPr>
        <w:tc>
          <w:tcPr>
            <w:tcW w:w="616" w:type="dxa"/>
            <w:tcBorders>
              <w:top w:val="single" w:sz="4" w:space="0" w:color="auto"/>
              <w:left w:val="single" w:sz="4" w:space="0" w:color="auto"/>
              <w:bottom w:val="single" w:sz="4" w:space="0" w:color="auto"/>
              <w:right w:val="single" w:sz="4" w:space="0" w:color="auto"/>
            </w:tcBorders>
            <w:shd w:val="clear" w:color="000000" w:fill="auto"/>
            <w:vAlign w:val="center"/>
          </w:tcPr>
          <w:p w:rsidR="004A2D2A" w:rsidRPr="001D49CA" w:rsidRDefault="004A2D2A" w:rsidP="004941F0">
            <w:pPr>
              <w:autoSpaceDE w:val="0"/>
              <w:autoSpaceDN w:val="0"/>
              <w:adjustRightInd w:val="0"/>
              <w:jc w:val="center"/>
              <w:rPr>
                <w:b/>
                <w:bCs/>
              </w:rPr>
            </w:pPr>
            <w:r w:rsidRPr="001D49CA">
              <w:rPr>
                <w:b/>
                <w:bCs/>
              </w:rPr>
              <w:t>1</w:t>
            </w:r>
            <w:r w:rsidR="004941F0">
              <w:rPr>
                <w:b/>
                <w:bCs/>
              </w:rPr>
              <w:t>4</w:t>
            </w:r>
            <w:r w:rsidRPr="001D49CA">
              <w:rPr>
                <w:b/>
                <w:bCs/>
              </w:rPr>
              <w:t>.</w:t>
            </w:r>
          </w:p>
        </w:tc>
        <w:tc>
          <w:tcPr>
            <w:tcW w:w="7064" w:type="dxa"/>
            <w:tcBorders>
              <w:top w:val="single" w:sz="4" w:space="0" w:color="auto"/>
              <w:left w:val="single" w:sz="4" w:space="0" w:color="auto"/>
              <w:bottom w:val="single" w:sz="4" w:space="0" w:color="auto"/>
              <w:right w:val="single" w:sz="4" w:space="0" w:color="auto"/>
            </w:tcBorders>
            <w:shd w:val="clear" w:color="000000" w:fill="auto"/>
          </w:tcPr>
          <w:p w:rsidR="004A2D2A" w:rsidRPr="00C974EA" w:rsidRDefault="004A2D2A" w:rsidP="001037F8">
            <w:pPr>
              <w:autoSpaceDE w:val="0"/>
              <w:autoSpaceDN w:val="0"/>
              <w:adjustRightInd w:val="0"/>
              <w:jc w:val="both"/>
              <w:rPr>
                <w:bCs/>
              </w:rPr>
            </w:pPr>
            <w:r w:rsidRPr="00C974EA">
              <w:rPr>
                <w:bCs/>
              </w:rPr>
              <w:t xml:space="preserve">Условия и сроки  </w:t>
            </w:r>
            <w:proofErr w:type="gramStart"/>
            <w:r w:rsidRPr="00C974EA">
              <w:rPr>
                <w:bCs/>
              </w:rPr>
              <w:t xml:space="preserve">подписания договора аренды </w:t>
            </w:r>
            <w:r w:rsidRPr="00C974EA">
              <w:rPr>
                <w:bCs/>
              </w:rPr>
              <w:br/>
              <w:t>объектов нежилого фонда</w:t>
            </w:r>
            <w:proofErr w:type="gramEnd"/>
          </w:p>
        </w:tc>
        <w:tc>
          <w:tcPr>
            <w:tcW w:w="1891" w:type="dxa"/>
            <w:tcBorders>
              <w:top w:val="single" w:sz="4" w:space="0" w:color="auto"/>
              <w:left w:val="single" w:sz="4" w:space="0" w:color="auto"/>
              <w:bottom w:val="single" w:sz="4" w:space="0" w:color="auto"/>
              <w:right w:val="single" w:sz="4" w:space="0" w:color="auto"/>
            </w:tcBorders>
            <w:shd w:val="clear" w:color="000000" w:fill="auto"/>
            <w:vAlign w:val="center"/>
          </w:tcPr>
          <w:p w:rsidR="004A2D2A" w:rsidRPr="001D49CA" w:rsidRDefault="00D61640" w:rsidP="001037F8">
            <w:pPr>
              <w:autoSpaceDE w:val="0"/>
              <w:autoSpaceDN w:val="0"/>
              <w:adjustRightInd w:val="0"/>
              <w:jc w:val="center"/>
              <w:rPr>
                <w:b/>
                <w:bCs/>
              </w:rPr>
            </w:pPr>
            <w:r>
              <w:rPr>
                <w:b/>
                <w:bCs/>
              </w:rPr>
              <w:t>16</w:t>
            </w:r>
          </w:p>
        </w:tc>
      </w:tr>
      <w:tr w:rsidR="004A2D2A" w:rsidRPr="001D49CA" w:rsidTr="00D055D8">
        <w:trPr>
          <w:jc w:val="center"/>
        </w:trPr>
        <w:tc>
          <w:tcPr>
            <w:tcW w:w="616" w:type="dxa"/>
            <w:tcBorders>
              <w:top w:val="single" w:sz="4" w:space="0" w:color="auto"/>
              <w:left w:val="single" w:sz="4" w:space="0" w:color="auto"/>
              <w:bottom w:val="single" w:sz="4" w:space="0" w:color="auto"/>
              <w:right w:val="single" w:sz="4" w:space="0" w:color="auto"/>
            </w:tcBorders>
            <w:shd w:val="clear" w:color="000000" w:fill="auto"/>
            <w:vAlign w:val="center"/>
          </w:tcPr>
          <w:p w:rsidR="004A2D2A" w:rsidRPr="001D49CA" w:rsidRDefault="004A2D2A" w:rsidP="004941F0">
            <w:pPr>
              <w:autoSpaceDE w:val="0"/>
              <w:autoSpaceDN w:val="0"/>
              <w:adjustRightInd w:val="0"/>
              <w:jc w:val="center"/>
              <w:rPr>
                <w:b/>
                <w:bCs/>
              </w:rPr>
            </w:pPr>
            <w:r w:rsidRPr="001D49CA">
              <w:rPr>
                <w:b/>
                <w:bCs/>
              </w:rPr>
              <w:t>1</w:t>
            </w:r>
            <w:r w:rsidR="004941F0">
              <w:rPr>
                <w:b/>
                <w:bCs/>
              </w:rPr>
              <w:t>5</w:t>
            </w:r>
            <w:r w:rsidRPr="001D49CA">
              <w:rPr>
                <w:b/>
                <w:bCs/>
              </w:rPr>
              <w:t>.</w:t>
            </w:r>
          </w:p>
        </w:tc>
        <w:tc>
          <w:tcPr>
            <w:tcW w:w="7064" w:type="dxa"/>
            <w:tcBorders>
              <w:top w:val="single" w:sz="4" w:space="0" w:color="auto"/>
              <w:left w:val="single" w:sz="4" w:space="0" w:color="auto"/>
              <w:bottom w:val="single" w:sz="4" w:space="0" w:color="auto"/>
              <w:right w:val="single" w:sz="4" w:space="0" w:color="auto"/>
            </w:tcBorders>
            <w:shd w:val="clear" w:color="000000" w:fill="auto"/>
          </w:tcPr>
          <w:p w:rsidR="004A2D2A" w:rsidRPr="00C974EA" w:rsidRDefault="004A2D2A" w:rsidP="00144721">
            <w:pPr>
              <w:autoSpaceDE w:val="0"/>
              <w:autoSpaceDN w:val="0"/>
              <w:adjustRightInd w:val="0"/>
              <w:jc w:val="both"/>
              <w:rPr>
                <w:bCs/>
              </w:rPr>
            </w:pPr>
            <w:r w:rsidRPr="00C974EA">
              <w:rPr>
                <w:bCs/>
              </w:rPr>
              <w:t xml:space="preserve">Последствия признания аукциона </w:t>
            </w:r>
            <w:r w:rsidR="00144721">
              <w:rPr>
                <w:bCs/>
              </w:rPr>
              <w:t xml:space="preserve">в электронной форме </w:t>
            </w:r>
            <w:proofErr w:type="gramStart"/>
            <w:r w:rsidR="00A84249">
              <w:rPr>
                <w:bCs/>
              </w:rPr>
              <w:t>несостоявшимся</w:t>
            </w:r>
            <w:proofErr w:type="gramEnd"/>
          </w:p>
        </w:tc>
        <w:tc>
          <w:tcPr>
            <w:tcW w:w="1891" w:type="dxa"/>
            <w:tcBorders>
              <w:top w:val="single" w:sz="4" w:space="0" w:color="auto"/>
              <w:left w:val="single" w:sz="4" w:space="0" w:color="auto"/>
              <w:bottom w:val="single" w:sz="4" w:space="0" w:color="auto"/>
              <w:right w:val="single" w:sz="4" w:space="0" w:color="auto"/>
            </w:tcBorders>
            <w:shd w:val="clear" w:color="000000" w:fill="auto"/>
            <w:vAlign w:val="center"/>
          </w:tcPr>
          <w:p w:rsidR="004A2D2A" w:rsidRPr="001D49CA" w:rsidRDefault="00D61640" w:rsidP="00D61640">
            <w:pPr>
              <w:autoSpaceDE w:val="0"/>
              <w:autoSpaceDN w:val="0"/>
              <w:adjustRightInd w:val="0"/>
              <w:jc w:val="center"/>
              <w:rPr>
                <w:b/>
                <w:bCs/>
              </w:rPr>
            </w:pPr>
            <w:r>
              <w:rPr>
                <w:b/>
                <w:bCs/>
              </w:rPr>
              <w:t>19</w:t>
            </w:r>
          </w:p>
        </w:tc>
      </w:tr>
      <w:tr w:rsidR="004A2D2A" w:rsidRPr="001D49CA" w:rsidTr="00D055D8">
        <w:trPr>
          <w:jc w:val="center"/>
        </w:trPr>
        <w:tc>
          <w:tcPr>
            <w:tcW w:w="616" w:type="dxa"/>
            <w:tcBorders>
              <w:top w:val="single" w:sz="4" w:space="0" w:color="auto"/>
              <w:left w:val="single" w:sz="4" w:space="0" w:color="auto"/>
              <w:bottom w:val="single" w:sz="4" w:space="0" w:color="auto"/>
              <w:right w:val="single" w:sz="4" w:space="0" w:color="auto"/>
            </w:tcBorders>
            <w:shd w:val="clear" w:color="000000" w:fill="auto"/>
            <w:vAlign w:val="center"/>
          </w:tcPr>
          <w:p w:rsidR="004A2D2A" w:rsidRPr="001D49CA" w:rsidRDefault="004A2D2A" w:rsidP="004941F0">
            <w:pPr>
              <w:autoSpaceDE w:val="0"/>
              <w:autoSpaceDN w:val="0"/>
              <w:adjustRightInd w:val="0"/>
              <w:jc w:val="center"/>
              <w:rPr>
                <w:b/>
                <w:bCs/>
              </w:rPr>
            </w:pPr>
            <w:r w:rsidRPr="001D49CA">
              <w:rPr>
                <w:b/>
                <w:bCs/>
              </w:rPr>
              <w:t>1</w:t>
            </w:r>
            <w:r w:rsidR="004941F0">
              <w:rPr>
                <w:b/>
                <w:bCs/>
              </w:rPr>
              <w:t>6</w:t>
            </w:r>
            <w:r w:rsidRPr="001D49CA">
              <w:rPr>
                <w:b/>
                <w:bCs/>
              </w:rPr>
              <w:t>.</w:t>
            </w:r>
          </w:p>
        </w:tc>
        <w:tc>
          <w:tcPr>
            <w:tcW w:w="7064" w:type="dxa"/>
            <w:tcBorders>
              <w:top w:val="single" w:sz="4" w:space="0" w:color="auto"/>
              <w:left w:val="single" w:sz="4" w:space="0" w:color="auto"/>
              <w:bottom w:val="single" w:sz="4" w:space="0" w:color="auto"/>
              <w:right w:val="single" w:sz="4" w:space="0" w:color="auto"/>
            </w:tcBorders>
            <w:shd w:val="clear" w:color="000000" w:fill="auto"/>
          </w:tcPr>
          <w:p w:rsidR="004A2D2A" w:rsidRPr="00C974EA" w:rsidRDefault="004A2D2A" w:rsidP="00AA6C6D">
            <w:pPr>
              <w:autoSpaceDE w:val="0"/>
              <w:autoSpaceDN w:val="0"/>
              <w:adjustRightInd w:val="0"/>
              <w:rPr>
                <w:bCs/>
              </w:rPr>
            </w:pPr>
            <w:r w:rsidRPr="00C974EA">
              <w:rPr>
                <w:bCs/>
              </w:rPr>
              <w:t xml:space="preserve">Приложение 1 к </w:t>
            </w:r>
            <w:r w:rsidR="00AA6C6D">
              <w:rPr>
                <w:bCs/>
              </w:rPr>
              <w:t>д</w:t>
            </w:r>
            <w:r w:rsidRPr="00C974EA">
              <w:rPr>
                <w:bCs/>
              </w:rPr>
              <w:t>окументации об аукционе</w:t>
            </w:r>
            <w:r w:rsidR="00920628">
              <w:rPr>
                <w:bCs/>
              </w:rPr>
              <w:t xml:space="preserve"> </w:t>
            </w:r>
            <w:r w:rsidR="007E079C">
              <w:rPr>
                <w:bCs/>
              </w:rPr>
              <w:t>в электронной форме</w:t>
            </w:r>
          </w:p>
        </w:tc>
        <w:tc>
          <w:tcPr>
            <w:tcW w:w="1891" w:type="dxa"/>
            <w:tcBorders>
              <w:top w:val="single" w:sz="4" w:space="0" w:color="auto"/>
              <w:left w:val="single" w:sz="4" w:space="0" w:color="auto"/>
              <w:bottom w:val="single" w:sz="4" w:space="0" w:color="auto"/>
              <w:right w:val="single" w:sz="4" w:space="0" w:color="auto"/>
            </w:tcBorders>
            <w:shd w:val="clear" w:color="000000" w:fill="auto"/>
            <w:vAlign w:val="center"/>
          </w:tcPr>
          <w:p w:rsidR="004A2D2A" w:rsidRPr="001D49CA" w:rsidRDefault="00D61640" w:rsidP="001037F8">
            <w:pPr>
              <w:autoSpaceDE w:val="0"/>
              <w:autoSpaceDN w:val="0"/>
              <w:adjustRightInd w:val="0"/>
              <w:jc w:val="center"/>
              <w:rPr>
                <w:b/>
                <w:bCs/>
              </w:rPr>
            </w:pPr>
            <w:r>
              <w:rPr>
                <w:b/>
                <w:bCs/>
              </w:rPr>
              <w:t>20</w:t>
            </w:r>
          </w:p>
        </w:tc>
      </w:tr>
      <w:tr w:rsidR="004A2D2A" w:rsidRPr="001D49CA" w:rsidTr="00D055D8">
        <w:trPr>
          <w:jc w:val="center"/>
        </w:trPr>
        <w:tc>
          <w:tcPr>
            <w:tcW w:w="616" w:type="dxa"/>
            <w:tcBorders>
              <w:top w:val="single" w:sz="4" w:space="0" w:color="auto"/>
              <w:left w:val="single" w:sz="4" w:space="0" w:color="auto"/>
              <w:bottom w:val="single" w:sz="4" w:space="0" w:color="auto"/>
              <w:right w:val="single" w:sz="4" w:space="0" w:color="auto"/>
            </w:tcBorders>
            <w:shd w:val="clear" w:color="000000" w:fill="auto"/>
            <w:vAlign w:val="center"/>
          </w:tcPr>
          <w:p w:rsidR="004A2D2A" w:rsidRPr="001D49CA" w:rsidRDefault="004A2D2A" w:rsidP="004941F0">
            <w:pPr>
              <w:autoSpaceDE w:val="0"/>
              <w:autoSpaceDN w:val="0"/>
              <w:adjustRightInd w:val="0"/>
              <w:jc w:val="center"/>
              <w:rPr>
                <w:b/>
                <w:bCs/>
              </w:rPr>
            </w:pPr>
            <w:r w:rsidRPr="001D49CA">
              <w:rPr>
                <w:b/>
                <w:bCs/>
              </w:rPr>
              <w:t>1</w:t>
            </w:r>
            <w:r w:rsidR="004941F0">
              <w:rPr>
                <w:b/>
                <w:bCs/>
              </w:rPr>
              <w:t>7</w:t>
            </w:r>
            <w:r w:rsidRPr="001D49CA">
              <w:rPr>
                <w:b/>
                <w:bCs/>
              </w:rPr>
              <w:t>.</w:t>
            </w:r>
          </w:p>
        </w:tc>
        <w:tc>
          <w:tcPr>
            <w:tcW w:w="7064" w:type="dxa"/>
            <w:tcBorders>
              <w:top w:val="single" w:sz="4" w:space="0" w:color="auto"/>
              <w:left w:val="single" w:sz="4" w:space="0" w:color="auto"/>
              <w:bottom w:val="single" w:sz="4" w:space="0" w:color="auto"/>
              <w:right w:val="single" w:sz="4" w:space="0" w:color="auto"/>
            </w:tcBorders>
            <w:shd w:val="clear" w:color="000000" w:fill="auto"/>
          </w:tcPr>
          <w:p w:rsidR="004A2D2A" w:rsidRPr="00C974EA" w:rsidRDefault="004A2D2A" w:rsidP="00AA6C6D">
            <w:pPr>
              <w:autoSpaceDE w:val="0"/>
              <w:autoSpaceDN w:val="0"/>
              <w:adjustRightInd w:val="0"/>
              <w:rPr>
                <w:bCs/>
              </w:rPr>
            </w:pPr>
            <w:r w:rsidRPr="00C974EA">
              <w:rPr>
                <w:bCs/>
              </w:rPr>
              <w:t xml:space="preserve">Приложение 2 к </w:t>
            </w:r>
            <w:r w:rsidR="00AA6C6D">
              <w:rPr>
                <w:bCs/>
              </w:rPr>
              <w:t>д</w:t>
            </w:r>
            <w:r w:rsidRPr="00C974EA">
              <w:rPr>
                <w:bCs/>
              </w:rPr>
              <w:t>окументации об аукционе</w:t>
            </w:r>
            <w:r w:rsidR="007E079C">
              <w:rPr>
                <w:bCs/>
              </w:rPr>
              <w:t xml:space="preserve"> в электронной форме</w:t>
            </w:r>
          </w:p>
        </w:tc>
        <w:tc>
          <w:tcPr>
            <w:tcW w:w="1891" w:type="dxa"/>
            <w:tcBorders>
              <w:top w:val="single" w:sz="4" w:space="0" w:color="auto"/>
              <w:left w:val="single" w:sz="4" w:space="0" w:color="auto"/>
              <w:bottom w:val="single" w:sz="4" w:space="0" w:color="auto"/>
              <w:right w:val="single" w:sz="4" w:space="0" w:color="auto"/>
            </w:tcBorders>
            <w:shd w:val="clear" w:color="000000" w:fill="auto"/>
            <w:vAlign w:val="center"/>
          </w:tcPr>
          <w:p w:rsidR="004A2D2A" w:rsidRPr="001D49CA" w:rsidRDefault="00D61640" w:rsidP="001037F8">
            <w:pPr>
              <w:autoSpaceDE w:val="0"/>
              <w:autoSpaceDN w:val="0"/>
              <w:adjustRightInd w:val="0"/>
              <w:jc w:val="center"/>
              <w:rPr>
                <w:b/>
                <w:bCs/>
              </w:rPr>
            </w:pPr>
            <w:r>
              <w:rPr>
                <w:b/>
                <w:bCs/>
              </w:rPr>
              <w:t>22</w:t>
            </w:r>
          </w:p>
        </w:tc>
      </w:tr>
      <w:tr w:rsidR="004A2D2A" w:rsidRPr="001D49CA" w:rsidTr="00D055D8">
        <w:trPr>
          <w:jc w:val="center"/>
        </w:trPr>
        <w:tc>
          <w:tcPr>
            <w:tcW w:w="616" w:type="dxa"/>
            <w:tcBorders>
              <w:top w:val="single" w:sz="4" w:space="0" w:color="auto"/>
              <w:left w:val="single" w:sz="4" w:space="0" w:color="auto"/>
              <w:bottom w:val="single" w:sz="4" w:space="0" w:color="auto"/>
              <w:right w:val="single" w:sz="4" w:space="0" w:color="auto"/>
            </w:tcBorders>
            <w:shd w:val="clear" w:color="000000" w:fill="auto"/>
            <w:vAlign w:val="center"/>
          </w:tcPr>
          <w:p w:rsidR="004A2D2A" w:rsidRPr="001D49CA" w:rsidRDefault="004A2D2A" w:rsidP="004941F0">
            <w:pPr>
              <w:autoSpaceDE w:val="0"/>
              <w:autoSpaceDN w:val="0"/>
              <w:adjustRightInd w:val="0"/>
              <w:jc w:val="center"/>
              <w:rPr>
                <w:b/>
                <w:bCs/>
              </w:rPr>
            </w:pPr>
            <w:r w:rsidRPr="001D49CA">
              <w:rPr>
                <w:b/>
                <w:bCs/>
              </w:rPr>
              <w:t>1</w:t>
            </w:r>
            <w:r w:rsidR="004941F0">
              <w:rPr>
                <w:b/>
                <w:bCs/>
              </w:rPr>
              <w:t>8</w:t>
            </w:r>
            <w:r w:rsidRPr="001D49CA">
              <w:rPr>
                <w:b/>
                <w:bCs/>
              </w:rPr>
              <w:t>.</w:t>
            </w:r>
          </w:p>
        </w:tc>
        <w:tc>
          <w:tcPr>
            <w:tcW w:w="7064" w:type="dxa"/>
            <w:tcBorders>
              <w:top w:val="single" w:sz="4" w:space="0" w:color="auto"/>
              <w:left w:val="single" w:sz="4" w:space="0" w:color="auto"/>
              <w:bottom w:val="single" w:sz="4" w:space="0" w:color="auto"/>
              <w:right w:val="single" w:sz="4" w:space="0" w:color="auto"/>
            </w:tcBorders>
            <w:shd w:val="clear" w:color="000000" w:fill="auto"/>
          </w:tcPr>
          <w:p w:rsidR="004A2D2A" w:rsidRPr="00C974EA" w:rsidRDefault="004A2D2A" w:rsidP="00AA6C6D">
            <w:pPr>
              <w:autoSpaceDE w:val="0"/>
              <w:autoSpaceDN w:val="0"/>
              <w:adjustRightInd w:val="0"/>
              <w:rPr>
                <w:bCs/>
              </w:rPr>
            </w:pPr>
            <w:r w:rsidRPr="00C974EA">
              <w:rPr>
                <w:bCs/>
              </w:rPr>
              <w:t xml:space="preserve">Приложение 3 к </w:t>
            </w:r>
            <w:r w:rsidR="00AA6C6D">
              <w:rPr>
                <w:bCs/>
              </w:rPr>
              <w:t>д</w:t>
            </w:r>
            <w:r w:rsidRPr="00C974EA">
              <w:rPr>
                <w:bCs/>
              </w:rPr>
              <w:t>окументации об аукционе</w:t>
            </w:r>
            <w:r w:rsidR="007E079C">
              <w:rPr>
                <w:bCs/>
              </w:rPr>
              <w:t xml:space="preserve"> в электронной форме</w:t>
            </w:r>
          </w:p>
        </w:tc>
        <w:tc>
          <w:tcPr>
            <w:tcW w:w="1891" w:type="dxa"/>
            <w:tcBorders>
              <w:top w:val="single" w:sz="4" w:space="0" w:color="auto"/>
              <w:left w:val="single" w:sz="4" w:space="0" w:color="auto"/>
              <w:bottom w:val="single" w:sz="4" w:space="0" w:color="auto"/>
              <w:right w:val="single" w:sz="4" w:space="0" w:color="auto"/>
            </w:tcBorders>
            <w:shd w:val="clear" w:color="000000" w:fill="auto"/>
            <w:vAlign w:val="center"/>
          </w:tcPr>
          <w:p w:rsidR="004A2D2A" w:rsidRPr="001D49CA" w:rsidRDefault="00D61640" w:rsidP="001037F8">
            <w:pPr>
              <w:autoSpaceDE w:val="0"/>
              <w:autoSpaceDN w:val="0"/>
              <w:adjustRightInd w:val="0"/>
              <w:jc w:val="center"/>
              <w:rPr>
                <w:b/>
                <w:bCs/>
              </w:rPr>
            </w:pPr>
            <w:r>
              <w:rPr>
                <w:b/>
                <w:bCs/>
              </w:rPr>
              <w:t>23</w:t>
            </w:r>
          </w:p>
        </w:tc>
      </w:tr>
      <w:tr w:rsidR="004A2D2A" w:rsidRPr="001D49CA" w:rsidTr="00D055D8">
        <w:trPr>
          <w:jc w:val="center"/>
        </w:trPr>
        <w:tc>
          <w:tcPr>
            <w:tcW w:w="616" w:type="dxa"/>
            <w:tcBorders>
              <w:top w:val="single" w:sz="4" w:space="0" w:color="auto"/>
              <w:left w:val="single" w:sz="4" w:space="0" w:color="auto"/>
              <w:bottom w:val="single" w:sz="4" w:space="0" w:color="auto"/>
              <w:right w:val="single" w:sz="4" w:space="0" w:color="auto"/>
            </w:tcBorders>
            <w:shd w:val="clear" w:color="000000" w:fill="auto"/>
            <w:vAlign w:val="center"/>
          </w:tcPr>
          <w:p w:rsidR="004A2D2A" w:rsidRPr="001D49CA" w:rsidRDefault="004A2D2A" w:rsidP="004941F0">
            <w:pPr>
              <w:autoSpaceDE w:val="0"/>
              <w:autoSpaceDN w:val="0"/>
              <w:adjustRightInd w:val="0"/>
              <w:jc w:val="center"/>
              <w:rPr>
                <w:b/>
                <w:bCs/>
              </w:rPr>
            </w:pPr>
            <w:r w:rsidRPr="001D49CA">
              <w:rPr>
                <w:b/>
                <w:bCs/>
              </w:rPr>
              <w:t>1</w:t>
            </w:r>
            <w:r w:rsidR="004941F0">
              <w:rPr>
                <w:b/>
                <w:bCs/>
              </w:rPr>
              <w:t>9</w:t>
            </w:r>
            <w:r w:rsidRPr="001D49CA">
              <w:rPr>
                <w:b/>
                <w:bCs/>
              </w:rPr>
              <w:t>.</w:t>
            </w:r>
          </w:p>
        </w:tc>
        <w:tc>
          <w:tcPr>
            <w:tcW w:w="7064" w:type="dxa"/>
            <w:tcBorders>
              <w:top w:val="single" w:sz="4" w:space="0" w:color="auto"/>
              <w:left w:val="single" w:sz="4" w:space="0" w:color="auto"/>
              <w:bottom w:val="single" w:sz="4" w:space="0" w:color="auto"/>
              <w:right w:val="single" w:sz="4" w:space="0" w:color="auto"/>
            </w:tcBorders>
            <w:shd w:val="clear" w:color="000000" w:fill="auto"/>
          </w:tcPr>
          <w:p w:rsidR="004A2D2A" w:rsidRPr="00C974EA" w:rsidRDefault="004A2D2A" w:rsidP="00AA6C6D">
            <w:pPr>
              <w:autoSpaceDE w:val="0"/>
              <w:autoSpaceDN w:val="0"/>
              <w:adjustRightInd w:val="0"/>
              <w:rPr>
                <w:bCs/>
              </w:rPr>
            </w:pPr>
            <w:r w:rsidRPr="00C974EA">
              <w:rPr>
                <w:bCs/>
              </w:rPr>
              <w:t xml:space="preserve">Приложение 4 к </w:t>
            </w:r>
            <w:r w:rsidR="00AA6C6D">
              <w:rPr>
                <w:bCs/>
              </w:rPr>
              <w:t>д</w:t>
            </w:r>
            <w:r w:rsidRPr="00C974EA">
              <w:rPr>
                <w:bCs/>
              </w:rPr>
              <w:t>окументации об аукционе</w:t>
            </w:r>
            <w:r w:rsidR="007E079C">
              <w:rPr>
                <w:bCs/>
              </w:rPr>
              <w:t xml:space="preserve"> в электронной форме</w:t>
            </w:r>
          </w:p>
        </w:tc>
        <w:tc>
          <w:tcPr>
            <w:tcW w:w="1891" w:type="dxa"/>
            <w:tcBorders>
              <w:top w:val="single" w:sz="4" w:space="0" w:color="auto"/>
              <w:left w:val="single" w:sz="4" w:space="0" w:color="auto"/>
              <w:bottom w:val="single" w:sz="4" w:space="0" w:color="auto"/>
              <w:right w:val="single" w:sz="4" w:space="0" w:color="auto"/>
            </w:tcBorders>
            <w:shd w:val="clear" w:color="000000" w:fill="auto"/>
            <w:vAlign w:val="center"/>
          </w:tcPr>
          <w:p w:rsidR="004A2D2A" w:rsidRPr="001D49CA" w:rsidRDefault="00D61640" w:rsidP="001037F8">
            <w:pPr>
              <w:autoSpaceDE w:val="0"/>
              <w:autoSpaceDN w:val="0"/>
              <w:adjustRightInd w:val="0"/>
              <w:jc w:val="center"/>
              <w:rPr>
                <w:b/>
                <w:bCs/>
              </w:rPr>
            </w:pPr>
            <w:r>
              <w:rPr>
                <w:b/>
                <w:bCs/>
              </w:rPr>
              <w:t>24</w:t>
            </w:r>
          </w:p>
        </w:tc>
      </w:tr>
      <w:tr w:rsidR="004A2D2A" w:rsidRPr="001D49CA" w:rsidTr="00D055D8">
        <w:trPr>
          <w:jc w:val="center"/>
        </w:trPr>
        <w:tc>
          <w:tcPr>
            <w:tcW w:w="616" w:type="dxa"/>
            <w:tcBorders>
              <w:top w:val="single" w:sz="4" w:space="0" w:color="auto"/>
              <w:left w:val="single" w:sz="4" w:space="0" w:color="auto"/>
              <w:bottom w:val="single" w:sz="4" w:space="0" w:color="auto"/>
              <w:right w:val="single" w:sz="4" w:space="0" w:color="auto"/>
            </w:tcBorders>
            <w:shd w:val="clear" w:color="000000" w:fill="auto"/>
            <w:vAlign w:val="center"/>
          </w:tcPr>
          <w:p w:rsidR="004A2D2A" w:rsidRPr="001D49CA" w:rsidRDefault="004941F0" w:rsidP="001037F8">
            <w:pPr>
              <w:autoSpaceDE w:val="0"/>
              <w:autoSpaceDN w:val="0"/>
              <w:adjustRightInd w:val="0"/>
              <w:jc w:val="center"/>
              <w:rPr>
                <w:b/>
                <w:bCs/>
              </w:rPr>
            </w:pPr>
            <w:r>
              <w:rPr>
                <w:b/>
                <w:bCs/>
              </w:rPr>
              <w:t>20</w:t>
            </w:r>
            <w:r w:rsidR="004A2D2A" w:rsidRPr="001D49CA">
              <w:rPr>
                <w:b/>
                <w:bCs/>
              </w:rPr>
              <w:t>.</w:t>
            </w:r>
          </w:p>
        </w:tc>
        <w:tc>
          <w:tcPr>
            <w:tcW w:w="7064" w:type="dxa"/>
            <w:tcBorders>
              <w:top w:val="single" w:sz="4" w:space="0" w:color="auto"/>
              <w:left w:val="single" w:sz="4" w:space="0" w:color="auto"/>
              <w:bottom w:val="single" w:sz="4" w:space="0" w:color="auto"/>
              <w:right w:val="single" w:sz="4" w:space="0" w:color="auto"/>
            </w:tcBorders>
            <w:shd w:val="clear" w:color="000000" w:fill="auto"/>
          </w:tcPr>
          <w:p w:rsidR="004A2D2A" w:rsidRPr="00C974EA" w:rsidRDefault="004A2D2A" w:rsidP="00AA6C6D">
            <w:pPr>
              <w:autoSpaceDE w:val="0"/>
              <w:autoSpaceDN w:val="0"/>
              <w:adjustRightInd w:val="0"/>
              <w:rPr>
                <w:bCs/>
              </w:rPr>
            </w:pPr>
            <w:r w:rsidRPr="00C974EA">
              <w:rPr>
                <w:bCs/>
              </w:rPr>
              <w:t xml:space="preserve">Приложение 5 к </w:t>
            </w:r>
            <w:r w:rsidR="00AA6C6D">
              <w:rPr>
                <w:bCs/>
              </w:rPr>
              <w:t>д</w:t>
            </w:r>
            <w:r w:rsidRPr="00C974EA">
              <w:rPr>
                <w:bCs/>
              </w:rPr>
              <w:t>окументации об аукционе</w:t>
            </w:r>
            <w:r w:rsidR="007E079C">
              <w:rPr>
                <w:bCs/>
              </w:rPr>
              <w:t xml:space="preserve"> в электронной форме</w:t>
            </w:r>
          </w:p>
        </w:tc>
        <w:tc>
          <w:tcPr>
            <w:tcW w:w="1891" w:type="dxa"/>
            <w:tcBorders>
              <w:top w:val="single" w:sz="4" w:space="0" w:color="auto"/>
              <w:left w:val="single" w:sz="4" w:space="0" w:color="auto"/>
              <w:bottom w:val="single" w:sz="4" w:space="0" w:color="auto"/>
              <w:right w:val="single" w:sz="4" w:space="0" w:color="auto"/>
            </w:tcBorders>
            <w:shd w:val="clear" w:color="000000" w:fill="auto"/>
            <w:vAlign w:val="center"/>
          </w:tcPr>
          <w:p w:rsidR="004A2D2A" w:rsidRPr="001D49CA" w:rsidRDefault="00D61640" w:rsidP="001037F8">
            <w:pPr>
              <w:autoSpaceDE w:val="0"/>
              <w:autoSpaceDN w:val="0"/>
              <w:adjustRightInd w:val="0"/>
              <w:jc w:val="center"/>
              <w:rPr>
                <w:b/>
                <w:bCs/>
              </w:rPr>
            </w:pPr>
            <w:r>
              <w:rPr>
                <w:b/>
                <w:bCs/>
              </w:rPr>
              <w:t>38</w:t>
            </w:r>
          </w:p>
        </w:tc>
      </w:tr>
      <w:tr w:rsidR="004A2D2A" w:rsidRPr="001D49CA" w:rsidTr="00D055D8">
        <w:trPr>
          <w:jc w:val="center"/>
        </w:trPr>
        <w:tc>
          <w:tcPr>
            <w:tcW w:w="616" w:type="dxa"/>
            <w:tcBorders>
              <w:top w:val="single" w:sz="4" w:space="0" w:color="auto"/>
              <w:left w:val="single" w:sz="4" w:space="0" w:color="auto"/>
              <w:bottom w:val="single" w:sz="4" w:space="0" w:color="auto"/>
              <w:right w:val="single" w:sz="4" w:space="0" w:color="auto"/>
            </w:tcBorders>
            <w:shd w:val="clear" w:color="000000" w:fill="auto"/>
            <w:vAlign w:val="center"/>
          </w:tcPr>
          <w:p w:rsidR="004A2D2A" w:rsidRPr="001D49CA" w:rsidRDefault="004A2D2A" w:rsidP="004941F0">
            <w:pPr>
              <w:autoSpaceDE w:val="0"/>
              <w:autoSpaceDN w:val="0"/>
              <w:adjustRightInd w:val="0"/>
              <w:jc w:val="center"/>
              <w:rPr>
                <w:b/>
                <w:bCs/>
              </w:rPr>
            </w:pPr>
            <w:r w:rsidRPr="001D49CA">
              <w:rPr>
                <w:b/>
                <w:bCs/>
              </w:rPr>
              <w:t>2</w:t>
            </w:r>
            <w:r w:rsidR="004941F0">
              <w:rPr>
                <w:b/>
                <w:bCs/>
              </w:rPr>
              <w:t>1</w:t>
            </w:r>
            <w:r w:rsidRPr="001D49CA">
              <w:rPr>
                <w:b/>
                <w:bCs/>
              </w:rPr>
              <w:t>.</w:t>
            </w:r>
          </w:p>
        </w:tc>
        <w:tc>
          <w:tcPr>
            <w:tcW w:w="7064" w:type="dxa"/>
            <w:tcBorders>
              <w:top w:val="single" w:sz="4" w:space="0" w:color="auto"/>
              <w:left w:val="single" w:sz="4" w:space="0" w:color="auto"/>
              <w:bottom w:val="single" w:sz="4" w:space="0" w:color="auto"/>
              <w:right w:val="single" w:sz="4" w:space="0" w:color="auto"/>
            </w:tcBorders>
            <w:shd w:val="clear" w:color="000000" w:fill="auto"/>
          </w:tcPr>
          <w:p w:rsidR="004A2D2A" w:rsidRPr="00C974EA" w:rsidRDefault="004A2D2A" w:rsidP="00AA6C6D">
            <w:pPr>
              <w:autoSpaceDE w:val="0"/>
              <w:autoSpaceDN w:val="0"/>
              <w:adjustRightInd w:val="0"/>
              <w:rPr>
                <w:bCs/>
              </w:rPr>
            </w:pPr>
            <w:r w:rsidRPr="00C974EA">
              <w:rPr>
                <w:bCs/>
              </w:rPr>
              <w:t xml:space="preserve">Приложение 6 к </w:t>
            </w:r>
            <w:r w:rsidR="00AA6C6D">
              <w:rPr>
                <w:bCs/>
              </w:rPr>
              <w:t>д</w:t>
            </w:r>
            <w:r w:rsidRPr="00C974EA">
              <w:rPr>
                <w:bCs/>
              </w:rPr>
              <w:t>окументации об аукционе</w:t>
            </w:r>
            <w:r w:rsidR="007E079C">
              <w:rPr>
                <w:bCs/>
              </w:rPr>
              <w:t xml:space="preserve"> в электронной форме</w:t>
            </w:r>
          </w:p>
        </w:tc>
        <w:tc>
          <w:tcPr>
            <w:tcW w:w="1891" w:type="dxa"/>
            <w:tcBorders>
              <w:top w:val="single" w:sz="4" w:space="0" w:color="auto"/>
              <w:left w:val="single" w:sz="4" w:space="0" w:color="auto"/>
              <w:bottom w:val="single" w:sz="4" w:space="0" w:color="auto"/>
              <w:right w:val="single" w:sz="4" w:space="0" w:color="auto"/>
            </w:tcBorders>
            <w:shd w:val="clear" w:color="000000" w:fill="auto"/>
            <w:vAlign w:val="center"/>
          </w:tcPr>
          <w:p w:rsidR="004A2D2A" w:rsidRPr="001D49CA" w:rsidRDefault="00D61640" w:rsidP="001037F8">
            <w:pPr>
              <w:autoSpaceDE w:val="0"/>
              <w:autoSpaceDN w:val="0"/>
              <w:adjustRightInd w:val="0"/>
              <w:jc w:val="center"/>
              <w:rPr>
                <w:b/>
                <w:bCs/>
              </w:rPr>
            </w:pPr>
            <w:r>
              <w:rPr>
                <w:b/>
                <w:bCs/>
              </w:rPr>
              <w:t>39</w:t>
            </w:r>
          </w:p>
        </w:tc>
      </w:tr>
      <w:tr w:rsidR="00B611B2" w:rsidRPr="001D49CA" w:rsidTr="00D055D8">
        <w:trPr>
          <w:jc w:val="center"/>
        </w:trPr>
        <w:tc>
          <w:tcPr>
            <w:tcW w:w="616" w:type="dxa"/>
            <w:tcBorders>
              <w:top w:val="single" w:sz="4" w:space="0" w:color="auto"/>
              <w:left w:val="single" w:sz="4" w:space="0" w:color="auto"/>
              <w:bottom w:val="single" w:sz="4" w:space="0" w:color="auto"/>
              <w:right w:val="single" w:sz="4" w:space="0" w:color="auto"/>
            </w:tcBorders>
            <w:shd w:val="clear" w:color="000000" w:fill="auto"/>
            <w:vAlign w:val="center"/>
          </w:tcPr>
          <w:p w:rsidR="00B611B2" w:rsidRPr="001D49CA" w:rsidRDefault="00B611B2" w:rsidP="004941F0">
            <w:pPr>
              <w:autoSpaceDE w:val="0"/>
              <w:autoSpaceDN w:val="0"/>
              <w:adjustRightInd w:val="0"/>
              <w:jc w:val="center"/>
              <w:rPr>
                <w:b/>
                <w:bCs/>
              </w:rPr>
            </w:pPr>
            <w:r>
              <w:rPr>
                <w:b/>
                <w:bCs/>
              </w:rPr>
              <w:t>22.</w:t>
            </w:r>
          </w:p>
        </w:tc>
        <w:tc>
          <w:tcPr>
            <w:tcW w:w="7064" w:type="dxa"/>
            <w:tcBorders>
              <w:top w:val="single" w:sz="4" w:space="0" w:color="auto"/>
              <w:left w:val="single" w:sz="4" w:space="0" w:color="auto"/>
              <w:bottom w:val="single" w:sz="4" w:space="0" w:color="auto"/>
              <w:right w:val="single" w:sz="4" w:space="0" w:color="auto"/>
            </w:tcBorders>
            <w:shd w:val="clear" w:color="000000" w:fill="auto"/>
          </w:tcPr>
          <w:p w:rsidR="00B611B2" w:rsidRPr="00C974EA" w:rsidRDefault="00B611B2" w:rsidP="00B611B2">
            <w:pPr>
              <w:autoSpaceDE w:val="0"/>
              <w:autoSpaceDN w:val="0"/>
              <w:adjustRightInd w:val="0"/>
              <w:rPr>
                <w:bCs/>
              </w:rPr>
            </w:pPr>
            <w:r w:rsidRPr="00B611B2">
              <w:rPr>
                <w:bCs/>
              </w:rPr>
              <w:t xml:space="preserve">Приложение </w:t>
            </w:r>
            <w:r>
              <w:rPr>
                <w:bCs/>
              </w:rPr>
              <w:t>7</w:t>
            </w:r>
            <w:r w:rsidRPr="00B611B2">
              <w:rPr>
                <w:bCs/>
              </w:rPr>
              <w:t xml:space="preserve"> к документации об аукционе</w:t>
            </w:r>
            <w:r w:rsidR="007E079C">
              <w:rPr>
                <w:bCs/>
              </w:rPr>
              <w:t xml:space="preserve"> в электронной форме</w:t>
            </w:r>
          </w:p>
        </w:tc>
        <w:tc>
          <w:tcPr>
            <w:tcW w:w="1891" w:type="dxa"/>
            <w:tcBorders>
              <w:top w:val="single" w:sz="4" w:space="0" w:color="auto"/>
              <w:left w:val="single" w:sz="4" w:space="0" w:color="auto"/>
              <w:bottom w:val="single" w:sz="4" w:space="0" w:color="auto"/>
              <w:right w:val="single" w:sz="4" w:space="0" w:color="auto"/>
            </w:tcBorders>
            <w:shd w:val="clear" w:color="000000" w:fill="auto"/>
            <w:vAlign w:val="center"/>
          </w:tcPr>
          <w:p w:rsidR="00B611B2" w:rsidRPr="001D49CA" w:rsidRDefault="00D61640" w:rsidP="001037F8">
            <w:pPr>
              <w:autoSpaceDE w:val="0"/>
              <w:autoSpaceDN w:val="0"/>
              <w:adjustRightInd w:val="0"/>
              <w:jc w:val="center"/>
              <w:rPr>
                <w:b/>
                <w:bCs/>
              </w:rPr>
            </w:pPr>
            <w:r>
              <w:rPr>
                <w:b/>
                <w:bCs/>
              </w:rPr>
              <w:t>40</w:t>
            </w:r>
          </w:p>
        </w:tc>
      </w:tr>
    </w:tbl>
    <w:p w:rsidR="004A2D2A" w:rsidRDefault="004A2D2A">
      <w:r>
        <w:br w:type="page"/>
      </w:r>
    </w:p>
    <w:p w:rsidR="00834265" w:rsidRDefault="00834265" w:rsidP="00834265">
      <w:pPr>
        <w:jc w:val="center"/>
      </w:pPr>
      <w:r>
        <w:rPr>
          <w:b/>
          <w:bCs/>
        </w:rPr>
        <w:lastRenderedPageBreak/>
        <w:t>1. </w:t>
      </w:r>
      <w:r w:rsidRPr="001D49CA">
        <w:rPr>
          <w:b/>
          <w:bCs/>
        </w:rPr>
        <w:t>Основные термины и определения</w:t>
      </w:r>
    </w:p>
    <w:p w:rsidR="00834265" w:rsidRDefault="00834265" w:rsidP="00834265"/>
    <w:p w:rsidR="00834265" w:rsidRPr="000B2D65" w:rsidRDefault="00834265" w:rsidP="00834265">
      <w:pPr>
        <w:autoSpaceDE w:val="0"/>
        <w:autoSpaceDN w:val="0"/>
        <w:adjustRightInd w:val="0"/>
        <w:ind w:firstLine="709"/>
        <w:jc w:val="both"/>
      </w:pPr>
      <w:r w:rsidRPr="001D49CA">
        <w:t>Для целей настоящего аукциона применяются следующие основные термины и</w:t>
      </w:r>
      <w:r w:rsidRPr="001D49CA">
        <w:rPr>
          <w:b/>
        </w:rPr>
        <w:t xml:space="preserve"> </w:t>
      </w:r>
      <w:r w:rsidRPr="000B2D65">
        <w:t>определения:</w:t>
      </w:r>
    </w:p>
    <w:p w:rsidR="00834265" w:rsidRPr="001B5274" w:rsidRDefault="00834265" w:rsidP="00834265">
      <w:pPr>
        <w:ind w:firstLine="709"/>
        <w:jc w:val="both"/>
      </w:pPr>
      <w:proofErr w:type="gramStart"/>
      <w:r w:rsidRPr="004A2D2A">
        <w:rPr>
          <w:b/>
        </w:rPr>
        <w:t>Сайт</w:t>
      </w:r>
      <w:r w:rsidRPr="004A2D2A">
        <w:t xml:space="preserve"> – часть информационного пространства в информационно-телекоммуникационной сети «Интернет» (далее</w:t>
      </w:r>
      <w:r w:rsidRPr="001B5274">
        <w:t xml:space="preserve"> – сеть «Интернет»), имеющая уникальное имя (адрес в сети «Интернет») и физически находящаяся на одном сервере, которую можно посмотреть с любого компьютера, подключенного к сети «Интернет» с помощью специальной программы.</w:t>
      </w:r>
      <w:proofErr w:type="gramEnd"/>
    </w:p>
    <w:p w:rsidR="00834265" w:rsidRPr="001B5274" w:rsidRDefault="00834265" w:rsidP="00834265">
      <w:pPr>
        <w:ind w:firstLine="709"/>
        <w:jc w:val="both"/>
      </w:pPr>
      <w:r w:rsidRPr="001B5274">
        <w:rPr>
          <w:b/>
        </w:rPr>
        <w:t xml:space="preserve">Предмет аукциона – </w:t>
      </w:r>
      <w:r w:rsidRPr="001D49CA">
        <w:t>право заключения договора аренды на объект нежилого фонда, находящийся в имущественной казне города Москвы.</w:t>
      </w:r>
    </w:p>
    <w:p w:rsidR="00834265" w:rsidRDefault="00834265" w:rsidP="00834265">
      <w:pPr>
        <w:ind w:firstLine="709"/>
        <w:jc w:val="both"/>
      </w:pPr>
      <w:r>
        <w:rPr>
          <w:b/>
        </w:rPr>
        <w:t>Собственник имущества</w:t>
      </w:r>
      <w:r w:rsidRPr="001B5274">
        <w:t xml:space="preserve"> </w:t>
      </w:r>
      <w:r w:rsidRPr="001B5274">
        <w:rPr>
          <w:b/>
        </w:rPr>
        <w:t>-</w:t>
      </w:r>
      <w:r w:rsidRPr="001B5274">
        <w:t xml:space="preserve"> Департамент гор</w:t>
      </w:r>
      <w:r>
        <w:t>одского имущества города Москвы.</w:t>
      </w:r>
    </w:p>
    <w:p w:rsidR="00834265" w:rsidRPr="001B5274" w:rsidRDefault="00834265" w:rsidP="00834265">
      <w:pPr>
        <w:ind w:firstLine="709"/>
        <w:jc w:val="both"/>
      </w:pPr>
      <w:r>
        <w:rPr>
          <w:b/>
        </w:rPr>
        <w:t>Организатор торгов</w:t>
      </w:r>
      <w:r>
        <w:t xml:space="preserve"> - </w:t>
      </w:r>
      <w:r w:rsidRPr="001B5274">
        <w:t>Департамент города Москвы по конкурентной политике</w:t>
      </w:r>
      <w:r>
        <w:t>.</w:t>
      </w:r>
    </w:p>
    <w:p w:rsidR="00834265" w:rsidRPr="002655E8" w:rsidRDefault="00834265" w:rsidP="00834265">
      <w:pPr>
        <w:ind w:firstLine="709"/>
        <w:jc w:val="both"/>
      </w:pPr>
      <w:r w:rsidRPr="0036798B">
        <w:rPr>
          <w:b/>
        </w:rPr>
        <w:t xml:space="preserve">Оператор </w:t>
      </w:r>
      <w:r>
        <w:rPr>
          <w:b/>
        </w:rPr>
        <w:t xml:space="preserve">– </w:t>
      </w:r>
      <w:r>
        <w:t>юридическое лицо, владеющее сайтом в информационно-телекоммуникационной сети «Интернет» (далее – электронная площадка).</w:t>
      </w:r>
    </w:p>
    <w:p w:rsidR="00834265" w:rsidRPr="001B5274" w:rsidRDefault="00834265" w:rsidP="00834265">
      <w:pPr>
        <w:ind w:firstLine="709"/>
        <w:jc w:val="both"/>
      </w:pPr>
      <w:r w:rsidRPr="001B5274">
        <w:rPr>
          <w:b/>
        </w:rPr>
        <w:t>Регистрация на электронной площадке</w:t>
      </w:r>
      <w:r w:rsidRPr="001B5274">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834265" w:rsidRPr="001B5274" w:rsidRDefault="00834265" w:rsidP="00834265">
      <w:pPr>
        <w:ind w:firstLine="709"/>
        <w:jc w:val="both"/>
      </w:pPr>
      <w:r w:rsidRPr="001B5274">
        <w:rPr>
          <w:b/>
        </w:rPr>
        <w:t>Открытая часть электронной площадки</w:t>
      </w:r>
      <w:r w:rsidRPr="001B5274">
        <w:t xml:space="preserve"> – раздел электронной площадки, находящийся в открытом доступе, не требующий регистрации на электронной площадке для работы в нём.</w:t>
      </w:r>
    </w:p>
    <w:p w:rsidR="00834265" w:rsidRPr="001B5274" w:rsidRDefault="00834265" w:rsidP="00834265">
      <w:pPr>
        <w:ind w:firstLine="709"/>
        <w:jc w:val="both"/>
      </w:pPr>
      <w:r w:rsidRPr="001B5274">
        <w:rPr>
          <w:b/>
        </w:rPr>
        <w:t>Закрытая часть электронной площадки</w:t>
      </w:r>
      <w:r w:rsidRPr="001B5274">
        <w:t xml:space="preserve"> – раздел электронной площадки, доступ к которому имеют только зарегистрированные на электронной площадке </w:t>
      </w:r>
      <w:r>
        <w:t>Организатор торгов и заявители</w:t>
      </w:r>
      <w:r w:rsidRPr="001B5274">
        <w:t>, позволяющий пользователям получить доступ к информации и выполнять определенные действия.</w:t>
      </w:r>
    </w:p>
    <w:p w:rsidR="00834265" w:rsidRPr="001B5274" w:rsidRDefault="00834265" w:rsidP="00834265">
      <w:pPr>
        <w:ind w:firstLine="709"/>
        <w:jc w:val="both"/>
      </w:pPr>
      <w:r w:rsidRPr="001B5274">
        <w:t>«</w:t>
      </w:r>
      <w:r w:rsidRPr="001B5274">
        <w:rPr>
          <w:b/>
        </w:rPr>
        <w:t>Личный кабинет»</w:t>
      </w:r>
      <w:r w:rsidRPr="001B5274">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834265" w:rsidRPr="00737CCD" w:rsidRDefault="001512B8" w:rsidP="00834265">
      <w:pPr>
        <w:ind w:firstLine="709"/>
        <w:jc w:val="both"/>
      </w:pPr>
      <w:r>
        <w:rPr>
          <w:b/>
        </w:rPr>
        <w:t>А</w:t>
      </w:r>
      <w:r w:rsidR="00834265" w:rsidRPr="00737CCD">
        <w:rPr>
          <w:b/>
        </w:rPr>
        <w:t>укцион</w:t>
      </w:r>
      <w:r w:rsidR="00834265" w:rsidRPr="00737CCD">
        <w:t xml:space="preserve"> </w:t>
      </w:r>
      <w:r>
        <w:t>в электронной форме н</w:t>
      </w:r>
      <w:r w:rsidR="00834265" w:rsidRPr="00737CCD">
        <w:t>а право заклю</w:t>
      </w:r>
      <w:r w:rsidR="008536EB">
        <w:t>чения договора аренды на объект нежилого фонда, находящий</w:t>
      </w:r>
      <w:r w:rsidR="00834265" w:rsidRPr="00737CCD">
        <w:t xml:space="preserve">ся в имущественной казне города Москвы, - открытый </w:t>
      </w:r>
      <w:proofErr w:type="gramStart"/>
      <w:r w:rsidR="00834265" w:rsidRPr="00737CCD">
        <w:t>аукцион</w:t>
      </w:r>
      <w:proofErr w:type="gramEnd"/>
      <w:r w:rsidR="00834265" w:rsidRPr="00737CCD">
        <w:t xml:space="preserve"> проведение которого обеспечивается Оператором электронной площадки</w:t>
      </w:r>
      <w:r w:rsidR="00834265">
        <w:t xml:space="preserve"> на сайте информационно-телекоммуникационной сети «Интернет».</w:t>
      </w:r>
    </w:p>
    <w:p w:rsidR="00834265" w:rsidRPr="001D49CA" w:rsidRDefault="00834265" w:rsidP="00834265">
      <w:pPr>
        <w:autoSpaceDE w:val="0"/>
        <w:autoSpaceDN w:val="0"/>
        <w:adjustRightInd w:val="0"/>
        <w:ind w:firstLine="709"/>
        <w:jc w:val="both"/>
        <w:rPr>
          <w:bCs/>
        </w:rPr>
      </w:pPr>
      <w:r w:rsidRPr="001D49CA">
        <w:rPr>
          <w:b/>
        </w:rPr>
        <w:t xml:space="preserve">Заявитель </w:t>
      </w:r>
      <w:r w:rsidRPr="001D49CA">
        <w:t>–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аренды и подавшее заявку на участие в аукционе</w:t>
      </w:r>
      <w:r w:rsidR="0054389B">
        <w:t xml:space="preserve"> в электронной форме</w:t>
      </w:r>
      <w:r w:rsidRPr="001D49CA">
        <w:t>.</w:t>
      </w:r>
    </w:p>
    <w:p w:rsidR="00834265" w:rsidRPr="001B5274" w:rsidRDefault="00834265" w:rsidP="00834265">
      <w:pPr>
        <w:ind w:firstLine="709"/>
        <w:jc w:val="both"/>
      </w:pPr>
      <w:r w:rsidRPr="001B5274">
        <w:rPr>
          <w:b/>
        </w:rPr>
        <w:t>Участник аукциона</w:t>
      </w:r>
      <w:r w:rsidRPr="001B5274">
        <w:t xml:space="preserve"> </w:t>
      </w:r>
      <w:r w:rsidR="00021FC0">
        <w:t xml:space="preserve">в электронной форме </w:t>
      </w:r>
      <w:r w:rsidRPr="001B5274">
        <w:t xml:space="preserve">– </w:t>
      </w:r>
      <w:r w:rsidR="007907BD">
        <w:t>З</w:t>
      </w:r>
      <w:r w:rsidRPr="001D49CA">
        <w:t>аявитель, признанный участником аукциона</w:t>
      </w:r>
      <w:r w:rsidR="00D90007">
        <w:t xml:space="preserve"> в электронной форме</w:t>
      </w:r>
      <w:r w:rsidRPr="001B5274">
        <w:t>.</w:t>
      </w:r>
    </w:p>
    <w:p w:rsidR="00834265" w:rsidRPr="001B5274" w:rsidRDefault="00834265" w:rsidP="00834265">
      <w:pPr>
        <w:ind w:firstLine="709"/>
        <w:jc w:val="both"/>
      </w:pPr>
      <w:r w:rsidRPr="001B5274">
        <w:rPr>
          <w:b/>
        </w:rPr>
        <w:t>Электронная подпись</w:t>
      </w:r>
      <w:r w:rsidRPr="001B5274">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834265" w:rsidRPr="001B5274" w:rsidRDefault="00834265" w:rsidP="00834265">
      <w:pPr>
        <w:ind w:firstLine="709"/>
        <w:jc w:val="both"/>
      </w:pPr>
      <w:r w:rsidRPr="001B5274">
        <w:rPr>
          <w:b/>
        </w:rPr>
        <w:t>Электронный документ</w:t>
      </w:r>
      <w:r w:rsidRPr="001B5274">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834265" w:rsidRPr="001B5274" w:rsidRDefault="00834265" w:rsidP="00834265">
      <w:pPr>
        <w:ind w:firstLine="709"/>
        <w:jc w:val="both"/>
      </w:pPr>
      <w:r w:rsidRPr="001B5274">
        <w:rPr>
          <w:b/>
        </w:rPr>
        <w:t>Электронный образ документа</w:t>
      </w:r>
      <w:r w:rsidRPr="001B5274">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834265" w:rsidRPr="001B5274" w:rsidRDefault="00834265" w:rsidP="00834265">
      <w:pPr>
        <w:ind w:firstLine="709"/>
        <w:jc w:val="both"/>
      </w:pPr>
      <w:r w:rsidRPr="001B5274">
        <w:rPr>
          <w:b/>
        </w:rPr>
        <w:t>Электронное сообщение (электронное уведомление)</w:t>
      </w:r>
      <w:r w:rsidRPr="001B5274">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834265" w:rsidRPr="001B5274" w:rsidRDefault="00834265" w:rsidP="00834265">
      <w:pPr>
        <w:ind w:firstLine="709"/>
        <w:jc w:val="both"/>
      </w:pPr>
      <w:r w:rsidRPr="001B5274">
        <w:rPr>
          <w:b/>
        </w:rPr>
        <w:lastRenderedPageBreak/>
        <w:t>Электронный журнал</w:t>
      </w:r>
      <w:r w:rsidRPr="001B5274">
        <w:t xml:space="preserve"> – электронный документ, в котором </w:t>
      </w:r>
      <w:r w:rsidRPr="0036798B">
        <w:t>Оператором</w:t>
      </w:r>
      <w:r w:rsidRPr="001B5274">
        <w:t xml:space="preserve"> посредством программных и технических средств электронной площадки фиксируется ход проведения процедуры аукциона</w:t>
      </w:r>
      <w:r w:rsidR="00F8453B">
        <w:t xml:space="preserve"> в электронной форме</w:t>
      </w:r>
      <w:r w:rsidRPr="001B5274">
        <w:t>.</w:t>
      </w:r>
    </w:p>
    <w:p w:rsidR="00834265" w:rsidRPr="003F29EE" w:rsidRDefault="00834265" w:rsidP="00834265">
      <w:pPr>
        <w:ind w:firstLine="709"/>
        <w:jc w:val="both"/>
      </w:pPr>
      <w:r w:rsidRPr="003F29EE">
        <w:rPr>
          <w:b/>
        </w:rPr>
        <w:t xml:space="preserve">«Шаг аукциона» </w:t>
      </w:r>
      <w:r w:rsidRPr="003F29EE">
        <w:t>составляет величину в пределах от 0,5 % до 5 % начальной (минимальной) цены договора кратной 0,5 % начальной (минимальной) цены договора.</w:t>
      </w:r>
    </w:p>
    <w:p w:rsidR="00834265" w:rsidRPr="00737CCD" w:rsidRDefault="00834265" w:rsidP="00834265">
      <w:pPr>
        <w:widowControl w:val="0"/>
        <w:ind w:firstLine="709"/>
        <w:jc w:val="both"/>
      </w:pPr>
      <w:r w:rsidRPr="00737CCD">
        <w:rPr>
          <w:b/>
        </w:rPr>
        <w:t>Победитель аукциона</w:t>
      </w:r>
      <w:r w:rsidRPr="00737CCD">
        <w:t xml:space="preserve"> – участник аукциона</w:t>
      </w:r>
      <w:r w:rsidR="00D36952">
        <w:t xml:space="preserve"> в электронной форме</w:t>
      </w:r>
      <w:r w:rsidRPr="00737CCD">
        <w:t>, предложивший наиболее высокую цену договора аренды.</w:t>
      </w:r>
    </w:p>
    <w:p w:rsidR="00834265" w:rsidRPr="00737CCD" w:rsidRDefault="00834265" w:rsidP="00834265">
      <w:pPr>
        <w:ind w:firstLine="709"/>
        <w:jc w:val="both"/>
      </w:pPr>
      <w:r w:rsidRPr="00737CCD">
        <w:rPr>
          <w:b/>
        </w:rPr>
        <w:t xml:space="preserve">Участник, сделавший предпоследнее предложение о цене </w:t>
      </w:r>
      <w:r>
        <w:rPr>
          <w:b/>
        </w:rPr>
        <w:t>договора</w:t>
      </w:r>
      <w:r w:rsidRPr="00737CCD">
        <w:t xml:space="preserve"> - участник аукциона</w:t>
      </w:r>
      <w:r w:rsidR="00F8453B">
        <w:t xml:space="preserve"> в электронной форме</w:t>
      </w:r>
      <w:r w:rsidRPr="00737CCD">
        <w:t>, сделавший предпоследнее предложение о цене договора</w:t>
      </w:r>
      <w:r>
        <w:t xml:space="preserve"> после победителя</w:t>
      </w:r>
      <w:r w:rsidRPr="00737CCD">
        <w:t>.</w:t>
      </w:r>
    </w:p>
    <w:p w:rsidR="00834265" w:rsidRDefault="00834265" w:rsidP="00834265">
      <w:pPr>
        <w:widowControl w:val="0"/>
        <w:ind w:firstLine="709"/>
        <w:jc w:val="both"/>
      </w:pPr>
      <w:r w:rsidRPr="00737CCD">
        <w:rPr>
          <w:b/>
        </w:rPr>
        <w:t>Единственный участник</w:t>
      </w:r>
      <w:r w:rsidRPr="00737CCD">
        <w:t xml:space="preserve"> – лицо, подавшее единственную заявку на участие в аукционе</w:t>
      </w:r>
      <w:r w:rsidR="00F8453B">
        <w:t xml:space="preserve"> в электронной форме</w:t>
      </w:r>
      <w:r w:rsidRPr="00737CCD">
        <w:t>, в случае, если указанная заявка соответствует требованиям и</w:t>
      </w:r>
      <w:r w:rsidRPr="001D49CA">
        <w:t xml:space="preserve"> условиям, предусмотренным</w:t>
      </w:r>
      <w:r>
        <w:t>.</w:t>
      </w:r>
    </w:p>
    <w:p w:rsidR="00834265" w:rsidRDefault="00834265" w:rsidP="00834265">
      <w:pPr>
        <w:ind w:firstLine="709"/>
        <w:jc w:val="both"/>
      </w:pPr>
      <w:r w:rsidRPr="001D49CA">
        <w:rPr>
          <w:b/>
        </w:rPr>
        <w:t xml:space="preserve">Заявка на участие в аукционе </w:t>
      </w:r>
      <w:r w:rsidRPr="001D49CA">
        <w:t>– является акцептом оферты, содержание которого соответствует условиям, установленным документацией об аукционе, и поданным в срок и по форме, также установленным документацией об аукционе</w:t>
      </w:r>
      <w:r w:rsidR="007B34BD">
        <w:t xml:space="preserve"> в электронной форме</w:t>
      </w:r>
      <w:r w:rsidRPr="001D49CA">
        <w:t>.</w:t>
      </w:r>
    </w:p>
    <w:p w:rsidR="00834265" w:rsidRDefault="00834265" w:rsidP="00834265">
      <w:pPr>
        <w:ind w:firstLine="709"/>
        <w:jc w:val="both"/>
      </w:pPr>
    </w:p>
    <w:p w:rsidR="004A2D2A" w:rsidRPr="001D49CA" w:rsidRDefault="00834265" w:rsidP="004A2D2A">
      <w:pPr>
        <w:pStyle w:val="Default"/>
        <w:spacing w:line="280" w:lineRule="exact"/>
        <w:jc w:val="center"/>
        <w:rPr>
          <w:b/>
          <w:bCs/>
        </w:rPr>
      </w:pPr>
      <w:r>
        <w:rPr>
          <w:b/>
          <w:iCs/>
        </w:rPr>
        <w:t>2</w:t>
      </w:r>
      <w:r w:rsidR="004A2D2A" w:rsidRPr="001D49CA">
        <w:rPr>
          <w:b/>
          <w:iCs/>
        </w:rPr>
        <w:t>. Извещение о проведение аукциона</w:t>
      </w:r>
      <w:r w:rsidR="004A2D2A">
        <w:rPr>
          <w:b/>
          <w:iCs/>
        </w:rPr>
        <w:t xml:space="preserve"> в электронной форме</w:t>
      </w:r>
      <w:r w:rsidR="004A2D2A" w:rsidRPr="001D49CA">
        <w:rPr>
          <w:b/>
          <w:iCs/>
        </w:rPr>
        <w:t xml:space="preserve"> на право заключения договора аренды</w:t>
      </w:r>
      <w:r w:rsidR="004A2D2A">
        <w:rPr>
          <w:b/>
          <w:iCs/>
        </w:rPr>
        <w:t xml:space="preserve"> </w:t>
      </w:r>
      <w:r w:rsidR="004A2D2A" w:rsidRPr="001D49CA">
        <w:rPr>
          <w:b/>
          <w:iCs/>
        </w:rPr>
        <w:t>на объект нежилого фонда, находящийся в имущественной казне города Москвы</w:t>
      </w:r>
      <w:r w:rsidR="00600D00">
        <w:rPr>
          <w:b/>
          <w:iCs/>
        </w:rPr>
        <w:t>,</w:t>
      </w:r>
      <w:r w:rsidR="00600D00" w:rsidRPr="00600D00">
        <w:t xml:space="preserve"> </w:t>
      </w:r>
      <w:r w:rsidR="00600D00" w:rsidRPr="00600D00">
        <w:rPr>
          <w:b/>
          <w:iCs/>
        </w:rPr>
        <w:t xml:space="preserve">на электронной торговой площадке </w:t>
      </w:r>
      <w:r w:rsidR="00CF7BFB">
        <w:rPr>
          <w:b/>
          <w:iCs/>
          <w:lang w:val="en-US"/>
        </w:rPr>
        <w:t>http</w:t>
      </w:r>
      <w:r w:rsidR="00CF7BFB" w:rsidRPr="00CF7BFB">
        <w:rPr>
          <w:b/>
          <w:iCs/>
        </w:rPr>
        <w:t>://</w:t>
      </w:r>
      <w:proofErr w:type="spellStart"/>
      <w:r w:rsidR="00CF7BFB">
        <w:rPr>
          <w:b/>
          <w:iCs/>
          <w:lang w:val="en-US"/>
        </w:rPr>
        <w:t>roseltorg</w:t>
      </w:r>
      <w:proofErr w:type="spellEnd"/>
      <w:r w:rsidR="00CF7BFB" w:rsidRPr="00CF7BFB">
        <w:rPr>
          <w:b/>
          <w:iCs/>
        </w:rPr>
        <w:t>.</w:t>
      </w:r>
      <w:proofErr w:type="spellStart"/>
      <w:r w:rsidR="00CF7BFB">
        <w:rPr>
          <w:b/>
          <w:iCs/>
          <w:lang w:val="en-US"/>
        </w:rPr>
        <w:t>ru</w:t>
      </w:r>
      <w:proofErr w:type="spellEnd"/>
      <w:r w:rsidR="00600D00" w:rsidRPr="00600D00">
        <w:rPr>
          <w:b/>
          <w:iCs/>
        </w:rPr>
        <w:t xml:space="preserve"> в сети Интернет</w:t>
      </w:r>
    </w:p>
    <w:p w:rsidR="004A2D2A" w:rsidRPr="001D49CA" w:rsidRDefault="004A2D2A" w:rsidP="004A2D2A">
      <w:pPr>
        <w:tabs>
          <w:tab w:val="left" w:pos="709"/>
        </w:tabs>
        <w:autoSpaceDE w:val="0"/>
        <w:autoSpaceDN w:val="0"/>
        <w:adjustRightInd w:val="0"/>
        <w:jc w:val="both"/>
        <w:rPr>
          <w:b/>
          <w:iCs/>
        </w:rPr>
      </w:pPr>
    </w:p>
    <w:p w:rsidR="004A2D2A" w:rsidRPr="006B79A4" w:rsidRDefault="00A964D7" w:rsidP="004A2D2A">
      <w:pPr>
        <w:tabs>
          <w:tab w:val="left" w:pos="709"/>
        </w:tabs>
        <w:autoSpaceDE w:val="0"/>
        <w:autoSpaceDN w:val="0"/>
        <w:adjustRightInd w:val="0"/>
        <w:ind w:firstLine="709"/>
        <w:jc w:val="both"/>
        <w:rPr>
          <w:iCs/>
        </w:rPr>
      </w:pPr>
      <w:r>
        <w:rPr>
          <w:iCs/>
        </w:rPr>
        <w:t>2</w:t>
      </w:r>
      <w:r w:rsidR="004A2D2A" w:rsidRPr="003E60EF">
        <w:rPr>
          <w:iCs/>
        </w:rPr>
        <w:t>.1.</w:t>
      </w:r>
      <w:r w:rsidR="004A2D2A" w:rsidRPr="001D49CA">
        <w:rPr>
          <w:b/>
          <w:iCs/>
          <w:lang w:val="en-US"/>
        </w:rPr>
        <w:t> </w:t>
      </w:r>
      <w:proofErr w:type="gramStart"/>
      <w:r w:rsidR="004A2D2A" w:rsidRPr="001D49CA">
        <w:rPr>
          <w:iCs/>
        </w:rPr>
        <w:t xml:space="preserve">Аукцион </w:t>
      </w:r>
      <w:r w:rsidR="0010103A">
        <w:rPr>
          <w:iCs/>
        </w:rPr>
        <w:t xml:space="preserve">в электронной форме </w:t>
      </w:r>
      <w:r w:rsidR="004A2D2A" w:rsidRPr="001D49CA">
        <w:rPr>
          <w:iCs/>
        </w:rPr>
        <w:t>проводится в соответствии с Гражданским кодексом Российской Федерации, приказом Федеральной антимонопольной службы России от 10</w:t>
      </w:r>
      <w:r w:rsidR="004A2D2A">
        <w:rPr>
          <w:iCs/>
        </w:rPr>
        <w:t xml:space="preserve"> февраля </w:t>
      </w:r>
      <w:r w:rsidR="004A2D2A" w:rsidRPr="001D49CA">
        <w:rPr>
          <w:iCs/>
        </w:rPr>
        <w:t xml:space="preserve">2010 г. № 67 </w:t>
      </w:r>
      <w:r w:rsidR="006B79A4" w:rsidRPr="006B79A4">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w:t>
      </w:r>
      <w:proofErr w:type="gramEnd"/>
      <w:r w:rsidR="006B79A4" w:rsidRPr="006B79A4">
        <w:t xml:space="preserve"> указанных договоров может осуществляться путем проведения торгов в форме конкурса»</w:t>
      </w:r>
      <w:r w:rsidR="00B372D0" w:rsidRPr="006B79A4">
        <w:rPr>
          <w:iCs/>
        </w:rPr>
        <w:t xml:space="preserve"> </w:t>
      </w:r>
      <w:r w:rsidR="004A2D2A" w:rsidRPr="006B79A4">
        <w:rPr>
          <w:iCs/>
        </w:rPr>
        <w:t xml:space="preserve">и распоряжением Департамента городского имущества города Москвы от </w:t>
      </w:r>
      <w:r w:rsidR="00A36B38" w:rsidRPr="00A36B38">
        <w:rPr>
          <w:iCs/>
        </w:rPr>
        <w:t xml:space="preserve">20.08.2014 </w:t>
      </w:r>
      <w:r w:rsidR="00CD65CC" w:rsidRPr="00A36B38">
        <w:rPr>
          <w:iCs/>
        </w:rPr>
        <w:t xml:space="preserve">№ </w:t>
      </w:r>
      <w:r w:rsidR="00A36B38" w:rsidRPr="00A36B38">
        <w:rPr>
          <w:iCs/>
        </w:rPr>
        <w:t>13088</w:t>
      </w:r>
      <w:r w:rsidR="004A2D2A" w:rsidRPr="00A36B38">
        <w:rPr>
          <w:iCs/>
        </w:rPr>
        <w:t>.</w:t>
      </w:r>
    </w:p>
    <w:p w:rsidR="004A2D2A" w:rsidRPr="006B79A4" w:rsidRDefault="00A964D7" w:rsidP="004A2D2A">
      <w:pPr>
        <w:tabs>
          <w:tab w:val="left" w:pos="709"/>
        </w:tabs>
        <w:autoSpaceDE w:val="0"/>
        <w:autoSpaceDN w:val="0"/>
        <w:adjustRightInd w:val="0"/>
        <w:ind w:firstLine="709"/>
        <w:jc w:val="both"/>
        <w:rPr>
          <w:bCs/>
        </w:rPr>
      </w:pPr>
      <w:r w:rsidRPr="006B79A4">
        <w:rPr>
          <w:bCs/>
        </w:rPr>
        <w:t>2</w:t>
      </w:r>
      <w:r w:rsidR="004A2D2A" w:rsidRPr="006B79A4">
        <w:rPr>
          <w:bCs/>
        </w:rPr>
        <w:t>.2.</w:t>
      </w:r>
      <w:r w:rsidR="004A2D2A" w:rsidRPr="006B79A4">
        <w:rPr>
          <w:b/>
          <w:bCs/>
          <w:lang w:val="en-US"/>
        </w:rPr>
        <w:t> </w:t>
      </w:r>
      <w:r w:rsidR="004A2D2A" w:rsidRPr="006B79A4">
        <w:rPr>
          <w:b/>
          <w:bCs/>
        </w:rPr>
        <w:t xml:space="preserve">Организатор торгов: </w:t>
      </w:r>
      <w:r w:rsidR="004A2D2A" w:rsidRPr="006B79A4">
        <w:rPr>
          <w:bCs/>
        </w:rPr>
        <w:t xml:space="preserve">Департамент города Москвы по конкурентной политике (107045, </w:t>
      </w:r>
      <w:proofErr w:type="spellStart"/>
      <w:r w:rsidR="004A2D2A" w:rsidRPr="006B79A4">
        <w:rPr>
          <w:bCs/>
        </w:rPr>
        <w:t>г</w:t>
      </w:r>
      <w:proofErr w:type="gramStart"/>
      <w:r w:rsidR="004A2D2A" w:rsidRPr="006B79A4">
        <w:rPr>
          <w:bCs/>
        </w:rPr>
        <w:t>.М</w:t>
      </w:r>
      <w:proofErr w:type="gramEnd"/>
      <w:r w:rsidR="004A2D2A" w:rsidRPr="006B79A4">
        <w:rPr>
          <w:bCs/>
        </w:rPr>
        <w:t>осква</w:t>
      </w:r>
      <w:proofErr w:type="spellEnd"/>
      <w:r w:rsidR="004A2D2A" w:rsidRPr="006B79A4">
        <w:rPr>
          <w:bCs/>
        </w:rPr>
        <w:t xml:space="preserve">, Печатников пер., д.12), сайт </w:t>
      </w:r>
      <w:r w:rsidR="004A2D2A" w:rsidRPr="006B79A4">
        <w:rPr>
          <w:lang w:val="en-US"/>
        </w:rPr>
        <w:t>www</w:t>
      </w:r>
      <w:r w:rsidR="004A2D2A" w:rsidRPr="006B79A4">
        <w:t>.</w:t>
      </w:r>
      <w:r w:rsidR="004A2D2A" w:rsidRPr="006B79A4">
        <w:rPr>
          <w:lang w:val="en-US"/>
        </w:rPr>
        <w:t>tender</w:t>
      </w:r>
      <w:r w:rsidR="004A2D2A" w:rsidRPr="006B79A4">
        <w:t>.</w:t>
      </w:r>
      <w:proofErr w:type="spellStart"/>
      <w:r w:rsidR="004A2D2A" w:rsidRPr="006B79A4">
        <w:rPr>
          <w:lang w:val="en-US"/>
        </w:rPr>
        <w:t>mos</w:t>
      </w:r>
      <w:proofErr w:type="spellEnd"/>
      <w:r w:rsidR="004A2D2A" w:rsidRPr="006B79A4">
        <w:t>.</w:t>
      </w:r>
      <w:proofErr w:type="spellStart"/>
      <w:r w:rsidR="004A2D2A" w:rsidRPr="006B79A4">
        <w:rPr>
          <w:lang w:val="en-US"/>
        </w:rPr>
        <w:t>ru</w:t>
      </w:r>
      <w:proofErr w:type="spellEnd"/>
      <w:r w:rsidR="004A2D2A" w:rsidRPr="006B79A4">
        <w:t>,</w:t>
      </w:r>
      <w:r w:rsidR="004A2D2A" w:rsidRPr="006B79A4">
        <w:rPr>
          <w:bCs/>
        </w:rPr>
        <w:t xml:space="preserve"> адрес электронной почты </w:t>
      </w:r>
      <w:hyperlink r:id="rId9" w:history="1">
        <w:r w:rsidR="004A2D2A" w:rsidRPr="006B79A4">
          <w:rPr>
            <w:rStyle w:val="a5"/>
            <w:bCs/>
            <w:iCs/>
            <w:lang w:val="en-US"/>
          </w:rPr>
          <w:t>mostender</w:t>
        </w:r>
        <w:r w:rsidR="004A2D2A" w:rsidRPr="006B79A4">
          <w:rPr>
            <w:rStyle w:val="a5"/>
            <w:bCs/>
            <w:iCs/>
          </w:rPr>
          <w:t>@</w:t>
        </w:r>
        <w:r w:rsidR="004A2D2A" w:rsidRPr="006B79A4">
          <w:rPr>
            <w:rStyle w:val="a5"/>
            <w:bCs/>
            <w:iCs/>
            <w:lang w:val="en-US"/>
          </w:rPr>
          <w:t>mos</w:t>
        </w:r>
        <w:r w:rsidR="004A2D2A" w:rsidRPr="006B79A4">
          <w:rPr>
            <w:rStyle w:val="a5"/>
            <w:bCs/>
            <w:iCs/>
          </w:rPr>
          <w:t>.</w:t>
        </w:r>
        <w:proofErr w:type="spellStart"/>
        <w:r w:rsidR="004A2D2A" w:rsidRPr="006B79A4">
          <w:rPr>
            <w:rStyle w:val="a5"/>
            <w:bCs/>
            <w:iCs/>
            <w:lang w:val="en-US"/>
          </w:rPr>
          <w:t>ru</w:t>
        </w:r>
        <w:proofErr w:type="spellEnd"/>
      </w:hyperlink>
      <w:r w:rsidR="004A2D2A" w:rsidRPr="006B79A4">
        <w:rPr>
          <w:bCs/>
        </w:rPr>
        <w:t>, телефон: 8 (495) 957-75-00 доб.: 57-143, 57-156, 57-183, 54-505 и 8 (495) 957-99-97.</w:t>
      </w:r>
    </w:p>
    <w:p w:rsidR="004A2D2A" w:rsidRPr="001D49CA" w:rsidRDefault="00A964D7" w:rsidP="004A2D2A">
      <w:pPr>
        <w:tabs>
          <w:tab w:val="left" w:pos="709"/>
        </w:tabs>
        <w:autoSpaceDE w:val="0"/>
        <w:autoSpaceDN w:val="0"/>
        <w:adjustRightInd w:val="0"/>
        <w:ind w:firstLine="709"/>
        <w:jc w:val="both"/>
        <w:rPr>
          <w:iCs/>
        </w:rPr>
      </w:pPr>
      <w:r>
        <w:rPr>
          <w:iCs/>
        </w:rPr>
        <w:t>2</w:t>
      </w:r>
      <w:r w:rsidR="004A2D2A" w:rsidRPr="003E60EF">
        <w:rPr>
          <w:iCs/>
        </w:rPr>
        <w:t>.3.</w:t>
      </w:r>
      <w:r w:rsidR="004A2D2A" w:rsidRPr="001D49CA">
        <w:rPr>
          <w:b/>
          <w:iCs/>
        </w:rPr>
        <w:t xml:space="preserve"> Объект нежилого фонда, находящийся в имущественной казне города Москвы, </w:t>
      </w:r>
      <w:r w:rsidR="004A2D2A" w:rsidRPr="001D49CA">
        <w:rPr>
          <w:iCs/>
        </w:rPr>
        <w:t>выставляемый на аукцион</w:t>
      </w:r>
      <w:r w:rsidR="004A2D2A">
        <w:rPr>
          <w:iCs/>
        </w:rPr>
        <w:t xml:space="preserve"> в электронной форме</w:t>
      </w:r>
      <w:r w:rsidR="004A2D2A" w:rsidRPr="001D49CA">
        <w:rPr>
          <w:iCs/>
        </w:rPr>
        <w:t xml:space="preserve"> на право заключения договора аренды:</w:t>
      </w:r>
    </w:p>
    <w:tbl>
      <w:tblPr>
        <w:tblpPr w:leftFromText="180" w:rightFromText="180" w:vertAnchor="text" w:horzAnchor="margin" w:tblpX="-198" w:tblpY="8"/>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384"/>
        <w:gridCol w:w="992"/>
        <w:gridCol w:w="1667"/>
        <w:gridCol w:w="1134"/>
        <w:gridCol w:w="1310"/>
        <w:gridCol w:w="1418"/>
        <w:gridCol w:w="993"/>
        <w:gridCol w:w="1275"/>
      </w:tblGrid>
      <w:tr w:rsidR="004A2D2A" w:rsidRPr="001D49CA" w:rsidTr="00D61640">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4A2D2A" w:rsidRPr="001D49CA" w:rsidRDefault="004A2D2A" w:rsidP="00A36B38">
            <w:pPr>
              <w:tabs>
                <w:tab w:val="left" w:pos="709"/>
              </w:tabs>
              <w:autoSpaceDE w:val="0"/>
              <w:autoSpaceDN w:val="0"/>
              <w:adjustRightInd w:val="0"/>
              <w:jc w:val="both"/>
              <w:rPr>
                <w:b/>
                <w:iCs/>
                <w:sz w:val="16"/>
                <w:szCs w:val="16"/>
              </w:rPr>
            </w:pPr>
          </w:p>
          <w:p w:rsidR="004A2D2A" w:rsidRPr="001D49CA" w:rsidRDefault="004A2D2A" w:rsidP="00A36B38">
            <w:pPr>
              <w:jc w:val="center"/>
              <w:rPr>
                <w:b/>
                <w:sz w:val="16"/>
                <w:szCs w:val="16"/>
              </w:rPr>
            </w:pPr>
            <w:r w:rsidRPr="001D49CA">
              <w:rPr>
                <w:b/>
                <w:sz w:val="16"/>
                <w:szCs w:val="16"/>
              </w:rPr>
              <w:t>№</w:t>
            </w:r>
          </w:p>
          <w:p w:rsidR="004A2D2A" w:rsidRPr="001D49CA" w:rsidRDefault="004A2D2A" w:rsidP="00A36B38">
            <w:pPr>
              <w:jc w:val="center"/>
              <w:rPr>
                <w:b/>
                <w:sz w:val="16"/>
                <w:szCs w:val="16"/>
              </w:rPr>
            </w:pPr>
            <w:r w:rsidRPr="001D49CA">
              <w:rPr>
                <w:b/>
                <w:sz w:val="16"/>
                <w:szCs w:val="16"/>
              </w:rPr>
              <w:t>лота</w:t>
            </w:r>
          </w:p>
        </w:tc>
        <w:tc>
          <w:tcPr>
            <w:tcW w:w="1384" w:type="dxa"/>
            <w:tcBorders>
              <w:top w:val="single" w:sz="4" w:space="0" w:color="auto"/>
              <w:left w:val="single" w:sz="4" w:space="0" w:color="auto"/>
              <w:bottom w:val="single" w:sz="4" w:space="0" w:color="auto"/>
              <w:right w:val="single" w:sz="4" w:space="0" w:color="auto"/>
            </w:tcBorders>
            <w:vAlign w:val="center"/>
            <w:hideMark/>
          </w:tcPr>
          <w:p w:rsidR="004A2D2A" w:rsidRPr="001D49CA" w:rsidRDefault="004A2D2A" w:rsidP="00A36B38">
            <w:pPr>
              <w:jc w:val="center"/>
              <w:rPr>
                <w:b/>
                <w:sz w:val="16"/>
                <w:szCs w:val="16"/>
              </w:rPr>
            </w:pPr>
            <w:r w:rsidRPr="001D49CA">
              <w:rPr>
                <w:b/>
                <w:sz w:val="16"/>
                <w:szCs w:val="16"/>
              </w:rPr>
              <w:t xml:space="preserve">Адрес объекта </w:t>
            </w:r>
          </w:p>
        </w:tc>
        <w:tc>
          <w:tcPr>
            <w:tcW w:w="992" w:type="dxa"/>
            <w:tcBorders>
              <w:top w:val="single" w:sz="4" w:space="0" w:color="auto"/>
              <w:left w:val="single" w:sz="4" w:space="0" w:color="auto"/>
              <w:bottom w:val="single" w:sz="4" w:space="0" w:color="auto"/>
              <w:right w:val="single" w:sz="4" w:space="0" w:color="auto"/>
            </w:tcBorders>
            <w:vAlign w:val="center"/>
            <w:hideMark/>
          </w:tcPr>
          <w:p w:rsidR="004A2D2A" w:rsidRPr="001D49CA" w:rsidRDefault="004A2D2A" w:rsidP="00A36B38">
            <w:pPr>
              <w:jc w:val="center"/>
              <w:rPr>
                <w:b/>
                <w:sz w:val="16"/>
                <w:szCs w:val="16"/>
              </w:rPr>
            </w:pPr>
            <w:r w:rsidRPr="001D49CA">
              <w:rPr>
                <w:b/>
                <w:sz w:val="16"/>
                <w:szCs w:val="16"/>
              </w:rPr>
              <w:t>Площадь объекта</w:t>
            </w:r>
          </w:p>
          <w:p w:rsidR="004A2D2A" w:rsidRPr="001D49CA" w:rsidRDefault="004A2D2A" w:rsidP="00A36B38">
            <w:pPr>
              <w:ind w:left="-142" w:firstLine="142"/>
              <w:jc w:val="center"/>
              <w:rPr>
                <w:b/>
                <w:sz w:val="16"/>
                <w:szCs w:val="16"/>
              </w:rPr>
            </w:pPr>
            <w:r w:rsidRPr="001D49CA">
              <w:rPr>
                <w:b/>
                <w:sz w:val="16"/>
                <w:szCs w:val="16"/>
              </w:rPr>
              <w:t>(</w:t>
            </w:r>
            <w:proofErr w:type="spellStart"/>
            <w:r w:rsidRPr="001D49CA">
              <w:rPr>
                <w:b/>
                <w:sz w:val="16"/>
                <w:szCs w:val="16"/>
              </w:rPr>
              <w:t>кв.м</w:t>
            </w:r>
            <w:proofErr w:type="spellEnd"/>
            <w:r w:rsidRPr="001D49CA">
              <w:rPr>
                <w:b/>
                <w:sz w:val="16"/>
                <w:szCs w:val="16"/>
              </w:rPr>
              <w:t>.)</w:t>
            </w:r>
          </w:p>
        </w:tc>
        <w:tc>
          <w:tcPr>
            <w:tcW w:w="1667" w:type="dxa"/>
            <w:tcBorders>
              <w:top w:val="single" w:sz="4" w:space="0" w:color="auto"/>
              <w:left w:val="single" w:sz="4" w:space="0" w:color="auto"/>
              <w:bottom w:val="single" w:sz="4" w:space="0" w:color="auto"/>
              <w:right w:val="single" w:sz="4" w:space="0" w:color="auto"/>
            </w:tcBorders>
            <w:vAlign w:val="center"/>
            <w:hideMark/>
          </w:tcPr>
          <w:p w:rsidR="004A2D2A" w:rsidRPr="001D49CA" w:rsidRDefault="004A2D2A" w:rsidP="00A36B38">
            <w:pPr>
              <w:jc w:val="center"/>
              <w:rPr>
                <w:b/>
                <w:sz w:val="16"/>
                <w:szCs w:val="16"/>
              </w:rPr>
            </w:pPr>
            <w:r w:rsidRPr="001D49CA">
              <w:rPr>
                <w:b/>
                <w:sz w:val="16"/>
                <w:szCs w:val="16"/>
              </w:rPr>
              <w:t>Расположение помещения</w:t>
            </w:r>
          </w:p>
        </w:tc>
        <w:tc>
          <w:tcPr>
            <w:tcW w:w="1134" w:type="dxa"/>
            <w:tcBorders>
              <w:top w:val="single" w:sz="4" w:space="0" w:color="auto"/>
              <w:left w:val="single" w:sz="4" w:space="0" w:color="auto"/>
              <w:bottom w:val="single" w:sz="4" w:space="0" w:color="auto"/>
              <w:right w:val="single" w:sz="4" w:space="0" w:color="auto"/>
            </w:tcBorders>
            <w:vAlign w:val="center"/>
          </w:tcPr>
          <w:p w:rsidR="004A2D2A" w:rsidRPr="001D49CA" w:rsidRDefault="004A2D2A" w:rsidP="00A36B38">
            <w:pPr>
              <w:jc w:val="center"/>
              <w:rPr>
                <w:b/>
                <w:sz w:val="16"/>
                <w:szCs w:val="16"/>
              </w:rPr>
            </w:pPr>
            <w:r w:rsidRPr="001D49CA">
              <w:rPr>
                <w:b/>
                <w:sz w:val="16"/>
                <w:szCs w:val="16"/>
              </w:rPr>
              <w:t>Характеристика объекта</w:t>
            </w:r>
          </w:p>
        </w:tc>
        <w:tc>
          <w:tcPr>
            <w:tcW w:w="1310" w:type="dxa"/>
            <w:tcBorders>
              <w:top w:val="single" w:sz="4" w:space="0" w:color="auto"/>
              <w:left w:val="single" w:sz="4" w:space="0" w:color="auto"/>
              <w:bottom w:val="single" w:sz="4" w:space="0" w:color="auto"/>
              <w:right w:val="single" w:sz="4" w:space="0" w:color="auto"/>
            </w:tcBorders>
            <w:vAlign w:val="center"/>
            <w:hideMark/>
          </w:tcPr>
          <w:p w:rsidR="004A2D2A" w:rsidRPr="001D49CA" w:rsidRDefault="004A2D2A" w:rsidP="00A36B38">
            <w:pPr>
              <w:jc w:val="center"/>
              <w:rPr>
                <w:b/>
                <w:sz w:val="16"/>
                <w:szCs w:val="16"/>
              </w:rPr>
            </w:pPr>
            <w:proofErr w:type="spellStart"/>
            <w:proofErr w:type="gramStart"/>
            <w:r w:rsidRPr="001D49CA">
              <w:rPr>
                <w:b/>
                <w:sz w:val="16"/>
                <w:szCs w:val="16"/>
              </w:rPr>
              <w:t>Функцио-нальное</w:t>
            </w:r>
            <w:proofErr w:type="spellEnd"/>
            <w:proofErr w:type="gramEnd"/>
            <w:r w:rsidRPr="001D49CA">
              <w:rPr>
                <w:b/>
                <w:sz w:val="16"/>
                <w:szCs w:val="16"/>
              </w:rPr>
              <w:t xml:space="preserve"> назначение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4A2D2A" w:rsidRPr="001D49CA" w:rsidRDefault="004A2D2A" w:rsidP="00A36B38">
            <w:pPr>
              <w:jc w:val="center"/>
              <w:rPr>
                <w:b/>
                <w:sz w:val="16"/>
                <w:szCs w:val="16"/>
              </w:rPr>
            </w:pPr>
            <w:r w:rsidRPr="001D49CA">
              <w:rPr>
                <w:b/>
                <w:sz w:val="16"/>
                <w:szCs w:val="16"/>
              </w:rPr>
              <w:t>Начальная (минимальная) цена договора (цена лота) (руб.) *</w:t>
            </w:r>
          </w:p>
        </w:tc>
        <w:tc>
          <w:tcPr>
            <w:tcW w:w="993" w:type="dxa"/>
            <w:tcBorders>
              <w:top w:val="single" w:sz="4" w:space="0" w:color="auto"/>
              <w:left w:val="single" w:sz="4" w:space="0" w:color="auto"/>
              <w:bottom w:val="single" w:sz="4" w:space="0" w:color="auto"/>
              <w:right w:val="single" w:sz="4" w:space="0" w:color="auto"/>
            </w:tcBorders>
            <w:vAlign w:val="center"/>
            <w:hideMark/>
          </w:tcPr>
          <w:p w:rsidR="004A2D2A" w:rsidRPr="001D49CA" w:rsidRDefault="00885379" w:rsidP="00A36B38">
            <w:pPr>
              <w:jc w:val="center"/>
              <w:rPr>
                <w:b/>
                <w:sz w:val="16"/>
                <w:szCs w:val="16"/>
              </w:rPr>
            </w:pPr>
            <w:r>
              <w:rPr>
                <w:b/>
                <w:sz w:val="16"/>
                <w:szCs w:val="16"/>
              </w:rPr>
              <w:t>Срок действия договора аренды</w:t>
            </w:r>
            <w:r w:rsidR="004A2D2A" w:rsidRPr="001D49CA">
              <w:rPr>
                <w:b/>
                <w:sz w:val="16"/>
                <w:szCs w:val="16"/>
              </w:rPr>
              <w:t xml:space="preserve"> </w:t>
            </w:r>
            <w:r>
              <w:rPr>
                <w:b/>
                <w:sz w:val="16"/>
                <w:szCs w:val="16"/>
              </w:rPr>
              <w:t>(</w:t>
            </w:r>
            <w:r w:rsidR="004A2D2A" w:rsidRPr="001D49CA">
              <w:rPr>
                <w:b/>
                <w:sz w:val="16"/>
                <w:szCs w:val="16"/>
              </w:rPr>
              <w:t>лет</w:t>
            </w:r>
            <w:r>
              <w:rPr>
                <w:b/>
                <w:sz w:val="16"/>
                <w:szCs w:val="16"/>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4A2D2A" w:rsidRPr="001D49CA" w:rsidRDefault="00885379" w:rsidP="00A36B38">
            <w:pPr>
              <w:jc w:val="center"/>
              <w:rPr>
                <w:b/>
                <w:sz w:val="16"/>
                <w:szCs w:val="16"/>
              </w:rPr>
            </w:pPr>
            <w:r>
              <w:rPr>
                <w:b/>
                <w:sz w:val="16"/>
                <w:szCs w:val="16"/>
              </w:rPr>
              <w:t>Задаток (</w:t>
            </w:r>
            <w:proofErr w:type="spellStart"/>
            <w:r w:rsidR="004A2D2A" w:rsidRPr="001D49CA">
              <w:rPr>
                <w:b/>
                <w:sz w:val="16"/>
                <w:szCs w:val="16"/>
              </w:rPr>
              <w:t>руб</w:t>
            </w:r>
            <w:proofErr w:type="spellEnd"/>
            <w:r>
              <w:rPr>
                <w:b/>
                <w:sz w:val="16"/>
                <w:szCs w:val="16"/>
              </w:rPr>
              <w:t>)</w:t>
            </w:r>
          </w:p>
        </w:tc>
      </w:tr>
      <w:tr w:rsidR="004A2D2A" w:rsidRPr="001D49CA" w:rsidTr="00D61640">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4A2D2A" w:rsidRPr="001D49CA" w:rsidRDefault="004A2D2A" w:rsidP="00A36B38">
            <w:pPr>
              <w:jc w:val="center"/>
              <w:rPr>
                <w:sz w:val="22"/>
                <w:szCs w:val="22"/>
              </w:rPr>
            </w:pPr>
            <w:r w:rsidRPr="001D49CA">
              <w:rPr>
                <w:sz w:val="22"/>
                <w:szCs w:val="22"/>
              </w:rPr>
              <w:t>1.</w:t>
            </w:r>
          </w:p>
        </w:tc>
        <w:tc>
          <w:tcPr>
            <w:tcW w:w="1384" w:type="dxa"/>
            <w:tcBorders>
              <w:top w:val="single" w:sz="4" w:space="0" w:color="auto"/>
              <w:left w:val="single" w:sz="4" w:space="0" w:color="auto"/>
              <w:bottom w:val="single" w:sz="4" w:space="0" w:color="auto"/>
              <w:right w:val="single" w:sz="4" w:space="0" w:color="auto"/>
            </w:tcBorders>
            <w:vAlign w:val="center"/>
          </w:tcPr>
          <w:p w:rsidR="004A2D2A" w:rsidRPr="001D49CA" w:rsidRDefault="00A36B38" w:rsidP="00A36B38">
            <w:pPr>
              <w:rPr>
                <w:sz w:val="22"/>
                <w:szCs w:val="22"/>
              </w:rPr>
            </w:pPr>
            <w:proofErr w:type="spellStart"/>
            <w:r w:rsidRPr="00A36B38">
              <w:rPr>
                <w:sz w:val="22"/>
                <w:szCs w:val="22"/>
              </w:rPr>
              <w:t>г</w:t>
            </w:r>
            <w:proofErr w:type="gramStart"/>
            <w:r w:rsidRPr="00A36B38">
              <w:rPr>
                <w:sz w:val="22"/>
                <w:szCs w:val="22"/>
              </w:rPr>
              <w:t>.М</w:t>
            </w:r>
            <w:proofErr w:type="gramEnd"/>
            <w:r w:rsidRPr="00A36B38">
              <w:rPr>
                <w:sz w:val="22"/>
                <w:szCs w:val="22"/>
              </w:rPr>
              <w:t>осква</w:t>
            </w:r>
            <w:proofErr w:type="spellEnd"/>
            <w:r w:rsidRPr="00A36B38">
              <w:rPr>
                <w:sz w:val="22"/>
                <w:szCs w:val="22"/>
              </w:rPr>
              <w:t xml:space="preserve">, </w:t>
            </w:r>
            <w:proofErr w:type="spellStart"/>
            <w:r w:rsidRPr="00A36B38">
              <w:rPr>
                <w:sz w:val="22"/>
                <w:szCs w:val="22"/>
              </w:rPr>
              <w:t>ул.Сельскохозяйственная</w:t>
            </w:r>
            <w:proofErr w:type="spellEnd"/>
            <w:r w:rsidRPr="00A36B38">
              <w:rPr>
                <w:sz w:val="22"/>
                <w:szCs w:val="22"/>
              </w:rPr>
              <w:t>, д.9</w:t>
            </w:r>
            <w:r w:rsidR="002B66CC">
              <w:rPr>
                <w:sz w:val="22"/>
                <w:szCs w:val="22"/>
              </w:rPr>
              <w:t xml:space="preserve"> (СВАО)</w:t>
            </w:r>
          </w:p>
        </w:tc>
        <w:tc>
          <w:tcPr>
            <w:tcW w:w="992" w:type="dxa"/>
            <w:tcBorders>
              <w:top w:val="single" w:sz="4" w:space="0" w:color="auto"/>
              <w:left w:val="single" w:sz="4" w:space="0" w:color="auto"/>
              <w:bottom w:val="single" w:sz="4" w:space="0" w:color="auto"/>
              <w:right w:val="single" w:sz="4" w:space="0" w:color="auto"/>
            </w:tcBorders>
            <w:vAlign w:val="center"/>
          </w:tcPr>
          <w:p w:rsidR="004A2D2A" w:rsidRPr="001D49CA" w:rsidRDefault="00A36B38" w:rsidP="00A36B38">
            <w:pPr>
              <w:jc w:val="center"/>
              <w:rPr>
                <w:sz w:val="22"/>
                <w:szCs w:val="22"/>
              </w:rPr>
            </w:pPr>
            <w:r w:rsidRPr="00A36B38">
              <w:rPr>
                <w:sz w:val="22"/>
                <w:szCs w:val="22"/>
              </w:rPr>
              <w:t>938,2</w:t>
            </w:r>
          </w:p>
        </w:tc>
        <w:tc>
          <w:tcPr>
            <w:tcW w:w="1667" w:type="dxa"/>
            <w:tcBorders>
              <w:top w:val="single" w:sz="4" w:space="0" w:color="auto"/>
              <w:left w:val="single" w:sz="4" w:space="0" w:color="auto"/>
              <w:bottom w:val="single" w:sz="4" w:space="0" w:color="auto"/>
              <w:right w:val="single" w:sz="4" w:space="0" w:color="auto"/>
            </w:tcBorders>
          </w:tcPr>
          <w:p w:rsidR="004A2D2A" w:rsidRPr="001D49CA" w:rsidRDefault="00A36B38" w:rsidP="00A36B38">
            <w:pPr>
              <w:rPr>
                <w:sz w:val="22"/>
                <w:szCs w:val="22"/>
              </w:rPr>
            </w:pPr>
            <w:r w:rsidRPr="00A36B38">
              <w:rPr>
                <w:sz w:val="22"/>
                <w:szCs w:val="22"/>
              </w:rPr>
              <w:t>подвал, помещение I, комнаты 1-18, помещение II, комнаты 1-9, помещение III, комнаты 1-6, помещение IV, комнаты 1-11, 14, 16;</w:t>
            </w:r>
          </w:p>
        </w:tc>
        <w:tc>
          <w:tcPr>
            <w:tcW w:w="1134" w:type="dxa"/>
            <w:tcBorders>
              <w:top w:val="single" w:sz="4" w:space="0" w:color="auto"/>
              <w:left w:val="single" w:sz="4" w:space="0" w:color="auto"/>
              <w:bottom w:val="single" w:sz="4" w:space="0" w:color="auto"/>
              <w:right w:val="single" w:sz="4" w:space="0" w:color="auto"/>
            </w:tcBorders>
          </w:tcPr>
          <w:p w:rsidR="004A2D2A" w:rsidRPr="001D49CA" w:rsidRDefault="00032F06" w:rsidP="00A36B38">
            <w:pPr>
              <w:jc w:val="center"/>
              <w:rPr>
                <w:sz w:val="22"/>
                <w:szCs w:val="22"/>
              </w:rPr>
            </w:pPr>
            <w:r>
              <w:rPr>
                <w:sz w:val="22"/>
                <w:szCs w:val="22"/>
              </w:rPr>
              <w:t>Год постройки – 1951, износ – 19% на 1999г.</w:t>
            </w:r>
          </w:p>
        </w:tc>
        <w:tc>
          <w:tcPr>
            <w:tcW w:w="1310" w:type="dxa"/>
            <w:tcBorders>
              <w:top w:val="single" w:sz="4" w:space="0" w:color="auto"/>
              <w:left w:val="single" w:sz="4" w:space="0" w:color="auto"/>
              <w:bottom w:val="single" w:sz="4" w:space="0" w:color="auto"/>
              <w:right w:val="single" w:sz="4" w:space="0" w:color="auto"/>
            </w:tcBorders>
            <w:vAlign w:val="center"/>
          </w:tcPr>
          <w:p w:rsidR="004A2D2A" w:rsidRPr="001D49CA" w:rsidRDefault="00032F06" w:rsidP="00A36B38">
            <w:pPr>
              <w:jc w:val="center"/>
              <w:rPr>
                <w:sz w:val="22"/>
                <w:szCs w:val="22"/>
              </w:rPr>
            </w:pPr>
            <w:r w:rsidRPr="00032F06">
              <w:rPr>
                <w:sz w:val="22"/>
                <w:szCs w:val="22"/>
              </w:rPr>
              <w:t>свободное</w:t>
            </w:r>
          </w:p>
        </w:tc>
        <w:tc>
          <w:tcPr>
            <w:tcW w:w="1418" w:type="dxa"/>
            <w:tcBorders>
              <w:top w:val="single" w:sz="4" w:space="0" w:color="auto"/>
              <w:left w:val="single" w:sz="4" w:space="0" w:color="auto"/>
              <w:bottom w:val="single" w:sz="4" w:space="0" w:color="auto"/>
              <w:right w:val="single" w:sz="4" w:space="0" w:color="auto"/>
            </w:tcBorders>
            <w:vAlign w:val="center"/>
          </w:tcPr>
          <w:p w:rsidR="004A2D2A" w:rsidRPr="001D49CA" w:rsidRDefault="00032F06" w:rsidP="00A36B38">
            <w:pPr>
              <w:jc w:val="center"/>
              <w:rPr>
                <w:sz w:val="22"/>
                <w:szCs w:val="22"/>
              </w:rPr>
            </w:pPr>
            <w:r w:rsidRPr="00032F06">
              <w:rPr>
                <w:sz w:val="22"/>
                <w:szCs w:val="22"/>
              </w:rPr>
              <w:t>3 902 912</w:t>
            </w:r>
          </w:p>
        </w:tc>
        <w:tc>
          <w:tcPr>
            <w:tcW w:w="993" w:type="dxa"/>
            <w:tcBorders>
              <w:top w:val="single" w:sz="4" w:space="0" w:color="auto"/>
              <w:left w:val="single" w:sz="4" w:space="0" w:color="auto"/>
              <w:bottom w:val="single" w:sz="4" w:space="0" w:color="auto"/>
              <w:right w:val="single" w:sz="4" w:space="0" w:color="auto"/>
            </w:tcBorders>
            <w:vAlign w:val="center"/>
          </w:tcPr>
          <w:p w:rsidR="004A2D2A" w:rsidRPr="001D49CA" w:rsidRDefault="00032F06" w:rsidP="00A36B38">
            <w:pPr>
              <w:jc w:val="center"/>
              <w:rPr>
                <w:sz w:val="22"/>
                <w:szCs w:val="22"/>
              </w:rPr>
            </w:pPr>
            <w:r>
              <w:rPr>
                <w:sz w:val="22"/>
                <w:szCs w:val="22"/>
              </w:rPr>
              <w:t>10</w:t>
            </w:r>
          </w:p>
        </w:tc>
        <w:tc>
          <w:tcPr>
            <w:tcW w:w="1275" w:type="dxa"/>
            <w:tcBorders>
              <w:top w:val="single" w:sz="4" w:space="0" w:color="auto"/>
              <w:left w:val="single" w:sz="4" w:space="0" w:color="auto"/>
              <w:bottom w:val="single" w:sz="4" w:space="0" w:color="auto"/>
              <w:right w:val="single" w:sz="4" w:space="0" w:color="auto"/>
            </w:tcBorders>
            <w:vAlign w:val="center"/>
          </w:tcPr>
          <w:p w:rsidR="004A2D2A" w:rsidRPr="001D49CA" w:rsidRDefault="00032F06" w:rsidP="00A36B38">
            <w:pPr>
              <w:jc w:val="center"/>
              <w:rPr>
                <w:sz w:val="22"/>
                <w:szCs w:val="22"/>
              </w:rPr>
            </w:pPr>
            <w:r w:rsidRPr="00032F06">
              <w:rPr>
                <w:sz w:val="22"/>
                <w:szCs w:val="22"/>
              </w:rPr>
              <w:t>975 728</w:t>
            </w:r>
          </w:p>
        </w:tc>
      </w:tr>
    </w:tbl>
    <w:p w:rsidR="004A2D2A" w:rsidRPr="001D49CA" w:rsidRDefault="004A2D2A" w:rsidP="004A2D2A">
      <w:pPr>
        <w:autoSpaceDE w:val="0"/>
        <w:autoSpaceDN w:val="0"/>
        <w:adjustRightInd w:val="0"/>
        <w:jc w:val="both"/>
        <w:rPr>
          <w:bCs/>
        </w:rPr>
      </w:pPr>
      <w:r w:rsidRPr="001D49CA">
        <w:rPr>
          <w:bCs/>
        </w:rPr>
        <w:t xml:space="preserve">* Подробное описание и технические характеристики объекта представлены в документации об аукционе </w:t>
      </w:r>
      <w:r w:rsidR="004D16F5">
        <w:rPr>
          <w:bCs/>
        </w:rPr>
        <w:t xml:space="preserve">в электронной форме </w:t>
      </w:r>
      <w:r w:rsidRPr="001D49CA">
        <w:rPr>
          <w:bCs/>
        </w:rPr>
        <w:t xml:space="preserve">в разделе </w:t>
      </w:r>
      <w:r w:rsidR="00191411">
        <w:rPr>
          <w:bCs/>
        </w:rPr>
        <w:t>5</w:t>
      </w:r>
      <w:r w:rsidRPr="001D49CA">
        <w:rPr>
          <w:bCs/>
        </w:rPr>
        <w:t>.</w:t>
      </w:r>
    </w:p>
    <w:p w:rsidR="00375258" w:rsidRDefault="00A964D7" w:rsidP="004A2D2A">
      <w:pPr>
        <w:autoSpaceDE w:val="0"/>
        <w:autoSpaceDN w:val="0"/>
        <w:adjustRightInd w:val="0"/>
        <w:ind w:firstLine="709"/>
        <w:jc w:val="both"/>
      </w:pPr>
      <w:r>
        <w:rPr>
          <w:bCs/>
        </w:rPr>
        <w:lastRenderedPageBreak/>
        <w:t>2</w:t>
      </w:r>
      <w:r w:rsidR="004A2D2A" w:rsidRPr="003E60EF">
        <w:rPr>
          <w:bCs/>
        </w:rPr>
        <w:t>.4.</w:t>
      </w:r>
      <w:r w:rsidR="004A2D2A" w:rsidRPr="001D49CA">
        <w:rPr>
          <w:b/>
          <w:bCs/>
        </w:rPr>
        <w:t xml:space="preserve"> Документация об аукционе </w:t>
      </w:r>
      <w:r w:rsidR="004D16F5">
        <w:rPr>
          <w:b/>
          <w:bCs/>
        </w:rPr>
        <w:t xml:space="preserve">в электронной форме </w:t>
      </w:r>
      <w:r w:rsidR="004A2D2A" w:rsidRPr="001D49CA">
        <w:rPr>
          <w:b/>
        </w:rPr>
        <w:t>размещается</w:t>
      </w:r>
      <w:r w:rsidR="004A2D2A" w:rsidRPr="001D49CA">
        <w:t xml:space="preserve"> на официальном сайте Российской Федерации для размещения информации о проведени</w:t>
      </w:r>
      <w:r w:rsidR="00177B84">
        <w:t>и</w:t>
      </w:r>
      <w:r w:rsidR="004A2D2A" w:rsidRPr="001D49CA">
        <w:t xml:space="preserve"> торгов </w:t>
      </w:r>
      <w:hyperlink r:id="rId10" w:history="1">
        <w:r w:rsidR="00BB2DFE" w:rsidRPr="00F4443E">
          <w:rPr>
            <w:rStyle w:val="a5"/>
            <w:lang w:val="en-US"/>
          </w:rPr>
          <w:t>www</w:t>
        </w:r>
        <w:r w:rsidR="00BB2DFE" w:rsidRPr="00F4443E">
          <w:rPr>
            <w:rStyle w:val="a5"/>
          </w:rPr>
          <w:t>.</w:t>
        </w:r>
        <w:r w:rsidR="00BB2DFE" w:rsidRPr="00F4443E">
          <w:rPr>
            <w:rStyle w:val="a5"/>
            <w:lang w:val="en-US"/>
          </w:rPr>
          <w:t>torgi</w:t>
        </w:r>
        <w:r w:rsidR="00BB2DFE" w:rsidRPr="00F4443E">
          <w:rPr>
            <w:rStyle w:val="a5"/>
          </w:rPr>
          <w:t>.</w:t>
        </w:r>
        <w:r w:rsidR="00BB2DFE" w:rsidRPr="00F4443E">
          <w:rPr>
            <w:rStyle w:val="a5"/>
            <w:lang w:val="en-US"/>
          </w:rPr>
          <w:t>gov</w:t>
        </w:r>
        <w:r w:rsidR="00BB2DFE" w:rsidRPr="00F4443E">
          <w:rPr>
            <w:rStyle w:val="a5"/>
          </w:rPr>
          <w:t>.</w:t>
        </w:r>
        <w:r w:rsidR="00BB2DFE" w:rsidRPr="00F4443E">
          <w:rPr>
            <w:rStyle w:val="a5"/>
            <w:lang w:val="en-US"/>
          </w:rPr>
          <w:t>ru</w:t>
        </w:r>
      </w:hyperlink>
      <w:r w:rsidR="00BB2DFE" w:rsidRPr="00BB2DFE">
        <w:t>,</w:t>
      </w:r>
      <w:r w:rsidR="00BB2DFE">
        <w:t xml:space="preserve"> </w:t>
      </w:r>
      <w:r w:rsidR="004A2D2A" w:rsidRPr="001D49CA">
        <w:t xml:space="preserve">официальном сайте Департамента города Москвы </w:t>
      </w:r>
      <w:r w:rsidR="00BB2DFE">
        <w:t xml:space="preserve">по конкурентной политике </w:t>
      </w:r>
      <w:hyperlink r:id="rId11" w:history="1">
        <w:r w:rsidR="004A2D2A" w:rsidRPr="001D49CA">
          <w:rPr>
            <w:rStyle w:val="a5"/>
            <w:lang w:val="en-US"/>
          </w:rPr>
          <w:t>www</w:t>
        </w:r>
        <w:r w:rsidR="004A2D2A" w:rsidRPr="001D49CA">
          <w:rPr>
            <w:rStyle w:val="a5"/>
          </w:rPr>
          <w:t>.</w:t>
        </w:r>
        <w:r w:rsidR="004A2D2A" w:rsidRPr="001D49CA">
          <w:rPr>
            <w:rStyle w:val="a5"/>
            <w:lang w:val="en-US"/>
          </w:rPr>
          <w:t>tender</w:t>
        </w:r>
        <w:r w:rsidR="004A2D2A" w:rsidRPr="001D49CA">
          <w:rPr>
            <w:rStyle w:val="a5"/>
          </w:rPr>
          <w:t>.</w:t>
        </w:r>
        <w:r w:rsidR="004A2D2A" w:rsidRPr="001D49CA">
          <w:rPr>
            <w:rStyle w:val="a5"/>
            <w:lang w:val="en-US"/>
          </w:rPr>
          <w:t>mos</w:t>
        </w:r>
        <w:r w:rsidR="004A2D2A" w:rsidRPr="001D49CA">
          <w:rPr>
            <w:rStyle w:val="a5"/>
          </w:rPr>
          <w:t>.</w:t>
        </w:r>
        <w:proofErr w:type="spellStart"/>
        <w:r w:rsidR="004A2D2A" w:rsidRPr="001D49CA">
          <w:rPr>
            <w:rStyle w:val="a5"/>
            <w:lang w:val="en-US"/>
          </w:rPr>
          <w:t>ru</w:t>
        </w:r>
        <w:proofErr w:type="spellEnd"/>
      </w:hyperlink>
      <w:r w:rsidR="00375258" w:rsidRPr="00375258">
        <w:rPr>
          <w:rStyle w:val="a5"/>
          <w:color w:val="auto"/>
          <w:u w:val="none"/>
        </w:rPr>
        <w:t xml:space="preserve"> </w:t>
      </w:r>
      <w:r w:rsidR="00BB2DFE">
        <w:rPr>
          <w:rStyle w:val="a5"/>
          <w:color w:val="auto"/>
          <w:u w:val="none"/>
        </w:rPr>
        <w:t xml:space="preserve">и </w:t>
      </w:r>
      <w:r w:rsidR="00375258" w:rsidRPr="00375258">
        <w:rPr>
          <w:rStyle w:val="a5"/>
          <w:color w:val="auto"/>
          <w:u w:val="none"/>
        </w:rPr>
        <w:t>на электронной площадке</w:t>
      </w:r>
      <w:r w:rsidR="004A2D2A" w:rsidRPr="001D49CA">
        <w:t>.</w:t>
      </w:r>
    </w:p>
    <w:p w:rsidR="00375258" w:rsidRPr="001B5274" w:rsidRDefault="00A964D7" w:rsidP="00375258">
      <w:pPr>
        <w:autoSpaceDE w:val="0"/>
        <w:autoSpaceDN w:val="0"/>
        <w:adjustRightInd w:val="0"/>
        <w:ind w:firstLine="709"/>
        <w:jc w:val="both"/>
      </w:pPr>
      <w:r>
        <w:t>2</w:t>
      </w:r>
      <w:r w:rsidR="004A2D2A" w:rsidRPr="003E60EF">
        <w:t>.5.</w:t>
      </w:r>
      <w:r w:rsidR="004A2D2A" w:rsidRPr="001D49CA">
        <w:t> </w:t>
      </w:r>
      <w:r w:rsidR="00375258" w:rsidRPr="001B5274">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375258" w:rsidRPr="00D929F5">
        <w:t>О</w:t>
      </w:r>
      <w:r w:rsidR="00D929F5" w:rsidRPr="00D929F5">
        <w:t>п</w:t>
      </w:r>
      <w:r w:rsidR="00D929F5">
        <w:t>ератора</w:t>
      </w:r>
      <w:r w:rsidR="00375258" w:rsidRPr="001B5274">
        <w:t xml:space="preserve"> запрос о разъяснении размещенной информации.</w:t>
      </w:r>
      <w:r w:rsidR="00375258">
        <w:t xml:space="preserve"> </w:t>
      </w:r>
      <w:r w:rsidR="00375258" w:rsidRPr="001B5274">
        <w:t xml:space="preserve">Такой запрос в режиме реального времени направляется в «личный кабинет» </w:t>
      </w:r>
      <w:r w:rsidR="00D929F5">
        <w:t>Организатора торгов</w:t>
      </w:r>
      <w:r w:rsidR="00375258" w:rsidRPr="001B5274">
        <w:t xml:space="preserve"> для рассмотрения при условии, что запрос поступил </w:t>
      </w:r>
      <w:r w:rsidR="00D929F5">
        <w:t>Организатору торгов</w:t>
      </w:r>
      <w:r w:rsidR="00375258" w:rsidRPr="001B5274">
        <w:t xml:space="preserve"> не позднее 5 </w:t>
      </w:r>
      <w:r w:rsidR="003045E8">
        <w:t xml:space="preserve">(пяти) </w:t>
      </w:r>
      <w:r w:rsidR="00375258" w:rsidRPr="001B5274">
        <w:t>рабочих дней до окончания подачи заявок.</w:t>
      </w:r>
      <w:r w:rsidR="00375258">
        <w:t xml:space="preserve"> </w:t>
      </w:r>
      <w:r w:rsidR="00375258" w:rsidRPr="001B5274">
        <w:t xml:space="preserve">В течение </w:t>
      </w:r>
      <w:r w:rsidR="003045E8">
        <w:t>2 (</w:t>
      </w:r>
      <w:r w:rsidR="00375258" w:rsidRPr="001B5274">
        <w:t>двух</w:t>
      </w:r>
      <w:r w:rsidR="003045E8">
        <w:t>)</w:t>
      </w:r>
      <w:r w:rsidR="00375258" w:rsidRPr="001B5274">
        <w:t xml:space="preserve"> рабочих дней со дня поступления запроса </w:t>
      </w:r>
      <w:r w:rsidR="00D929F5">
        <w:t>Организатор торгов</w:t>
      </w:r>
      <w:r w:rsidR="00375258" w:rsidRPr="001B5274">
        <w:t xml:space="preserve"> предоставляет </w:t>
      </w:r>
      <w:r w:rsidR="00D929F5">
        <w:t>Оператору</w:t>
      </w:r>
      <w:r w:rsidR="00375258" w:rsidRPr="001B5274">
        <w:t xml:space="preserve"> для размещения в открытом доступе разъяснение с указанием предмета запроса, но без указания лица, от которого поступил запрос.</w:t>
      </w:r>
    </w:p>
    <w:p w:rsidR="00375258" w:rsidRPr="001B5274" w:rsidRDefault="00A964D7" w:rsidP="00375258">
      <w:pPr>
        <w:ind w:firstLine="709"/>
        <w:jc w:val="both"/>
      </w:pPr>
      <w:r>
        <w:t>2</w:t>
      </w:r>
      <w:r w:rsidR="00375258" w:rsidRPr="003E60EF">
        <w:t>.6.</w:t>
      </w:r>
      <w:r w:rsidR="00375258">
        <w:t> </w:t>
      </w:r>
      <w:r w:rsidR="00375258" w:rsidRPr="001B5274">
        <w:t xml:space="preserve">Документооборот между </w:t>
      </w:r>
      <w:r w:rsidR="00375258">
        <w:t>Заявителями</w:t>
      </w:r>
      <w:r w:rsidR="00375258" w:rsidRPr="001B5274">
        <w:t xml:space="preserve">, участниками торгов, </w:t>
      </w:r>
      <w:r w:rsidR="00D929F5">
        <w:t>Организатором торгов</w:t>
      </w:r>
      <w:r w:rsidR="00375258">
        <w:t xml:space="preserve"> и </w:t>
      </w:r>
      <w:r w:rsidR="00D929F5">
        <w:t>Оператором</w:t>
      </w:r>
      <w:r w:rsidR="00375258" w:rsidRPr="001B5274">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соответственно </w:t>
      </w:r>
      <w:r w:rsidR="005331B9">
        <w:t>Заявителя</w:t>
      </w:r>
      <w:r w:rsidR="00375258" w:rsidRPr="001B5274">
        <w:t xml:space="preserve">, за исключением договора </w:t>
      </w:r>
      <w:r w:rsidR="005331B9">
        <w:t>аренды</w:t>
      </w:r>
      <w:r w:rsidR="00375258" w:rsidRPr="001B5274">
        <w:t>, который заключается в простой письменной форме.</w:t>
      </w:r>
    </w:p>
    <w:p w:rsidR="00375258" w:rsidRPr="001B5274" w:rsidRDefault="00375258" w:rsidP="00375258">
      <w:pPr>
        <w:ind w:firstLine="709"/>
        <w:jc w:val="both"/>
      </w:pPr>
      <w:r w:rsidRPr="001B5274">
        <w:t xml:space="preserve">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w:t>
      </w:r>
      <w:r w:rsidR="005331B9">
        <w:t>Заявителя</w:t>
      </w:r>
      <w:r w:rsidRPr="001B5274">
        <w:t xml:space="preserve">, участника торгов, </w:t>
      </w:r>
      <w:r w:rsidR="00D929F5" w:rsidRPr="00D929F5">
        <w:t xml:space="preserve">Организатора торгов </w:t>
      </w:r>
      <w:r>
        <w:t>либо</w:t>
      </w:r>
      <w:r w:rsidR="00D929F5">
        <w:t xml:space="preserve"> Оператора</w:t>
      </w:r>
      <w:r>
        <w:t xml:space="preserve"> </w:t>
      </w:r>
      <w:r w:rsidRPr="001B5274">
        <w:t xml:space="preserve">и отправитель несет ответственность за подлинность и достоверность таких документов и сведений. </w:t>
      </w:r>
    </w:p>
    <w:p w:rsidR="004A2D2A" w:rsidRPr="001D49CA" w:rsidRDefault="00A964D7" w:rsidP="004A2D2A">
      <w:pPr>
        <w:autoSpaceDE w:val="0"/>
        <w:autoSpaceDN w:val="0"/>
        <w:adjustRightInd w:val="0"/>
        <w:spacing w:line="221" w:lineRule="auto"/>
        <w:ind w:firstLine="708"/>
        <w:jc w:val="both"/>
        <w:rPr>
          <w:bCs/>
        </w:rPr>
      </w:pPr>
      <w:r>
        <w:rPr>
          <w:bCs/>
        </w:rPr>
        <w:t>2</w:t>
      </w:r>
      <w:r w:rsidR="004A2D2A" w:rsidRPr="00623AE4">
        <w:rPr>
          <w:bCs/>
        </w:rPr>
        <w:t>.</w:t>
      </w:r>
      <w:r w:rsidR="00E535C0">
        <w:rPr>
          <w:bCs/>
        </w:rPr>
        <w:t>7</w:t>
      </w:r>
      <w:r w:rsidR="004A2D2A" w:rsidRPr="00623AE4">
        <w:rPr>
          <w:bCs/>
        </w:rPr>
        <w:t>.</w:t>
      </w:r>
      <w:r w:rsidR="004A2D2A" w:rsidRPr="001D49CA">
        <w:rPr>
          <w:b/>
          <w:bCs/>
        </w:rPr>
        <w:t> </w:t>
      </w:r>
      <w:r w:rsidR="0036798B">
        <w:t>Организатор торгов</w:t>
      </w:r>
      <w:r w:rsidR="004A2D2A" w:rsidRPr="001D49CA">
        <w:rPr>
          <w:bCs/>
        </w:rPr>
        <w:t xml:space="preserve"> вправе:</w:t>
      </w:r>
    </w:p>
    <w:p w:rsidR="004A2D2A" w:rsidRPr="001D49CA" w:rsidRDefault="004A2D2A" w:rsidP="004A2D2A">
      <w:pPr>
        <w:autoSpaceDE w:val="0"/>
        <w:autoSpaceDN w:val="0"/>
        <w:adjustRightInd w:val="0"/>
        <w:spacing w:line="221" w:lineRule="auto"/>
        <w:ind w:firstLine="709"/>
        <w:jc w:val="both"/>
        <w:rPr>
          <w:bCs/>
        </w:rPr>
      </w:pPr>
      <w:r w:rsidRPr="001D49CA">
        <w:rPr>
          <w:bCs/>
        </w:rPr>
        <w:t xml:space="preserve">- отказаться от проведения аукциона </w:t>
      </w:r>
      <w:r w:rsidR="00D24F96">
        <w:rPr>
          <w:bCs/>
        </w:rPr>
        <w:t>в электронной форме</w:t>
      </w:r>
      <w:r w:rsidR="00D24F96" w:rsidRPr="001D49CA">
        <w:rPr>
          <w:bCs/>
        </w:rPr>
        <w:t xml:space="preserve"> </w:t>
      </w:r>
      <w:r w:rsidRPr="001D49CA">
        <w:rPr>
          <w:bCs/>
        </w:rPr>
        <w:t xml:space="preserve">не </w:t>
      </w:r>
      <w:proofErr w:type="gramStart"/>
      <w:r w:rsidRPr="001D49CA">
        <w:rPr>
          <w:bCs/>
        </w:rPr>
        <w:t>позднее</w:t>
      </w:r>
      <w:proofErr w:type="gramEnd"/>
      <w:r w:rsidRPr="001D49CA">
        <w:rPr>
          <w:bCs/>
        </w:rPr>
        <w:t xml:space="preserve"> чем за 5 (пять) дней до даты окончания срока подачи заявок на участие в аукционе</w:t>
      </w:r>
      <w:r w:rsidR="004D16F5">
        <w:rPr>
          <w:bCs/>
        </w:rPr>
        <w:t xml:space="preserve"> в электронной форме</w:t>
      </w:r>
      <w:r w:rsidRPr="001D49CA">
        <w:rPr>
          <w:bCs/>
        </w:rPr>
        <w:t>. При этом задатки возвращаю</w:t>
      </w:r>
      <w:r w:rsidR="00011585">
        <w:rPr>
          <w:bCs/>
        </w:rPr>
        <w:t xml:space="preserve">тся </w:t>
      </w:r>
      <w:r w:rsidR="00771DAE">
        <w:rPr>
          <w:bCs/>
        </w:rPr>
        <w:t>З</w:t>
      </w:r>
      <w:r w:rsidR="00011585">
        <w:rPr>
          <w:bCs/>
        </w:rPr>
        <w:t>аявителям в течение 5 (пяти</w:t>
      </w:r>
      <w:r w:rsidRPr="001D49CA">
        <w:rPr>
          <w:bCs/>
        </w:rPr>
        <w:t xml:space="preserve">) рабочих дней </w:t>
      </w:r>
      <w:proofErr w:type="gramStart"/>
      <w:r w:rsidRPr="001D49CA">
        <w:rPr>
          <w:bCs/>
        </w:rPr>
        <w:t>с даты принятия</w:t>
      </w:r>
      <w:proofErr w:type="gramEnd"/>
      <w:r w:rsidRPr="001D49CA">
        <w:rPr>
          <w:bCs/>
        </w:rPr>
        <w:t xml:space="preserve"> решения об отказе от проведения аукциона</w:t>
      </w:r>
      <w:r w:rsidR="00D24F96">
        <w:rPr>
          <w:bCs/>
        </w:rPr>
        <w:t xml:space="preserve"> в электронной форме</w:t>
      </w:r>
      <w:r w:rsidRPr="001D49CA">
        <w:rPr>
          <w:bCs/>
        </w:rPr>
        <w:t>;</w:t>
      </w:r>
    </w:p>
    <w:p w:rsidR="004A2D2A" w:rsidRPr="001D49CA" w:rsidRDefault="004A2D2A" w:rsidP="004A2D2A">
      <w:pPr>
        <w:autoSpaceDE w:val="0"/>
        <w:autoSpaceDN w:val="0"/>
        <w:adjustRightInd w:val="0"/>
        <w:spacing w:line="221" w:lineRule="auto"/>
        <w:ind w:firstLine="709"/>
        <w:jc w:val="both"/>
        <w:rPr>
          <w:bCs/>
        </w:rPr>
      </w:pPr>
      <w:r w:rsidRPr="001D49CA">
        <w:rPr>
          <w:bCs/>
        </w:rPr>
        <w:t>- принять решение о внесении изменений в извещение о проведение аукциона</w:t>
      </w:r>
      <w:r w:rsidR="00D24F96">
        <w:rPr>
          <w:bCs/>
        </w:rPr>
        <w:t xml:space="preserve"> в электронной форме</w:t>
      </w:r>
      <w:r w:rsidRPr="001D49CA">
        <w:rPr>
          <w:bCs/>
        </w:rPr>
        <w:t>, доку</w:t>
      </w:r>
      <w:r w:rsidR="00177B84">
        <w:rPr>
          <w:bCs/>
        </w:rPr>
        <w:t xml:space="preserve">ментацию об аукционе не </w:t>
      </w:r>
      <w:proofErr w:type="gramStart"/>
      <w:r w:rsidR="00177B84">
        <w:rPr>
          <w:bCs/>
        </w:rPr>
        <w:t>позднее</w:t>
      </w:r>
      <w:proofErr w:type="gramEnd"/>
      <w:r w:rsidRPr="001D49CA">
        <w:rPr>
          <w:bCs/>
        </w:rPr>
        <w:t xml:space="preserve"> чем за 5 (пять) дней до даты окончания подачи заявок на участие в аукционе</w:t>
      </w:r>
      <w:r w:rsidR="00011585">
        <w:rPr>
          <w:bCs/>
        </w:rPr>
        <w:t xml:space="preserve"> в электронной форме</w:t>
      </w:r>
      <w:r w:rsidRPr="001D49CA">
        <w:rPr>
          <w:bCs/>
        </w:rPr>
        <w:t xml:space="preserve">. При этом срок подачи заявок на участие в аукционе </w:t>
      </w:r>
      <w:r w:rsidR="00D24F96">
        <w:rPr>
          <w:bCs/>
        </w:rPr>
        <w:t>в электронной форме</w:t>
      </w:r>
      <w:r w:rsidR="00D24F96" w:rsidRPr="001D49CA">
        <w:rPr>
          <w:bCs/>
        </w:rPr>
        <w:t xml:space="preserve"> </w:t>
      </w:r>
      <w:r w:rsidRPr="001D49CA">
        <w:rPr>
          <w:bCs/>
        </w:rPr>
        <w:t xml:space="preserve">продлевается таким образом, чтобы </w:t>
      </w:r>
      <w:proofErr w:type="gramStart"/>
      <w:r w:rsidRPr="001D49CA">
        <w:rPr>
          <w:bCs/>
        </w:rPr>
        <w:t>с даты размещения</w:t>
      </w:r>
      <w:proofErr w:type="gramEnd"/>
      <w:r w:rsidRPr="001D49CA">
        <w:rPr>
          <w:bCs/>
        </w:rPr>
        <w:t xml:space="preserve"> на официальном сайте торгов внесенных изменений до даты окончания подачи заявок на участие в аукционе составлял не менее </w:t>
      </w:r>
      <w:r>
        <w:rPr>
          <w:bCs/>
        </w:rPr>
        <w:t>15 (</w:t>
      </w:r>
      <w:r w:rsidRPr="001D49CA">
        <w:rPr>
          <w:bCs/>
        </w:rPr>
        <w:t>пятнадцати</w:t>
      </w:r>
      <w:r>
        <w:rPr>
          <w:bCs/>
        </w:rPr>
        <w:t>)</w:t>
      </w:r>
      <w:r w:rsidRPr="001D49CA">
        <w:rPr>
          <w:bCs/>
        </w:rPr>
        <w:t xml:space="preserve"> дней.</w:t>
      </w:r>
    </w:p>
    <w:p w:rsidR="004A2D2A" w:rsidRPr="00623AE4" w:rsidRDefault="00A964D7" w:rsidP="004A2D2A">
      <w:pPr>
        <w:spacing w:line="209" w:lineRule="auto"/>
        <w:ind w:firstLine="709"/>
        <w:jc w:val="both"/>
        <w:rPr>
          <w:bCs/>
        </w:rPr>
      </w:pPr>
      <w:r>
        <w:rPr>
          <w:bCs/>
        </w:rPr>
        <w:t>2</w:t>
      </w:r>
      <w:r w:rsidR="004A2D2A" w:rsidRPr="00623AE4">
        <w:rPr>
          <w:bCs/>
        </w:rPr>
        <w:t>.</w:t>
      </w:r>
      <w:r w:rsidR="00E535C0">
        <w:rPr>
          <w:bCs/>
        </w:rPr>
        <w:t>8</w:t>
      </w:r>
      <w:r w:rsidR="004A2D2A" w:rsidRPr="00623AE4">
        <w:rPr>
          <w:bCs/>
        </w:rPr>
        <w:t>. Условия аукциона</w:t>
      </w:r>
      <w:r w:rsidR="00D24F96">
        <w:rPr>
          <w:bCs/>
        </w:rPr>
        <w:t xml:space="preserve"> в электронной форме</w:t>
      </w:r>
      <w:r w:rsidR="004A2D2A" w:rsidRPr="00623AE4">
        <w:rPr>
          <w:bCs/>
        </w:rPr>
        <w:t xml:space="preserve">, порядок и условия заключения договора аренды с участником аукциона </w:t>
      </w:r>
      <w:r w:rsidR="00D01979">
        <w:rPr>
          <w:bCs/>
        </w:rPr>
        <w:t xml:space="preserve">в электронной форме </w:t>
      </w:r>
      <w:r w:rsidR="004A2D2A" w:rsidRPr="00623AE4">
        <w:rPr>
          <w:bCs/>
        </w:rPr>
        <w:t xml:space="preserve">являются условиями публичной оферты, а подача заявки на участие в аукционе </w:t>
      </w:r>
      <w:r w:rsidR="00D24F96">
        <w:rPr>
          <w:bCs/>
        </w:rPr>
        <w:t>в электронной форме</w:t>
      </w:r>
      <w:r w:rsidR="00D24F96" w:rsidRPr="00623AE4">
        <w:rPr>
          <w:bCs/>
        </w:rPr>
        <w:t xml:space="preserve"> </w:t>
      </w:r>
      <w:r w:rsidR="004A2D2A" w:rsidRPr="00623AE4">
        <w:rPr>
          <w:bCs/>
        </w:rPr>
        <w:t>является акцептом такой оферты.</w:t>
      </w:r>
    </w:p>
    <w:p w:rsidR="004A2D2A" w:rsidRPr="001D49CA" w:rsidRDefault="004A2D2A" w:rsidP="004A2D2A">
      <w:pPr>
        <w:autoSpaceDE w:val="0"/>
        <w:autoSpaceDN w:val="0"/>
        <w:adjustRightInd w:val="0"/>
        <w:jc w:val="center"/>
        <w:rPr>
          <w:b/>
          <w:bCs/>
        </w:rPr>
      </w:pPr>
    </w:p>
    <w:p w:rsidR="005331B9" w:rsidRPr="002655E8" w:rsidRDefault="00834265" w:rsidP="0053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pPr>
      <w:r>
        <w:rPr>
          <w:b/>
          <w:bCs/>
        </w:rPr>
        <w:t>3</w:t>
      </w:r>
      <w:r w:rsidR="004A2D2A" w:rsidRPr="001D49CA">
        <w:rPr>
          <w:b/>
          <w:bCs/>
        </w:rPr>
        <w:t>.</w:t>
      </w:r>
      <w:r w:rsidR="005331B9">
        <w:rPr>
          <w:b/>
          <w:bCs/>
        </w:rPr>
        <w:t> </w:t>
      </w:r>
      <w:r w:rsidR="005331B9" w:rsidRPr="005331B9">
        <w:rPr>
          <w:b/>
        </w:rPr>
        <w:t>Сроки, время подачи заявок и проведения аукциона</w:t>
      </w:r>
      <w:r w:rsidR="004C26BE">
        <w:rPr>
          <w:b/>
        </w:rPr>
        <w:t xml:space="preserve"> в электронной форме</w:t>
      </w:r>
    </w:p>
    <w:p w:rsidR="00267900" w:rsidRDefault="00267900" w:rsidP="005331B9">
      <w:pPr>
        <w:jc w:val="center"/>
        <w:rPr>
          <w:bCs/>
        </w:rPr>
      </w:pPr>
    </w:p>
    <w:p w:rsidR="00A33AD2" w:rsidRPr="009007C1" w:rsidRDefault="00A33AD2" w:rsidP="00A33AD2">
      <w:pPr>
        <w:ind w:firstLine="709"/>
        <w:jc w:val="both"/>
        <w:rPr>
          <w:bCs/>
        </w:rPr>
      </w:pPr>
      <w:r w:rsidRPr="009007C1">
        <w:rPr>
          <w:bCs/>
        </w:rPr>
        <w:t>Указанное в настоящем извещении время – московское. При исчислении сроков, указанных в настоящем извещении принимается время сервера электронной торговой площадки – московское.</w:t>
      </w:r>
    </w:p>
    <w:p w:rsidR="00A33AD2" w:rsidRPr="009007C1" w:rsidRDefault="00A33AD2" w:rsidP="00A33AD2">
      <w:pPr>
        <w:autoSpaceDE w:val="0"/>
        <w:autoSpaceDN w:val="0"/>
        <w:adjustRightInd w:val="0"/>
        <w:ind w:firstLine="709"/>
        <w:jc w:val="both"/>
        <w:rPr>
          <w:b/>
          <w:bCs/>
        </w:rPr>
      </w:pPr>
      <w:r w:rsidRPr="009007C1">
        <w:rPr>
          <w:bCs/>
        </w:rPr>
        <w:t>3.1.</w:t>
      </w:r>
      <w:r w:rsidRPr="009007C1">
        <w:rPr>
          <w:b/>
          <w:bCs/>
        </w:rPr>
        <w:t> Дата начала приема заявок: 0</w:t>
      </w:r>
      <w:r>
        <w:rPr>
          <w:b/>
          <w:bCs/>
        </w:rPr>
        <w:t>8</w:t>
      </w:r>
      <w:r w:rsidRPr="009007C1">
        <w:rPr>
          <w:b/>
          <w:bCs/>
        </w:rPr>
        <w:t>.09.2014.</w:t>
      </w:r>
    </w:p>
    <w:p w:rsidR="00A33AD2" w:rsidRPr="009007C1" w:rsidRDefault="00A33AD2" w:rsidP="00A33AD2">
      <w:pPr>
        <w:autoSpaceDE w:val="0"/>
        <w:autoSpaceDN w:val="0"/>
        <w:adjustRightInd w:val="0"/>
        <w:ind w:firstLine="709"/>
        <w:jc w:val="both"/>
      </w:pPr>
      <w:r w:rsidRPr="009007C1">
        <w:rPr>
          <w:bCs/>
        </w:rPr>
        <w:t>3.2.</w:t>
      </w:r>
      <w:r w:rsidRPr="009007C1">
        <w:rPr>
          <w:b/>
          <w:bCs/>
        </w:rPr>
        <w:t xml:space="preserve"> Дата и время окончания приема заявок: </w:t>
      </w:r>
      <w:r w:rsidR="002B66CC">
        <w:rPr>
          <w:b/>
        </w:rPr>
        <w:t>18.12</w:t>
      </w:r>
      <w:r w:rsidRPr="009007C1">
        <w:rPr>
          <w:b/>
        </w:rPr>
        <w:t>.2014 в 15 час. 00 мин.</w:t>
      </w:r>
      <w:r w:rsidRPr="009007C1">
        <w:t xml:space="preserve"> по московскому времени.</w:t>
      </w:r>
    </w:p>
    <w:p w:rsidR="00A33AD2" w:rsidRPr="009007C1" w:rsidRDefault="00A33AD2" w:rsidP="00A33AD2">
      <w:pPr>
        <w:autoSpaceDE w:val="0"/>
        <w:autoSpaceDN w:val="0"/>
        <w:adjustRightInd w:val="0"/>
        <w:ind w:firstLine="709"/>
        <w:jc w:val="both"/>
        <w:rPr>
          <w:bCs/>
        </w:rPr>
      </w:pPr>
      <w:r w:rsidRPr="009007C1">
        <w:rPr>
          <w:bCs/>
        </w:rPr>
        <w:t>3.3.</w:t>
      </w:r>
      <w:r w:rsidRPr="009007C1">
        <w:rPr>
          <w:b/>
          <w:bCs/>
        </w:rPr>
        <w:t xml:space="preserve"> Место, дата и время начала рассмотрения заявок </w:t>
      </w:r>
      <w:r w:rsidRPr="009007C1">
        <w:rPr>
          <w:b/>
        </w:rPr>
        <w:t xml:space="preserve">Единой комиссией по проведению земельно-имущественных торгов в городе Москве </w:t>
      </w:r>
      <w:r w:rsidRPr="009007C1">
        <w:t>(далее – Комиссия)</w:t>
      </w:r>
      <w:r w:rsidRPr="009007C1">
        <w:rPr>
          <w:bCs/>
        </w:rPr>
        <w:t>:</w:t>
      </w:r>
      <w:r w:rsidRPr="009007C1">
        <w:rPr>
          <w:b/>
          <w:bCs/>
        </w:rPr>
        <w:t xml:space="preserve"> </w:t>
      </w:r>
      <w:r w:rsidRPr="009007C1">
        <w:rPr>
          <w:bCs/>
        </w:rPr>
        <w:t xml:space="preserve">Департамент города Москвы по конкурентной политике, Москва, ул. Макаренко, д.4, стр.1. Рассмотрение заявок начинается с момента окончания приема заявок и не превышает 10 (десяти) дней </w:t>
      </w:r>
      <w:proofErr w:type="gramStart"/>
      <w:r w:rsidRPr="009007C1">
        <w:rPr>
          <w:bCs/>
        </w:rPr>
        <w:t>с даты окончания</w:t>
      </w:r>
      <w:proofErr w:type="gramEnd"/>
      <w:r w:rsidRPr="009007C1">
        <w:rPr>
          <w:bCs/>
        </w:rPr>
        <w:t xml:space="preserve"> приема заявок.</w:t>
      </w:r>
    </w:p>
    <w:p w:rsidR="00A33AD2" w:rsidRPr="009007C1" w:rsidRDefault="00A33AD2" w:rsidP="00A33AD2">
      <w:pPr>
        <w:autoSpaceDE w:val="0"/>
        <w:autoSpaceDN w:val="0"/>
        <w:adjustRightInd w:val="0"/>
        <w:ind w:firstLine="709"/>
        <w:jc w:val="both"/>
        <w:rPr>
          <w:bCs/>
        </w:rPr>
      </w:pPr>
      <w:r w:rsidRPr="009007C1">
        <w:rPr>
          <w:bCs/>
        </w:rPr>
        <w:t>3.4.</w:t>
      </w:r>
      <w:r w:rsidRPr="009007C1">
        <w:rPr>
          <w:b/>
          <w:bCs/>
        </w:rPr>
        <w:t xml:space="preserve"> Дата и время проведения аукциона в электронной форме: </w:t>
      </w:r>
      <w:r w:rsidR="002B66CC">
        <w:rPr>
          <w:b/>
          <w:bCs/>
        </w:rPr>
        <w:t>24.12</w:t>
      </w:r>
      <w:r w:rsidRPr="009007C1">
        <w:rPr>
          <w:b/>
          <w:bCs/>
        </w:rPr>
        <w:t xml:space="preserve">.2014 в 09 час. </w:t>
      </w:r>
      <w:r w:rsidR="00032F06">
        <w:rPr>
          <w:b/>
          <w:bCs/>
        </w:rPr>
        <w:t>30</w:t>
      </w:r>
      <w:r w:rsidRPr="009007C1">
        <w:rPr>
          <w:b/>
          <w:bCs/>
        </w:rPr>
        <w:t xml:space="preserve"> мин. </w:t>
      </w:r>
      <w:r w:rsidRPr="009007C1">
        <w:rPr>
          <w:bCs/>
        </w:rPr>
        <w:t>по московскому времени (дата и время начала приема предложений от участников аукциона).</w:t>
      </w:r>
      <w:bookmarkStart w:id="0" w:name="_GoBack"/>
      <w:bookmarkEnd w:id="0"/>
    </w:p>
    <w:p w:rsidR="00BB2DFE" w:rsidRPr="001B5274" w:rsidRDefault="00BB2DFE" w:rsidP="00D61640">
      <w:pPr>
        <w:keepNext/>
        <w:widowControl w:val="0"/>
        <w:contextualSpacing/>
        <w:jc w:val="center"/>
        <w:rPr>
          <w:b/>
        </w:rPr>
      </w:pPr>
      <w:r>
        <w:rPr>
          <w:b/>
        </w:rPr>
        <w:lastRenderedPageBreak/>
        <w:t>4</w:t>
      </w:r>
      <w:r w:rsidR="004D16F5">
        <w:rPr>
          <w:b/>
        </w:rPr>
        <w:t xml:space="preserve"> </w:t>
      </w:r>
      <w:r>
        <w:rPr>
          <w:b/>
        </w:rPr>
        <w:t>. </w:t>
      </w:r>
      <w:r w:rsidRPr="001B5274">
        <w:rPr>
          <w:b/>
        </w:rPr>
        <w:t>Порядок реги</w:t>
      </w:r>
      <w:r>
        <w:rPr>
          <w:b/>
        </w:rPr>
        <w:t>страции на электронной площадке</w:t>
      </w:r>
    </w:p>
    <w:p w:rsidR="00BB2DFE" w:rsidRPr="001B5274" w:rsidRDefault="00BB2DFE" w:rsidP="00BB2DFE">
      <w:pPr>
        <w:widowControl w:val="0"/>
        <w:ind w:firstLine="720"/>
        <w:jc w:val="both"/>
      </w:pPr>
    </w:p>
    <w:p w:rsidR="00BB2DFE" w:rsidRDefault="00623AE4" w:rsidP="00BB2DFE">
      <w:pPr>
        <w:widowControl w:val="0"/>
        <w:ind w:firstLine="720"/>
        <w:jc w:val="both"/>
      </w:pPr>
      <w:r>
        <w:t>4</w:t>
      </w:r>
      <w:r w:rsidR="00BB2DFE">
        <w:t>.1. </w:t>
      </w:r>
      <w:r w:rsidR="00BB2DFE" w:rsidRPr="001B5274">
        <w:t>Для обеспечения доступа к участию в аукционе</w:t>
      </w:r>
      <w:r w:rsidR="000A26DF">
        <w:t xml:space="preserve"> в электронной форме</w:t>
      </w:r>
      <w:r w:rsidR="00BB2DFE" w:rsidRPr="001B5274">
        <w:t xml:space="preserve"> </w:t>
      </w:r>
      <w:r w:rsidR="00BB2DFE">
        <w:t>Заявителям</w:t>
      </w:r>
      <w:r w:rsidR="00BB2DFE" w:rsidRPr="001B5274">
        <w:t xml:space="preserve"> необходимо пройти процедуру регистрации на электронной площадке.</w:t>
      </w:r>
    </w:p>
    <w:p w:rsidR="00BB2DFE" w:rsidRPr="001B5274" w:rsidRDefault="00623AE4" w:rsidP="00BB2DFE">
      <w:pPr>
        <w:widowControl w:val="0"/>
        <w:ind w:firstLine="720"/>
        <w:jc w:val="both"/>
      </w:pPr>
      <w:r>
        <w:t>4</w:t>
      </w:r>
      <w:r w:rsidR="00BB2DFE">
        <w:t>.2. </w:t>
      </w:r>
      <w:r w:rsidR="00BB2DFE" w:rsidRPr="001B5274">
        <w:t>Регистрация на электронной площадке осуществляется без взимания платы.</w:t>
      </w:r>
    </w:p>
    <w:p w:rsidR="00BB2DFE" w:rsidRDefault="00BB2DFE" w:rsidP="00BB2DFE">
      <w:pPr>
        <w:jc w:val="both"/>
      </w:pPr>
      <w:r w:rsidRPr="001B5274">
        <w:tab/>
      </w:r>
      <w:r w:rsidR="00623AE4">
        <w:t>4</w:t>
      </w:r>
      <w:r>
        <w:t>.3. </w:t>
      </w:r>
      <w:r w:rsidRPr="001B5274">
        <w:t xml:space="preserve">Регистрации на электронной площадке подлежат </w:t>
      </w:r>
      <w:r>
        <w:t>Заявители</w:t>
      </w:r>
      <w:r w:rsidRPr="001B5274">
        <w:t>, ранее незарегистрированные на электронной площадке или регистрация которых на электронной площадке была ими прекращена.</w:t>
      </w:r>
    </w:p>
    <w:p w:rsidR="00BB2DFE" w:rsidRDefault="00623AE4" w:rsidP="00BB2DFE">
      <w:pPr>
        <w:ind w:firstLine="709"/>
        <w:jc w:val="both"/>
      </w:pPr>
      <w:r>
        <w:t>4</w:t>
      </w:r>
      <w:r w:rsidR="00BB2DFE">
        <w:t>.4. Регистрация на электронной площадке проводится в соответствии с Регламентом электронной площадки.</w:t>
      </w:r>
    </w:p>
    <w:p w:rsidR="00BB2DFE" w:rsidRDefault="00BB2DFE" w:rsidP="002D6AD3">
      <w:pPr>
        <w:ind w:firstLine="709"/>
        <w:jc w:val="both"/>
      </w:pPr>
    </w:p>
    <w:p w:rsidR="00BB2DFE" w:rsidRPr="00D61640" w:rsidRDefault="00BB2DFE" w:rsidP="00BB2DFE">
      <w:pPr>
        <w:jc w:val="center"/>
        <w:rPr>
          <w:b/>
          <w:bCs/>
          <w:i/>
          <w:spacing w:val="-1"/>
        </w:rPr>
      </w:pPr>
      <w:r w:rsidRPr="00D61640">
        <w:rPr>
          <w:b/>
          <w:bCs/>
        </w:rPr>
        <w:t>5. </w:t>
      </w:r>
      <w:r w:rsidRPr="00D61640">
        <w:rPr>
          <w:b/>
          <w:bCs/>
          <w:spacing w:val="-1"/>
        </w:rPr>
        <w:t xml:space="preserve">Стартовые условия проведения аукциона </w:t>
      </w:r>
      <w:r w:rsidR="000A26DF" w:rsidRPr="00D61640">
        <w:rPr>
          <w:b/>
          <w:bCs/>
          <w:spacing w:val="-1"/>
        </w:rPr>
        <w:t xml:space="preserve">в электронной форме </w:t>
      </w:r>
      <w:r w:rsidRPr="00D61640">
        <w:rPr>
          <w:b/>
          <w:bCs/>
          <w:spacing w:val="-1"/>
        </w:rPr>
        <w:t xml:space="preserve">на право заключения договора аренды на объект </w:t>
      </w:r>
      <w:r w:rsidR="00BF048C" w:rsidRPr="00D61640">
        <w:rPr>
          <w:b/>
          <w:bCs/>
          <w:spacing w:val="-1"/>
        </w:rPr>
        <w:t>нежилого фонда</w:t>
      </w:r>
    </w:p>
    <w:p w:rsidR="00BB2DFE" w:rsidRDefault="00BB2DFE" w:rsidP="00BB2DFE">
      <w:pPr>
        <w:shd w:val="clear" w:color="auto" w:fill="FFFFFF"/>
        <w:jc w:val="center"/>
        <w:rPr>
          <w:b/>
          <w:bCs/>
          <w:i/>
          <w:spacing w:val="-1"/>
          <w:highlight w:val="yellow"/>
        </w:rPr>
      </w:pPr>
    </w:p>
    <w:p w:rsidR="00032F06" w:rsidRPr="00DD2AD8" w:rsidRDefault="00032F06" w:rsidP="00032F06">
      <w:pPr>
        <w:suppressAutoHyphens/>
        <w:ind w:firstLine="708"/>
        <w:jc w:val="both"/>
      </w:pPr>
      <w:r w:rsidRPr="00DD2AD8">
        <w:rPr>
          <w:bCs/>
        </w:rPr>
        <w:t>Запись в ЕГРП:</w:t>
      </w:r>
      <w:r w:rsidRPr="00DD2AD8">
        <w:t xml:space="preserve"> от 18.12.2010 № 77-77-02/071/2010-563.</w:t>
      </w:r>
    </w:p>
    <w:p w:rsidR="00032F06" w:rsidRPr="00DD2AD8" w:rsidRDefault="00032F06" w:rsidP="00032F06">
      <w:pPr>
        <w:suppressAutoHyphens/>
        <w:ind w:firstLine="709"/>
        <w:jc w:val="both"/>
        <w:rPr>
          <w:bCs/>
        </w:rPr>
      </w:pPr>
      <w:r w:rsidRPr="00DD2AD8">
        <w:t>Выписка из ЕГРП: от 01.08.2014 № 90-2206659.</w:t>
      </w:r>
    </w:p>
    <w:p w:rsidR="00032F06" w:rsidRPr="00DD2AD8" w:rsidRDefault="00032F06" w:rsidP="00032F06">
      <w:pPr>
        <w:suppressAutoHyphens/>
        <w:ind w:firstLine="709"/>
        <w:jc w:val="both"/>
        <w:rPr>
          <w:bCs/>
        </w:rPr>
      </w:pPr>
      <w:r w:rsidRPr="00DD2AD8">
        <w:rPr>
          <w:bCs/>
        </w:rPr>
        <w:t>Округ: СВАО.</w:t>
      </w:r>
    </w:p>
    <w:p w:rsidR="00032F06" w:rsidRPr="00DD2AD8" w:rsidRDefault="00032F06" w:rsidP="00032F06">
      <w:pPr>
        <w:suppressAutoHyphens/>
        <w:ind w:firstLine="709"/>
        <w:jc w:val="both"/>
        <w:rPr>
          <w:bCs/>
        </w:rPr>
      </w:pPr>
      <w:r w:rsidRPr="00DD2AD8">
        <w:rPr>
          <w:bCs/>
        </w:rPr>
        <w:t xml:space="preserve">Муниципальное образование: район  </w:t>
      </w:r>
      <w:proofErr w:type="spellStart"/>
      <w:r w:rsidRPr="00DD2AD8">
        <w:rPr>
          <w:bCs/>
        </w:rPr>
        <w:t>Ростокино</w:t>
      </w:r>
      <w:proofErr w:type="spellEnd"/>
      <w:r w:rsidRPr="00DD2AD8">
        <w:rPr>
          <w:bCs/>
        </w:rPr>
        <w:t>.</w:t>
      </w:r>
    </w:p>
    <w:p w:rsidR="00032F06" w:rsidRPr="00DD2AD8" w:rsidRDefault="00032F06" w:rsidP="00032F06">
      <w:pPr>
        <w:suppressAutoHyphens/>
        <w:ind w:firstLine="709"/>
        <w:jc w:val="both"/>
      </w:pPr>
      <w:r w:rsidRPr="00DD2AD8">
        <w:rPr>
          <w:bCs/>
        </w:rPr>
        <w:t>Предмет:</w:t>
      </w:r>
      <w:r w:rsidRPr="00DD2AD8">
        <w:t xml:space="preserve"> право заключения договора аренды на объект нежилого фонда.</w:t>
      </w:r>
    </w:p>
    <w:p w:rsidR="00032F06" w:rsidRPr="00DD2AD8" w:rsidRDefault="00032F06" w:rsidP="00032F06">
      <w:pPr>
        <w:suppressAutoHyphens/>
        <w:ind w:firstLine="709"/>
        <w:jc w:val="both"/>
      </w:pPr>
      <w:r w:rsidRPr="00DD2AD8">
        <w:rPr>
          <w:bCs/>
        </w:rPr>
        <w:t>Критерий определения победителя:</w:t>
      </w:r>
      <w:r w:rsidRPr="00DD2AD8">
        <w:t xml:space="preserve"> наибольший предложенный размер годовой арендной платы.</w:t>
      </w:r>
    </w:p>
    <w:p w:rsidR="00032F06" w:rsidRPr="00DD2AD8" w:rsidRDefault="00032F06" w:rsidP="00032F06">
      <w:pPr>
        <w:shd w:val="clear" w:color="auto" w:fill="FFFFFF"/>
        <w:suppressAutoHyphens/>
        <w:spacing w:line="322" w:lineRule="atLeast"/>
        <w:ind w:firstLine="709"/>
        <w:jc w:val="both"/>
        <w:rPr>
          <w:spacing w:val="-1"/>
        </w:rPr>
      </w:pPr>
      <w:r w:rsidRPr="00DD2AD8">
        <w:rPr>
          <w:spacing w:val="-2"/>
        </w:rPr>
        <w:t>Функциональное назначение: свободное;</w:t>
      </w:r>
    </w:p>
    <w:p w:rsidR="00032F06" w:rsidRPr="00DD2AD8" w:rsidRDefault="00032F06" w:rsidP="00032F06">
      <w:pPr>
        <w:shd w:val="clear" w:color="auto" w:fill="FFFFFF"/>
        <w:suppressAutoHyphens/>
        <w:spacing w:line="312" w:lineRule="atLeast"/>
        <w:ind w:firstLine="709"/>
        <w:jc w:val="both"/>
        <w:rPr>
          <w:spacing w:val="-2"/>
        </w:rPr>
      </w:pPr>
      <w:r w:rsidRPr="00DD2AD8">
        <w:rPr>
          <w:spacing w:val="-2"/>
        </w:rPr>
        <w:t>Площадь объекта –</w:t>
      </w:r>
      <w:r w:rsidRPr="00DD2AD8">
        <w:rPr>
          <w:spacing w:val="-2"/>
        </w:rPr>
        <w:softHyphen/>
      </w:r>
      <w:r w:rsidRPr="00DD2AD8">
        <w:rPr>
          <w:spacing w:val="-2"/>
        </w:rPr>
        <w:softHyphen/>
      </w:r>
      <w:r w:rsidRPr="00DD2AD8">
        <w:rPr>
          <w:spacing w:val="-2"/>
        </w:rPr>
        <w:softHyphen/>
        <w:t xml:space="preserve"> 938,2 </w:t>
      </w:r>
      <w:proofErr w:type="spellStart"/>
      <w:r w:rsidRPr="00DD2AD8">
        <w:rPr>
          <w:spacing w:val="-2"/>
        </w:rPr>
        <w:t>кв</w:t>
      </w:r>
      <w:proofErr w:type="gramStart"/>
      <w:r w:rsidRPr="00DD2AD8">
        <w:rPr>
          <w:spacing w:val="-2"/>
        </w:rPr>
        <w:t>.м</w:t>
      </w:r>
      <w:proofErr w:type="spellEnd"/>
      <w:proofErr w:type="gramEnd"/>
      <w:r w:rsidRPr="00DD2AD8">
        <w:rPr>
          <w:spacing w:val="-2"/>
        </w:rPr>
        <w:t>;</w:t>
      </w:r>
    </w:p>
    <w:p w:rsidR="00032F06" w:rsidRPr="00DD2AD8" w:rsidRDefault="00032F06" w:rsidP="00032F06">
      <w:pPr>
        <w:shd w:val="clear" w:color="auto" w:fill="FFFFFF"/>
        <w:suppressAutoHyphens/>
        <w:spacing w:line="312" w:lineRule="atLeast"/>
        <w:ind w:firstLine="709"/>
        <w:jc w:val="both"/>
      </w:pPr>
      <w:r w:rsidRPr="00DD2AD8">
        <w:rPr>
          <w:bCs/>
        </w:rPr>
        <w:t xml:space="preserve">Этаж и нумерация помещений – подвал, помещение </w:t>
      </w:r>
      <w:r w:rsidRPr="00DD2AD8">
        <w:rPr>
          <w:bCs/>
          <w:lang w:val="en-US"/>
        </w:rPr>
        <w:t>I</w:t>
      </w:r>
      <w:r w:rsidRPr="00DD2AD8">
        <w:rPr>
          <w:bCs/>
        </w:rPr>
        <w:t xml:space="preserve">, комнаты 1-18, помещение </w:t>
      </w:r>
      <w:r w:rsidRPr="00DD2AD8">
        <w:rPr>
          <w:bCs/>
          <w:lang w:val="en-US"/>
        </w:rPr>
        <w:t>II</w:t>
      </w:r>
      <w:r w:rsidRPr="00DD2AD8">
        <w:rPr>
          <w:bCs/>
        </w:rPr>
        <w:t xml:space="preserve">, комнаты 1-9, помещение </w:t>
      </w:r>
      <w:r w:rsidRPr="00DD2AD8">
        <w:rPr>
          <w:bCs/>
          <w:lang w:val="en-US"/>
        </w:rPr>
        <w:t>III</w:t>
      </w:r>
      <w:r w:rsidRPr="00DD2AD8">
        <w:rPr>
          <w:bCs/>
        </w:rPr>
        <w:t xml:space="preserve">, комнаты 1-6, помещение </w:t>
      </w:r>
      <w:r w:rsidRPr="00DD2AD8">
        <w:rPr>
          <w:bCs/>
          <w:lang w:val="en-US"/>
        </w:rPr>
        <w:t>IV</w:t>
      </w:r>
      <w:r w:rsidRPr="00DD2AD8">
        <w:rPr>
          <w:bCs/>
        </w:rPr>
        <w:t>, комнаты 1-11, 14, 16;</w:t>
      </w:r>
      <w:r w:rsidRPr="00DD2AD8">
        <w:t xml:space="preserve"> </w:t>
      </w:r>
    </w:p>
    <w:p w:rsidR="00032F06" w:rsidRPr="00DD2AD8" w:rsidRDefault="00032F06" w:rsidP="00032F06">
      <w:pPr>
        <w:shd w:val="clear" w:color="auto" w:fill="FFFFFF"/>
        <w:suppressAutoHyphens/>
        <w:spacing w:line="312" w:lineRule="atLeast"/>
        <w:ind w:firstLine="709"/>
        <w:jc w:val="both"/>
      </w:pPr>
      <w:r w:rsidRPr="00DD2AD8">
        <w:t>- наличие отдельных входов в помещение – имеется;</w:t>
      </w:r>
    </w:p>
    <w:p w:rsidR="00032F06" w:rsidRPr="00DD2AD8" w:rsidRDefault="00032F06" w:rsidP="00032F06">
      <w:pPr>
        <w:shd w:val="clear" w:color="auto" w:fill="FFFFFF"/>
        <w:suppressAutoHyphens/>
        <w:spacing w:before="10" w:line="312" w:lineRule="atLeast"/>
        <w:ind w:right="-71" w:firstLine="709"/>
        <w:jc w:val="both"/>
        <w:rPr>
          <w:i/>
        </w:rPr>
      </w:pPr>
      <w:r w:rsidRPr="00DD2AD8">
        <w:t>- выделенная</w:t>
      </w:r>
      <w:r w:rsidRPr="00DD2AD8">
        <w:rPr>
          <w:i/>
        </w:rPr>
        <w:t xml:space="preserve"> </w:t>
      </w:r>
      <w:r w:rsidRPr="00DD2AD8">
        <w:t>мощность электроэнергии – сведения отсутствуют;</w:t>
      </w:r>
    </w:p>
    <w:p w:rsidR="00032F06" w:rsidRPr="00DD2AD8" w:rsidRDefault="00032F06" w:rsidP="00032F06">
      <w:pPr>
        <w:shd w:val="clear" w:color="auto" w:fill="FFFFFF"/>
        <w:suppressAutoHyphens/>
        <w:spacing w:before="10" w:line="312" w:lineRule="atLeast"/>
        <w:ind w:right="-71" w:firstLine="709"/>
        <w:jc w:val="both"/>
      </w:pPr>
      <w:r w:rsidRPr="00DD2AD8">
        <w:t>- не относится к объекту гражданской обороны.</w:t>
      </w:r>
    </w:p>
    <w:p w:rsidR="00032F06" w:rsidRPr="00DD2AD8" w:rsidRDefault="00032F06" w:rsidP="00032F06">
      <w:pPr>
        <w:suppressAutoHyphens/>
        <w:ind w:firstLine="709"/>
        <w:jc w:val="both"/>
      </w:pPr>
      <w:r w:rsidRPr="00DD2AD8">
        <w:t>Начальный размер годовой арендной платы за объект аренды нежилого фонда составляет  3 902 912</w:t>
      </w:r>
      <w:r w:rsidRPr="00DD2AD8">
        <w:rPr>
          <w:b/>
          <w:bCs/>
        </w:rPr>
        <w:t xml:space="preserve"> </w:t>
      </w:r>
      <w:r w:rsidRPr="00DD2AD8">
        <w:rPr>
          <w:bCs/>
        </w:rPr>
        <w:t>рублей (включая НДС).</w:t>
      </w:r>
    </w:p>
    <w:p w:rsidR="00032F06" w:rsidRPr="00DD2AD8" w:rsidRDefault="00032F06" w:rsidP="00032F06">
      <w:pPr>
        <w:suppressAutoHyphens/>
        <w:ind w:firstLine="709"/>
        <w:jc w:val="both"/>
      </w:pPr>
      <w:r w:rsidRPr="00DD2AD8">
        <w:t>Условия перечисления в бюджет города Москвы годовой арендной платы следующие:</w:t>
      </w:r>
    </w:p>
    <w:p w:rsidR="00032F06" w:rsidRPr="00DD2AD8" w:rsidRDefault="00032F06" w:rsidP="00032F06">
      <w:pPr>
        <w:shd w:val="clear" w:color="auto" w:fill="FFFFFF"/>
        <w:suppressAutoHyphens/>
        <w:spacing w:line="322" w:lineRule="atLeast"/>
        <w:ind w:left="10" w:right="10" w:firstLine="699"/>
        <w:jc w:val="both"/>
        <w:rPr>
          <w:spacing w:val="-1"/>
        </w:rPr>
      </w:pPr>
      <w:r w:rsidRPr="00DD2AD8">
        <w:rPr>
          <w:spacing w:val="-1"/>
        </w:rPr>
        <w:t>- сумма за первые три месяца аренды объекта нежилого фонда (без НДС)  перечисляется победителем аукциона в течение 3-х рабочих дней после даты проведения аукциона на счет Департамента городского имущества города Москвы;</w:t>
      </w:r>
    </w:p>
    <w:p w:rsidR="00032F06" w:rsidRPr="00DD2AD8" w:rsidRDefault="00032F06" w:rsidP="00032F06">
      <w:pPr>
        <w:shd w:val="clear" w:color="auto" w:fill="FFFFFF"/>
        <w:suppressAutoHyphens/>
        <w:spacing w:line="322" w:lineRule="atLeast"/>
        <w:ind w:left="10" w:right="10" w:firstLine="699"/>
        <w:jc w:val="both"/>
        <w:rPr>
          <w:spacing w:val="-1"/>
        </w:rPr>
      </w:pPr>
      <w:r w:rsidRPr="00DD2AD8">
        <w:rPr>
          <w:spacing w:val="-1"/>
        </w:rPr>
        <w:t>- со второго квартала (с момента подписания акта-приема передачи объекта нежилого фонда) сумма аренды объекта нежилого фонда, определенная по итогам аукциона, перечисляется победителем аукциона ежегодно в течение срока аренды помесячно равновеликими платежами.</w:t>
      </w:r>
    </w:p>
    <w:p w:rsidR="00032F06" w:rsidRPr="00DD2AD8" w:rsidRDefault="00032F06" w:rsidP="00032F06">
      <w:pPr>
        <w:shd w:val="clear" w:color="auto" w:fill="FFFFFF"/>
        <w:suppressAutoHyphens/>
        <w:spacing w:line="322" w:lineRule="atLeast"/>
        <w:ind w:left="10" w:right="10" w:firstLine="699"/>
        <w:jc w:val="both"/>
        <w:rPr>
          <w:spacing w:val="-1"/>
        </w:rPr>
      </w:pPr>
      <w:r w:rsidRPr="00DD2AD8">
        <w:rPr>
          <w:spacing w:val="-1"/>
        </w:rPr>
        <w:t xml:space="preserve">В течение первого года оплата аренды производится по цене, сложившейся в результате аукциона, в последующие годы цена корректируется на коэффициент, устанавливаемый Правительством Москвы в соответствии с прогнозируемым уровнем инфляции и состоянием рынка аренды нежилых помещений. </w:t>
      </w:r>
    </w:p>
    <w:p w:rsidR="00032F06" w:rsidRPr="00DD2AD8" w:rsidRDefault="00032F06" w:rsidP="00032F06">
      <w:pPr>
        <w:shd w:val="clear" w:color="auto" w:fill="FFFFFF"/>
        <w:suppressAutoHyphens/>
        <w:spacing w:line="322" w:lineRule="atLeast"/>
        <w:ind w:left="10" w:right="10" w:firstLine="699"/>
        <w:jc w:val="both"/>
        <w:rPr>
          <w:spacing w:val="-1"/>
        </w:rPr>
      </w:pPr>
      <w:r w:rsidRPr="00DD2AD8">
        <w:rPr>
          <w:spacing w:val="-1"/>
        </w:rPr>
        <w:t>Индексированная арендная плата не может быть пересмотрена в сторону уменьшения.</w:t>
      </w:r>
    </w:p>
    <w:p w:rsidR="00032F06" w:rsidRPr="00DD2AD8" w:rsidRDefault="00032F06" w:rsidP="00032F06">
      <w:pPr>
        <w:suppressAutoHyphens/>
        <w:ind w:firstLine="709"/>
        <w:jc w:val="both"/>
        <w:rPr>
          <w:b/>
          <w:bCs/>
        </w:rPr>
      </w:pPr>
      <w:r w:rsidRPr="00DD2AD8">
        <w:t xml:space="preserve">Срок действия договора аренды объекта нежилого фонда – 10 лет </w:t>
      </w:r>
      <w:proofErr w:type="gramStart"/>
      <w:r w:rsidRPr="00DD2AD8">
        <w:t>с даты подписания</w:t>
      </w:r>
      <w:proofErr w:type="gramEnd"/>
      <w:r w:rsidRPr="00DD2AD8">
        <w:t xml:space="preserve"> сторонами договора аренды.</w:t>
      </w:r>
    </w:p>
    <w:p w:rsidR="00032F06" w:rsidRPr="00DD2AD8" w:rsidRDefault="00032F06" w:rsidP="00032F06">
      <w:pPr>
        <w:shd w:val="clear" w:color="auto" w:fill="FFFFFF"/>
        <w:suppressAutoHyphens/>
        <w:spacing w:line="322" w:lineRule="atLeast"/>
        <w:ind w:left="10" w:right="10" w:firstLine="698"/>
        <w:jc w:val="both"/>
        <w:rPr>
          <w:spacing w:val="-1"/>
        </w:rPr>
      </w:pPr>
      <w:r w:rsidRPr="00DD2AD8">
        <w:rPr>
          <w:spacing w:val="-1"/>
        </w:rPr>
        <w:t xml:space="preserve">Договор аренды считается заключенным с даты государственной </w:t>
      </w:r>
      <w:proofErr w:type="gramStart"/>
      <w:r w:rsidRPr="00DD2AD8">
        <w:rPr>
          <w:spacing w:val="-1"/>
        </w:rPr>
        <w:t>регистрации договора аренды объекта нежилого фонда</w:t>
      </w:r>
      <w:proofErr w:type="gramEnd"/>
      <w:r w:rsidRPr="00DD2AD8">
        <w:rPr>
          <w:spacing w:val="-1"/>
        </w:rPr>
        <w:t>.</w:t>
      </w:r>
    </w:p>
    <w:p w:rsidR="00032F06" w:rsidRPr="00DD2AD8" w:rsidRDefault="00032F06" w:rsidP="00032F06">
      <w:pPr>
        <w:shd w:val="clear" w:color="auto" w:fill="FFFFFF"/>
        <w:suppressAutoHyphens/>
        <w:spacing w:line="322" w:lineRule="atLeast"/>
        <w:ind w:left="10" w:right="10" w:firstLine="698"/>
        <w:jc w:val="both"/>
        <w:rPr>
          <w:spacing w:val="-1"/>
        </w:rPr>
      </w:pPr>
      <w:r w:rsidRPr="00DD2AD8">
        <w:rPr>
          <w:spacing w:val="-1"/>
        </w:rPr>
        <w:lastRenderedPageBreak/>
        <w:t xml:space="preserve">Условия заключенного договора аренды в части начисления арендной платы применяются </w:t>
      </w:r>
      <w:proofErr w:type="gramStart"/>
      <w:r w:rsidRPr="00DD2AD8">
        <w:rPr>
          <w:spacing w:val="-1"/>
        </w:rPr>
        <w:t>с даты подписания</w:t>
      </w:r>
      <w:proofErr w:type="gramEnd"/>
      <w:r w:rsidRPr="00DD2AD8">
        <w:rPr>
          <w:spacing w:val="-1"/>
        </w:rPr>
        <w:t xml:space="preserve"> сторонами договора аренды.</w:t>
      </w:r>
    </w:p>
    <w:p w:rsidR="00032F06" w:rsidRPr="00DD2AD8" w:rsidRDefault="00032F06" w:rsidP="00032F06">
      <w:pPr>
        <w:shd w:val="clear" w:color="auto" w:fill="FFFFFF"/>
        <w:suppressAutoHyphens/>
        <w:spacing w:line="322" w:lineRule="atLeast"/>
        <w:ind w:left="10" w:right="10" w:firstLine="699"/>
        <w:jc w:val="both"/>
      </w:pPr>
      <w:r w:rsidRPr="00DD2AD8">
        <w:rPr>
          <w:spacing w:val="-1"/>
        </w:rPr>
        <w:t xml:space="preserve">Победитель аукциона в течение 3-х рабочих дней после даты проведения аукциона перечисляет размер обеспечения исполнения договора, равный трем месяцам аренды объекта нежилого фонда, определенной по итогам аукциона (без НДС), на счет Департамента городского имущества города Москвы, </w:t>
      </w:r>
      <w:r w:rsidRPr="00DD2AD8">
        <w:t>с зачетом этой оплаты в счет последних месяцев аренды.</w:t>
      </w:r>
    </w:p>
    <w:p w:rsidR="00032F06" w:rsidRPr="00DD2AD8" w:rsidRDefault="00032F06" w:rsidP="00032F06">
      <w:pPr>
        <w:shd w:val="clear" w:color="auto" w:fill="FFFFFF"/>
        <w:suppressAutoHyphens/>
        <w:spacing w:line="322" w:lineRule="atLeast"/>
        <w:ind w:left="10" w:right="10" w:firstLine="699"/>
        <w:jc w:val="both"/>
        <w:rPr>
          <w:spacing w:val="-1"/>
        </w:rPr>
      </w:pPr>
      <w:proofErr w:type="gramStart"/>
      <w:r w:rsidRPr="00DD2AD8">
        <w:rPr>
          <w:spacing w:val="-1"/>
        </w:rPr>
        <w:t>Победитель аукциона в течение 10-ти дней после даты проведения аукциона подписывает договор аренды, при условии представления в Департамент города Москвы по конкурентной политике копии платежного поручения (с отметкой банка) об оплате суммы арендной платы за первые три месяца, определенной по результатам аукциона и комплекта документов, необходимого для государственной регистрации договора аренды.</w:t>
      </w:r>
      <w:proofErr w:type="gramEnd"/>
    </w:p>
    <w:p w:rsidR="00032F06" w:rsidRPr="00DD2AD8" w:rsidRDefault="00032F06" w:rsidP="00032F06">
      <w:pPr>
        <w:suppressAutoHyphens/>
        <w:ind w:firstLine="708"/>
        <w:jc w:val="both"/>
        <w:rPr>
          <w:bCs/>
          <w:i/>
        </w:rPr>
      </w:pPr>
      <w:r w:rsidRPr="00DD2AD8">
        <w:t>Задаток для участия в аукционе установлен в размере 975 728 р</w:t>
      </w:r>
      <w:r w:rsidRPr="00DD2AD8">
        <w:rPr>
          <w:bCs/>
        </w:rPr>
        <w:t>ублей.</w:t>
      </w:r>
      <w:r w:rsidRPr="00DD2AD8">
        <w:rPr>
          <w:bCs/>
          <w:i/>
        </w:rPr>
        <w:t xml:space="preserve"> </w:t>
      </w:r>
    </w:p>
    <w:p w:rsidR="00032F06" w:rsidRPr="00DD2AD8" w:rsidRDefault="00032F06" w:rsidP="00032F06">
      <w:pPr>
        <w:suppressAutoHyphens/>
        <w:ind w:firstLine="708"/>
        <w:jc w:val="both"/>
        <w:rPr>
          <w:bCs/>
        </w:rPr>
      </w:pPr>
      <w:r w:rsidRPr="00DD2AD8">
        <w:t>Шаг аукциона установлен –</w:t>
      </w:r>
      <w:r w:rsidRPr="00DD2AD8">
        <w:rPr>
          <w:bCs/>
        </w:rPr>
        <w:t xml:space="preserve"> 195 145,60 рублей. </w:t>
      </w:r>
    </w:p>
    <w:p w:rsidR="00032F06" w:rsidRPr="00DD2AD8" w:rsidRDefault="00032F06" w:rsidP="00032F06">
      <w:pPr>
        <w:shd w:val="clear" w:color="auto" w:fill="FFFFFF"/>
        <w:suppressAutoHyphens/>
        <w:ind w:left="10" w:right="10" w:firstLine="698"/>
        <w:jc w:val="both"/>
        <w:rPr>
          <w:color w:val="0000FF"/>
          <w:spacing w:val="-1"/>
        </w:rPr>
      </w:pPr>
      <w:r w:rsidRPr="00DD2AD8">
        <w:rPr>
          <w:spacing w:val="-1"/>
        </w:rPr>
        <w:t>В случае уклонения победителя аукциона от подписания договора аренды объекта нежилого фонда, договор аренды подписывается с участником, сделавшим предпоследнее предложение о размере арендной платы. В случае отказа от подписания договора аренды победителя и участника аукциона, сделавшего предпоследнее предложение, задатки не возвращаются и подлежат перечислению в бюджет города Москвы.</w:t>
      </w:r>
    </w:p>
    <w:p w:rsidR="00032F06" w:rsidRPr="00DD2AD8" w:rsidRDefault="00032F06" w:rsidP="00032F06">
      <w:pPr>
        <w:shd w:val="clear" w:color="auto" w:fill="FFFFFF"/>
        <w:suppressAutoHyphens/>
        <w:ind w:left="10" w:right="10" w:firstLine="710"/>
        <w:jc w:val="both"/>
        <w:rPr>
          <w:spacing w:val="-1"/>
        </w:rPr>
      </w:pPr>
      <w:r w:rsidRPr="00DD2AD8">
        <w:rPr>
          <w:spacing w:val="-1"/>
        </w:rPr>
        <w:t xml:space="preserve">Победитель аукциона самостоятельно, за счет собственных средств в установленном порядке заключает договор с </w:t>
      </w:r>
      <w:proofErr w:type="spellStart"/>
      <w:r w:rsidRPr="00DD2AD8">
        <w:rPr>
          <w:spacing w:val="-1"/>
        </w:rPr>
        <w:t>электроснабжающей</w:t>
      </w:r>
      <w:proofErr w:type="spellEnd"/>
      <w:r w:rsidRPr="00DD2AD8">
        <w:rPr>
          <w:spacing w:val="-1"/>
        </w:rPr>
        <w:t xml:space="preserve"> организацией на присоединение энергетических мощностей и выполняет все необходимые технические мероприятия по </w:t>
      </w:r>
      <w:proofErr w:type="spellStart"/>
      <w:r w:rsidRPr="00DD2AD8">
        <w:rPr>
          <w:spacing w:val="-1"/>
        </w:rPr>
        <w:t>энерго</w:t>
      </w:r>
      <w:proofErr w:type="spellEnd"/>
      <w:r w:rsidRPr="00DD2AD8">
        <w:rPr>
          <w:spacing w:val="-1"/>
        </w:rPr>
        <w:t>- и ресурсосбережению, подключению энергоносителей и подведению водоснабжения к нежилому помещению.</w:t>
      </w:r>
    </w:p>
    <w:p w:rsidR="00032F06" w:rsidRPr="003B3427" w:rsidRDefault="00032F06" w:rsidP="00BB2DFE">
      <w:pPr>
        <w:shd w:val="clear" w:color="auto" w:fill="FFFFFF"/>
        <w:jc w:val="center"/>
        <w:rPr>
          <w:b/>
          <w:bCs/>
          <w:i/>
          <w:spacing w:val="-1"/>
          <w:highlight w:val="yellow"/>
        </w:rPr>
      </w:pPr>
    </w:p>
    <w:p w:rsidR="00BB2DFE" w:rsidRPr="001D49CA" w:rsidRDefault="00BB2DFE" w:rsidP="00BB2DFE">
      <w:pPr>
        <w:ind w:right="21" w:firstLine="737"/>
        <w:jc w:val="center"/>
        <w:rPr>
          <w:b/>
        </w:rPr>
      </w:pPr>
      <w:r w:rsidRPr="00D61640">
        <w:rPr>
          <w:b/>
        </w:rPr>
        <w:t xml:space="preserve">6. Условия проведения аукциона </w:t>
      </w:r>
      <w:r w:rsidR="000A26DF" w:rsidRPr="00D61640">
        <w:rPr>
          <w:b/>
        </w:rPr>
        <w:t xml:space="preserve">в электронной форме </w:t>
      </w:r>
      <w:r w:rsidRPr="00D61640">
        <w:rPr>
          <w:b/>
        </w:rPr>
        <w:t>на право заключения договора аренды на объект нежилого фонда</w:t>
      </w:r>
    </w:p>
    <w:p w:rsidR="00BB2DFE" w:rsidRDefault="00BB2DFE" w:rsidP="002D6AD3">
      <w:pPr>
        <w:ind w:firstLine="709"/>
        <w:jc w:val="both"/>
      </w:pPr>
    </w:p>
    <w:p w:rsidR="00032F06" w:rsidRPr="00DD2AD8" w:rsidRDefault="00032F06" w:rsidP="00032F06">
      <w:pPr>
        <w:shd w:val="clear" w:color="auto" w:fill="FFFFFF"/>
        <w:suppressAutoHyphens/>
        <w:spacing w:line="322" w:lineRule="atLeast"/>
        <w:ind w:right="10" w:firstLine="720"/>
        <w:jc w:val="both"/>
      </w:pPr>
      <w:r>
        <w:t>6.</w:t>
      </w:r>
      <w:r w:rsidRPr="00DD2AD8">
        <w:t>1. Договор аренды по результатам торгов заключается на 10 лет.</w:t>
      </w:r>
    </w:p>
    <w:p w:rsidR="00032F06" w:rsidRPr="00DD2AD8" w:rsidRDefault="00032F06" w:rsidP="00032F06">
      <w:pPr>
        <w:shd w:val="clear" w:color="auto" w:fill="FFFFFF"/>
        <w:suppressAutoHyphens/>
        <w:spacing w:line="322" w:lineRule="atLeast"/>
        <w:ind w:right="10" w:firstLine="720"/>
        <w:jc w:val="both"/>
      </w:pPr>
      <w:r>
        <w:t>6.</w:t>
      </w:r>
      <w:r w:rsidRPr="00DD2AD8">
        <w:t>2. В арендную плату не включаются:</w:t>
      </w:r>
    </w:p>
    <w:p w:rsidR="00032F06" w:rsidRPr="00DD2AD8" w:rsidRDefault="00032F06" w:rsidP="00032F06">
      <w:pPr>
        <w:shd w:val="clear" w:color="auto" w:fill="FFFFFF"/>
        <w:suppressAutoHyphens/>
        <w:spacing w:line="322" w:lineRule="atLeast"/>
        <w:ind w:right="10" w:firstLine="720"/>
        <w:jc w:val="both"/>
      </w:pPr>
      <w:r w:rsidRPr="00DD2AD8">
        <w:t>- плата за пользование земельным участком, на котором расположен объект аренды, или соответствующей долей в земельном участке;</w:t>
      </w:r>
    </w:p>
    <w:p w:rsidR="00032F06" w:rsidRPr="00DD2AD8" w:rsidRDefault="00032F06" w:rsidP="00032F06">
      <w:pPr>
        <w:shd w:val="clear" w:color="auto" w:fill="FFFFFF"/>
        <w:suppressAutoHyphens/>
        <w:spacing w:line="322" w:lineRule="atLeast"/>
        <w:ind w:right="10" w:firstLine="720"/>
        <w:jc w:val="both"/>
      </w:pPr>
      <w:r w:rsidRPr="00DD2AD8">
        <w:t>- плата за эксплуатационное обслуживание, а также за долю в праве на общее имущество;</w:t>
      </w:r>
    </w:p>
    <w:p w:rsidR="00032F06" w:rsidRPr="00DD2AD8" w:rsidRDefault="00032F06" w:rsidP="00032F06">
      <w:pPr>
        <w:shd w:val="clear" w:color="auto" w:fill="FFFFFF"/>
        <w:suppressAutoHyphens/>
        <w:spacing w:line="322" w:lineRule="atLeast"/>
        <w:ind w:right="10" w:firstLine="720"/>
        <w:jc w:val="both"/>
      </w:pPr>
      <w:r w:rsidRPr="00DD2AD8">
        <w:t>- плата за предоставляемые коммунальные услуги;</w:t>
      </w:r>
    </w:p>
    <w:p w:rsidR="00032F06" w:rsidRPr="00DD2AD8" w:rsidRDefault="00032F06" w:rsidP="00032F06">
      <w:pPr>
        <w:shd w:val="clear" w:color="auto" w:fill="FFFFFF"/>
        <w:suppressAutoHyphens/>
        <w:spacing w:line="322" w:lineRule="atLeast"/>
        <w:ind w:right="10" w:firstLine="720"/>
        <w:jc w:val="both"/>
      </w:pPr>
      <w:r w:rsidRPr="00DD2AD8">
        <w:t>- плата за работы по капитальному ремонту объекта нежилого фонда, права на который передаются по договору аренды.</w:t>
      </w:r>
    </w:p>
    <w:p w:rsidR="00032F06" w:rsidRPr="00DD2AD8" w:rsidRDefault="00032F06" w:rsidP="00032F06">
      <w:pPr>
        <w:shd w:val="clear" w:color="auto" w:fill="FFFFFF"/>
        <w:suppressAutoHyphens/>
        <w:spacing w:line="322" w:lineRule="atLeast"/>
        <w:ind w:right="10" w:firstLine="720"/>
        <w:jc w:val="both"/>
      </w:pPr>
      <w:r>
        <w:t>6.</w:t>
      </w:r>
      <w:r w:rsidRPr="00DD2AD8">
        <w:t>3. Оплата арендной платы по договору аренды, заключенному по результатам аукциона, осуществляется ежемесячно, в форме безналичного расчета исключительно в рублях на счет, указанный в договоре аренды.</w:t>
      </w:r>
    </w:p>
    <w:p w:rsidR="00032F06" w:rsidRPr="00DD2AD8" w:rsidRDefault="00032F06" w:rsidP="00032F06">
      <w:pPr>
        <w:shd w:val="clear" w:color="auto" w:fill="FFFFFF"/>
        <w:suppressAutoHyphens/>
        <w:spacing w:line="322" w:lineRule="atLeast"/>
        <w:ind w:right="10" w:firstLine="720"/>
        <w:jc w:val="both"/>
      </w:pPr>
      <w:r>
        <w:t>6.</w:t>
      </w:r>
      <w:r w:rsidRPr="00DD2AD8">
        <w:t>4. Условия договора аренды, заключенного по результатам аукциона, не подлежат пересмотру в сторону уменьшения, как в одностороннем порядке, так и по согласованию сторон.</w:t>
      </w:r>
    </w:p>
    <w:p w:rsidR="00032F06" w:rsidRPr="00DD2AD8" w:rsidRDefault="00032F06" w:rsidP="00032F06">
      <w:pPr>
        <w:shd w:val="clear" w:color="auto" w:fill="FFFFFF"/>
        <w:suppressAutoHyphens/>
        <w:spacing w:line="322" w:lineRule="atLeast"/>
        <w:ind w:right="10" w:firstLine="720"/>
        <w:jc w:val="both"/>
      </w:pPr>
      <w:r>
        <w:t>6.</w:t>
      </w:r>
      <w:r w:rsidRPr="00DD2AD8">
        <w:t>5. Требования, которые необходимо выполнить в отношении объекта нежилого фонда, права на который передаются по договору аренды, заключенного по результатам аукциона:</w:t>
      </w:r>
    </w:p>
    <w:p w:rsidR="00032F06" w:rsidRPr="00DD2AD8" w:rsidRDefault="00032F06" w:rsidP="00032F06">
      <w:pPr>
        <w:shd w:val="clear" w:color="auto" w:fill="FFFFFF"/>
        <w:suppressAutoHyphens/>
        <w:spacing w:line="322" w:lineRule="atLeast"/>
        <w:ind w:right="10" w:firstLine="720"/>
        <w:jc w:val="both"/>
      </w:pPr>
      <w:r>
        <w:t>6.</w:t>
      </w:r>
      <w:r w:rsidRPr="00DD2AD8">
        <w:t xml:space="preserve">5.1. </w:t>
      </w:r>
      <w:proofErr w:type="spellStart"/>
      <w:r w:rsidRPr="00DD2AD8">
        <w:t>Предэксплуатационные</w:t>
      </w:r>
      <w:proofErr w:type="spellEnd"/>
      <w:r w:rsidRPr="00DD2AD8">
        <w:t xml:space="preserve"> требования к объекту с учетом установленного функционального назначения и характеристик:</w:t>
      </w:r>
    </w:p>
    <w:p w:rsidR="00032F06" w:rsidRPr="00DD2AD8" w:rsidRDefault="00032F06" w:rsidP="00032F06">
      <w:pPr>
        <w:shd w:val="clear" w:color="auto" w:fill="FFFFFF"/>
        <w:suppressAutoHyphens/>
        <w:spacing w:line="322" w:lineRule="atLeast"/>
        <w:ind w:right="10" w:firstLine="720"/>
        <w:jc w:val="both"/>
      </w:pPr>
      <w:r w:rsidRPr="00DD2AD8">
        <w:lastRenderedPageBreak/>
        <w:t xml:space="preserve">- победитель аукциона самостоятельно, за счет собственных средств в установленном порядке заключает договор с </w:t>
      </w:r>
      <w:proofErr w:type="spellStart"/>
      <w:r w:rsidRPr="00DD2AD8">
        <w:t>энергоснабжающей</w:t>
      </w:r>
      <w:proofErr w:type="spellEnd"/>
      <w:r w:rsidRPr="00DD2AD8">
        <w:t xml:space="preserve"> организацией на присоединение энергетических мощностей и выполняет все необходимые технические мероприятия по </w:t>
      </w:r>
      <w:proofErr w:type="spellStart"/>
      <w:r w:rsidRPr="00DD2AD8">
        <w:t>энерго</w:t>
      </w:r>
      <w:proofErr w:type="spellEnd"/>
      <w:r w:rsidRPr="00DD2AD8">
        <w:t>- и ресурсосбережению, подключению энергоносителей и подведению водоснабжения к нежилому помещению;</w:t>
      </w:r>
    </w:p>
    <w:p w:rsidR="00032F06" w:rsidRPr="00DD2AD8" w:rsidRDefault="00032F06" w:rsidP="00032F06">
      <w:pPr>
        <w:shd w:val="clear" w:color="auto" w:fill="FFFFFF"/>
        <w:suppressAutoHyphens/>
        <w:spacing w:line="322" w:lineRule="atLeast"/>
        <w:ind w:right="10" w:firstLine="720"/>
        <w:jc w:val="both"/>
      </w:pPr>
      <w:r w:rsidRPr="00DD2AD8">
        <w:t>- победитель аукциона обязан обеспечить круглосуточный беспрепятственный доступ в нежилое помещение сотрудников эксплуатирующих служб;</w:t>
      </w:r>
    </w:p>
    <w:p w:rsidR="00032F06" w:rsidRPr="00DD2AD8" w:rsidRDefault="00032F06" w:rsidP="00032F06">
      <w:pPr>
        <w:shd w:val="clear" w:color="auto" w:fill="FFFFFF"/>
        <w:suppressAutoHyphens/>
        <w:spacing w:line="322" w:lineRule="atLeast"/>
        <w:ind w:right="10" w:firstLine="720"/>
        <w:jc w:val="both"/>
      </w:pPr>
      <w:r w:rsidRPr="00DD2AD8">
        <w:t>- победитель аукциона обязан самостоятельно в течение 6 месяцев после даты государственной регистрации договора аренды, оборудовать данное помещение для использования инвалидами и лицами с ограниченными возможностями.</w:t>
      </w:r>
    </w:p>
    <w:p w:rsidR="00032F06" w:rsidRPr="00DD2AD8" w:rsidRDefault="00032F06" w:rsidP="00032F06">
      <w:pPr>
        <w:shd w:val="clear" w:color="auto" w:fill="FFFFFF"/>
        <w:suppressAutoHyphens/>
        <w:spacing w:line="322" w:lineRule="atLeast"/>
        <w:ind w:right="10" w:firstLine="720"/>
        <w:jc w:val="both"/>
      </w:pPr>
      <w:r>
        <w:t>6.</w:t>
      </w:r>
      <w:r w:rsidRPr="00DD2AD8">
        <w:t xml:space="preserve">5.2. Победитель аукциона обязан выполнять все требования Территориальных отделов Управления Федеральной службы по надзору в сфере защиты прав потребителей и благополучия человека по административным округам г. Москвы и Управлений по административным округам ГУ МЧС России по </w:t>
      </w:r>
      <w:proofErr w:type="spellStart"/>
      <w:r w:rsidRPr="00DD2AD8">
        <w:t>г</w:t>
      </w:r>
      <w:proofErr w:type="gramStart"/>
      <w:r w:rsidRPr="00DD2AD8">
        <w:t>.М</w:t>
      </w:r>
      <w:proofErr w:type="gramEnd"/>
      <w:r w:rsidRPr="00DD2AD8">
        <w:t>оскве</w:t>
      </w:r>
      <w:proofErr w:type="spellEnd"/>
      <w:r w:rsidRPr="00DD2AD8">
        <w:t>, указываемые данными надзорными службами в заключениях по условиям использования помещения.</w:t>
      </w:r>
    </w:p>
    <w:p w:rsidR="00032F06" w:rsidRPr="00DD2AD8" w:rsidRDefault="00032F06" w:rsidP="00032F06">
      <w:pPr>
        <w:shd w:val="clear" w:color="auto" w:fill="FFFFFF"/>
        <w:suppressAutoHyphens/>
        <w:spacing w:line="322" w:lineRule="atLeast"/>
        <w:ind w:right="10" w:firstLine="720"/>
        <w:jc w:val="both"/>
      </w:pPr>
      <w:r>
        <w:t>6.</w:t>
      </w:r>
      <w:r w:rsidRPr="00DD2AD8">
        <w:t>5.3. По заключению Территориальных отделов Управления Федеральной службы по надзору в сфере защиты прав потребителей и благополучия человека по городу Москве в административных округах города Москвы использование под указанную цель возможно при условии:</w:t>
      </w:r>
    </w:p>
    <w:p w:rsidR="00032F06" w:rsidRPr="00DD2AD8" w:rsidRDefault="00032F06" w:rsidP="00032F06">
      <w:pPr>
        <w:shd w:val="clear" w:color="auto" w:fill="FFFFFF"/>
        <w:suppressAutoHyphens/>
        <w:spacing w:line="322" w:lineRule="atLeast"/>
        <w:ind w:right="10" w:firstLine="720"/>
        <w:jc w:val="both"/>
      </w:pPr>
      <w:r w:rsidRPr="00DD2AD8">
        <w:t>- проведения текущего (капитального) ремонта помещения;</w:t>
      </w:r>
    </w:p>
    <w:p w:rsidR="00032F06" w:rsidRPr="00DD2AD8" w:rsidRDefault="00032F06" w:rsidP="00032F06">
      <w:pPr>
        <w:shd w:val="clear" w:color="auto" w:fill="FFFFFF"/>
        <w:suppressAutoHyphens/>
        <w:spacing w:line="322" w:lineRule="atLeast"/>
        <w:ind w:right="10" w:firstLine="720"/>
        <w:jc w:val="both"/>
      </w:pPr>
      <w:r w:rsidRPr="00DD2AD8">
        <w:t>- разработки и согласования в установленном порядке проекта размещения с разделами «Водоснабжение», «Канализация», «Вентиляция», «Защита от шума», расчеты уровней естественной и искусственной освещенности рабочих мест;</w:t>
      </w:r>
    </w:p>
    <w:p w:rsidR="00032F06" w:rsidRPr="00DD2AD8" w:rsidRDefault="00032F06" w:rsidP="00032F06">
      <w:pPr>
        <w:shd w:val="clear" w:color="auto" w:fill="FFFFFF"/>
        <w:suppressAutoHyphens/>
        <w:spacing w:line="322" w:lineRule="atLeast"/>
        <w:ind w:right="10" w:firstLine="720"/>
        <w:jc w:val="both"/>
      </w:pPr>
      <w:r w:rsidRPr="00DD2AD8">
        <w:t>- наличия естественного освещения за счет восстановления оконных проемов в приямках;</w:t>
      </w:r>
    </w:p>
    <w:p w:rsidR="00032F06" w:rsidRPr="00DD2AD8" w:rsidRDefault="00032F06" w:rsidP="00032F06">
      <w:pPr>
        <w:shd w:val="clear" w:color="auto" w:fill="FFFFFF"/>
        <w:suppressAutoHyphens/>
        <w:spacing w:line="322" w:lineRule="atLeast"/>
        <w:ind w:right="10" w:firstLine="720"/>
        <w:jc w:val="both"/>
      </w:pPr>
      <w:r w:rsidRPr="00DD2AD8">
        <w:t>- оформления договоров на дератизацию и дезинсекцию, на вывоз ТБО, на утилизацию ртутных ламп;</w:t>
      </w:r>
    </w:p>
    <w:p w:rsidR="00032F06" w:rsidRPr="00DD2AD8" w:rsidRDefault="00032F06" w:rsidP="00032F06">
      <w:pPr>
        <w:shd w:val="clear" w:color="auto" w:fill="FFFFFF"/>
        <w:suppressAutoHyphens/>
        <w:spacing w:line="322" w:lineRule="atLeast"/>
        <w:ind w:right="10" w:firstLine="720"/>
        <w:jc w:val="both"/>
      </w:pPr>
      <w:r w:rsidRPr="00DD2AD8">
        <w:t>- представления медицинской документации о прохождении предварительных и периодических медицинских осмотров (при необходимости);</w:t>
      </w:r>
    </w:p>
    <w:p w:rsidR="00032F06" w:rsidRPr="00DD2AD8" w:rsidRDefault="00032F06" w:rsidP="00032F06">
      <w:pPr>
        <w:shd w:val="clear" w:color="auto" w:fill="FFFFFF"/>
        <w:suppressAutoHyphens/>
        <w:spacing w:line="322" w:lineRule="atLeast"/>
        <w:ind w:right="10" w:firstLine="720"/>
        <w:jc w:val="both"/>
      </w:pPr>
      <w:r w:rsidRPr="00DD2AD8">
        <w:t xml:space="preserve">- разработки программы производственного </w:t>
      </w:r>
      <w:proofErr w:type="gramStart"/>
      <w:r w:rsidRPr="00DD2AD8">
        <w:t>контроля за</w:t>
      </w:r>
      <w:proofErr w:type="gramEnd"/>
      <w:r w:rsidRPr="00DD2AD8">
        <w:t xml:space="preserve"> соблюдением санитарных норм и правил.</w:t>
      </w:r>
    </w:p>
    <w:p w:rsidR="00032F06" w:rsidRPr="00DD2AD8" w:rsidRDefault="00032F06" w:rsidP="00032F06">
      <w:pPr>
        <w:shd w:val="clear" w:color="auto" w:fill="FFFFFF"/>
        <w:suppressAutoHyphens/>
        <w:spacing w:line="322" w:lineRule="atLeast"/>
        <w:ind w:right="10" w:firstLine="720"/>
        <w:jc w:val="both"/>
      </w:pPr>
      <w:r>
        <w:t>6.</w:t>
      </w:r>
      <w:r w:rsidRPr="00DD2AD8">
        <w:t>5.4. По заключению Управлений по административным округам Главного Управления Министерства РФ по делам гражданской обороны, чрезвычайным ситуациям и ликвидации последствий стихийных бедствий по городу Москве, использование нежилого помещения возможно при условии, что до начала эксплуатации объекта по назначению, необходимо выполнить следующие противопожарные мероприятия:</w:t>
      </w:r>
    </w:p>
    <w:p w:rsidR="00032F06" w:rsidRPr="00DD2AD8" w:rsidRDefault="00032F06" w:rsidP="00032F06">
      <w:pPr>
        <w:shd w:val="clear" w:color="auto" w:fill="FFFFFF"/>
        <w:suppressAutoHyphens/>
        <w:spacing w:line="322" w:lineRule="atLeast"/>
        <w:ind w:right="10" w:firstLine="720"/>
        <w:jc w:val="both"/>
      </w:pPr>
      <w:r w:rsidRPr="00DD2AD8">
        <w:t>- предусмотреть из данного помещения два эвакуационных выхода, изолированных от жилой части здания (в случае их отсутствия);</w:t>
      </w:r>
    </w:p>
    <w:p w:rsidR="00032F06" w:rsidRPr="00DD2AD8" w:rsidRDefault="00032F06" w:rsidP="00032F06">
      <w:pPr>
        <w:shd w:val="clear" w:color="auto" w:fill="FFFFFF"/>
        <w:suppressAutoHyphens/>
        <w:spacing w:line="322" w:lineRule="atLeast"/>
        <w:ind w:right="10" w:firstLine="720"/>
        <w:jc w:val="both"/>
      </w:pPr>
      <w:r w:rsidRPr="00DD2AD8">
        <w:t xml:space="preserve">-  оборудовать подвальное помещение системой </w:t>
      </w:r>
      <w:proofErr w:type="spellStart"/>
      <w:r w:rsidRPr="00DD2AD8">
        <w:t>дымоудаления</w:t>
      </w:r>
      <w:proofErr w:type="spellEnd"/>
      <w:r w:rsidRPr="00DD2AD8">
        <w:t>;</w:t>
      </w:r>
    </w:p>
    <w:p w:rsidR="00032F06" w:rsidRPr="00DD2AD8" w:rsidRDefault="00032F06" w:rsidP="00032F06">
      <w:pPr>
        <w:shd w:val="clear" w:color="auto" w:fill="FFFFFF"/>
        <w:suppressAutoHyphens/>
        <w:spacing w:line="322" w:lineRule="atLeast"/>
        <w:ind w:right="10" w:firstLine="720"/>
        <w:jc w:val="both"/>
      </w:pPr>
      <w:r w:rsidRPr="00DD2AD8">
        <w:t>-  оборудовать данное помещение системой автоматической противопожарной защиты с выводом сигнала о срабатывании в помещение с круглосуточным пребыванием людей;</w:t>
      </w:r>
    </w:p>
    <w:p w:rsidR="00032F06" w:rsidRPr="00DD2AD8" w:rsidRDefault="00032F06" w:rsidP="00032F06">
      <w:pPr>
        <w:shd w:val="clear" w:color="auto" w:fill="FFFFFF"/>
        <w:suppressAutoHyphens/>
        <w:spacing w:line="322" w:lineRule="atLeast"/>
        <w:ind w:right="10" w:firstLine="720"/>
        <w:jc w:val="both"/>
      </w:pPr>
      <w:r w:rsidRPr="00DD2AD8">
        <w:t xml:space="preserve">- электропроводку выполнить в соответствии с Правилами устройства электроустановок и провести замер сопротивления изоляции электропроводов, </w:t>
      </w:r>
      <w:proofErr w:type="spellStart"/>
      <w:r w:rsidRPr="00DD2AD8">
        <w:t>электрокабелей</w:t>
      </w:r>
      <w:proofErr w:type="spellEnd"/>
      <w:r w:rsidRPr="00DD2AD8">
        <w:t xml:space="preserve"> и защемляющих устройств с составлением технического отчета;</w:t>
      </w:r>
    </w:p>
    <w:p w:rsidR="00032F06" w:rsidRPr="00DD2AD8" w:rsidRDefault="00032F06" w:rsidP="00032F06">
      <w:pPr>
        <w:shd w:val="clear" w:color="auto" w:fill="FFFFFF"/>
        <w:suppressAutoHyphens/>
        <w:spacing w:line="322" w:lineRule="atLeast"/>
        <w:ind w:right="10" w:firstLine="720"/>
        <w:jc w:val="both"/>
      </w:pPr>
      <w:r w:rsidRPr="00DD2AD8">
        <w:lastRenderedPageBreak/>
        <w:t xml:space="preserve">- над дверями эвакуационных выходов установить </w:t>
      </w:r>
      <w:proofErr w:type="spellStart"/>
      <w:r w:rsidRPr="00DD2AD8">
        <w:t>светоуказатели</w:t>
      </w:r>
      <w:proofErr w:type="spellEnd"/>
      <w:r w:rsidRPr="00DD2AD8">
        <w:t xml:space="preserve"> «ВЫХОД»;</w:t>
      </w:r>
    </w:p>
    <w:p w:rsidR="00032F06" w:rsidRPr="00DD2AD8" w:rsidRDefault="00032F06" w:rsidP="00032F06">
      <w:pPr>
        <w:shd w:val="clear" w:color="auto" w:fill="FFFFFF"/>
        <w:suppressAutoHyphens/>
        <w:spacing w:line="322" w:lineRule="atLeast"/>
        <w:ind w:right="10" w:firstLine="720"/>
        <w:jc w:val="both"/>
      </w:pPr>
      <w:r w:rsidRPr="00DD2AD8">
        <w:t>- не допустить отделку путей эвакуации горючими материалами;</w:t>
      </w:r>
    </w:p>
    <w:p w:rsidR="00032F06" w:rsidRPr="00DD2AD8" w:rsidRDefault="00032F06" w:rsidP="00032F06">
      <w:pPr>
        <w:shd w:val="clear" w:color="auto" w:fill="FFFFFF"/>
        <w:suppressAutoHyphens/>
        <w:spacing w:line="322" w:lineRule="atLeast"/>
        <w:ind w:right="10" w:firstLine="720"/>
        <w:jc w:val="both"/>
      </w:pPr>
      <w:r w:rsidRPr="00DD2AD8">
        <w:t>- не допустить установку глухих металлических решеток в оконные проемы;</w:t>
      </w:r>
    </w:p>
    <w:p w:rsidR="00032F06" w:rsidRPr="00DD2AD8" w:rsidRDefault="00032F06" w:rsidP="00032F06">
      <w:pPr>
        <w:shd w:val="clear" w:color="auto" w:fill="FFFFFF"/>
        <w:suppressAutoHyphens/>
        <w:spacing w:line="322" w:lineRule="atLeast"/>
        <w:ind w:right="10" w:firstLine="720"/>
        <w:jc w:val="both"/>
      </w:pPr>
      <w:r w:rsidRPr="00DD2AD8">
        <w:t>- систему вентиляции выполнить автономной, обособленной от жилой части здания;</w:t>
      </w:r>
    </w:p>
    <w:p w:rsidR="00032F06" w:rsidRPr="00DD2AD8" w:rsidRDefault="00032F06" w:rsidP="00032F06">
      <w:pPr>
        <w:shd w:val="clear" w:color="auto" w:fill="FFFFFF"/>
        <w:suppressAutoHyphens/>
        <w:spacing w:line="322" w:lineRule="atLeast"/>
        <w:ind w:right="10" w:firstLine="720"/>
        <w:jc w:val="both"/>
      </w:pPr>
      <w:r w:rsidRPr="00DD2AD8">
        <w:t>- оборудовать данное помещение первичными средствами пожаротушения (огнетушителями) согласно нормам;</w:t>
      </w:r>
    </w:p>
    <w:p w:rsidR="00032F06" w:rsidRPr="00DD2AD8" w:rsidRDefault="00032F06" w:rsidP="00032F06">
      <w:pPr>
        <w:shd w:val="clear" w:color="auto" w:fill="FFFFFF"/>
        <w:suppressAutoHyphens/>
        <w:spacing w:line="322" w:lineRule="atLeast"/>
        <w:ind w:right="10" w:firstLine="720"/>
        <w:jc w:val="both"/>
      </w:pPr>
      <w:r w:rsidRPr="00DD2AD8">
        <w:t>- разработать и вывесить на видном месте инструкцию о мерах по пожарной безопасности и схему эвакуации людей при возникновении пожара и других чрезвычайных ситуаций.</w:t>
      </w:r>
    </w:p>
    <w:p w:rsidR="00032F06" w:rsidRPr="00DD2AD8" w:rsidRDefault="00032F06" w:rsidP="00032F06">
      <w:pPr>
        <w:shd w:val="clear" w:color="auto" w:fill="FFFFFF"/>
        <w:suppressAutoHyphens/>
        <w:spacing w:line="322" w:lineRule="atLeast"/>
        <w:ind w:right="10" w:firstLine="720"/>
        <w:jc w:val="both"/>
      </w:pPr>
      <w:r w:rsidRPr="00DD2AD8">
        <w:t>После выполнения вышеуказанных мероприятий следует получить в Управлениях по административным округам Главного управления МЧС РФ по                г. Москве разрешение на ввод в эксплуатацию объекта.</w:t>
      </w:r>
    </w:p>
    <w:p w:rsidR="00032F06" w:rsidRPr="00DD2AD8" w:rsidRDefault="00032F06" w:rsidP="00032F06">
      <w:pPr>
        <w:shd w:val="clear" w:color="auto" w:fill="FFFFFF"/>
        <w:suppressAutoHyphens/>
        <w:spacing w:line="322" w:lineRule="atLeast"/>
        <w:ind w:right="10" w:firstLine="720"/>
        <w:jc w:val="both"/>
      </w:pPr>
      <w:r>
        <w:t>6.</w:t>
      </w:r>
      <w:r w:rsidRPr="00DD2AD8">
        <w:t>6. Условия использования объекта по целевому назначению:</w:t>
      </w:r>
    </w:p>
    <w:p w:rsidR="00032F06" w:rsidRPr="00DD2AD8" w:rsidRDefault="00032F06" w:rsidP="00032F06">
      <w:pPr>
        <w:shd w:val="clear" w:color="auto" w:fill="FFFFFF"/>
        <w:suppressAutoHyphens/>
        <w:spacing w:line="322" w:lineRule="atLeast"/>
        <w:ind w:right="10" w:firstLine="720"/>
        <w:jc w:val="both"/>
      </w:pPr>
      <w:r>
        <w:t>6.</w:t>
      </w:r>
      <w:r w:rsidRPr="00DD2AD8">
        <w:t xml:space="preserve">6.1. Нежилое помещение сдается в аренду для использования по согласованному функциональному назначению, </w:t>
      </w:r>
      <w:proofErr w:type="gramStart"/>
      <w:r w:rsidRPr="00DD2AD8">
        <w:t>исключая</w:t>
      </w:r>
      <w:proofErr w:type="gramEnd"/>
      <w:r w:rsidRPr="00DD2AD8">
        <w:t>:</w:t>
      </w:r>
    </w:p>
    <w:p w:rsidR="00032F06" w:rsidRPr="00DD2AD8" w:rsidRDefault="00032F06" w:rsidP="00032F06">
      <w:pPr>
        <w:shd w:val="clear" w:color="auto" w:fill="FFFFFF"/>
        <w:suppressAutoHyphens/>
        <w:spacing w:line="322" w:lineRule="atLeast"/>
        <w:ind w:right="10" w:firstLine="720"/>
        <w:jc w:val="both"/>
      </w:pPr>
      <w:r w:rsidRPr="00DD2AD8">
        <w:t>- производство;</w:t>
      </w:r>
    </w:p>
    <w:p w:rsidR="00032F06" w:rsidRPr="00DD2AD8" w:rsidRDefault="00032F06" w:rsidP="00032F06">
      <w:pPr>
        <w:shd w:val="clear" w:color="auto" w:fill="FFFFFF"/>
        <w:suppressAutoHyphens/>
        <w:spacing w:line="322" w:lineRule="atLeast"/>
        <w:ind w:right="10" w:firstLine="720"/>
        <w:jc w:val="both"/>
      </w:pPr>
      <w:r w:rsidRPr="00DD2AD8">
        <w:t>- экологически шумную и вредную деятельность;</w:t>
      </w:r>
    </w:p>
    <w:p w:rsidR="00032F06" w:rsidRPr="00DD2AD8" w:rsidRDefault="00032F06" w:rsidP="00032F06">
      <w:pPr>
        <w:shd w:val="clear" w:color="auto" w:fill="FFFFFF"/>
        <w:suppressAutoHyphens/>
        <w:spacing w:line="322" w:lineRule="atLeast"/>
        <w:ind w:right="10" w:firstLine="720"/>
        <w:jc w:val="both"/>
      </w:pPr>
      <w:r w:rsidRPr="00DD2AD8">
        <w:t>- заведения игорного бизнеса;</w:t>
      </w:r>
    </w:p>
    <w:p w:rsidR="00032F06" w:rsidRPr="00DD2AD8" w:rsidRDefault="00032F06" w:rsidP="00032F06">
      <w:pPr>
        <w:shd w:val="clear" w:color="auto" w:fill="FFFFFF"/>
        <w:suppressAutoHyphens/>
        <w:spacing w:line="322" w:lineRule="atLeast"/>
        <w:ind w:right="10" w:firstLine="720"/>
        <w:jc w:val="both"/>
      </w:pPr>
      <w:r w:rsidRPr="00DD2AD8">
        <w:t>- бани, сауны, а также любые помещения, оборудованные для мытья человека с одновременным действием воды и горячего воздуха, и обустройство в них различных видов бассейнов;</w:t>
      </w:r>
    </w:p>
    <w:p w:rsidR="00032F06" w:rsidRPr="00DD2AD8" w:rsidRDefault="00032F06" w:rsidP="00032F06">
      <w:pPr>
        <w:shd w:val="clear" w:color="auto" w:fill="FFFFFF"/>
        <w:suppressAutoHyphens/>
        <w:spacing w:line="322" w:lineRule="atLeast"/>
        <w:ind w:right="10" w:firstLine="720"/>
        <w:jc w:val="both"/>
      </w:pPr>
      <w:r w:rsidRPr="00DD2AD8">
        <w:t>- организацию спальных мест за исключением ведения гостиничного бизнеса;</w:t>
      </w:r>
    </w:p>
    <w:p w:rsidR="00032F06" w:rsidRPr="00DD2AD8" w:rsidRDefault="00032F06" w:rsidP="00032F06">
      <w:pPr>
        <w:shd w:val="clear" w:color="auto" w:fill="FFFFFF"/>
        <w:suppressAutoHyphens/>
        <w:spacing w:line="322" w:lineRule="atLeast"/>
        <w:ind w:right="10" w:firstLine="720"/>
        <w:jc w:val="both"/>
      </w:pPr>
      <w:r w:rsidRPr="00DD2AD8">
        <w:t>- незаконные виды деятельности, ответственность за которые предусмотрена статьями 240, 241 и 242 Уголовного кодекса Российской Федерации;</w:t>
      </w:r>
    </w:p>
    <w:p w:rsidR="00032F06" w:rsidRPr="00DD2AD8" w:rsidRDefault="00032F06" w:rsidP="00032F06">
      <w:pPr>
        <w:shd w:val="clear" w:color="auto" w:fill="FFFFFF"/>
        <w:suppressAutoHyphens/>
        <w:spacing w:line="322" w:lineRule="atLeast"/>
        <w:ind w:right="10" w:firstLine="720"/>
        <w:jc w:val="both"/>
      </w:pPr>
      <w:r w:rsidRPr="00DD2AD8">
        <w:t xml:space="preserve">- хранение пожароопасных и отравляющих веществ. </w:t>
      </w:r>
    </w:p>
    <w:p w:rsidR="00032F06" w:rsidRPr="00DD2AD8" w:rsidRDefault="00032F06" w:rsidP="00032F06">
      <w:pPr>
        <w:shd w:val="clear" w:color="auto" w:fill="FFFFFF"/>
        <w:suppressAutoHyphens/>
        <w:spacing w:line="322" w:lineRule="atLeast"/>
        <w:ind w:right="10" w:firstLine="720"/>
        <w:jc w:val="both"/>
      </w:pPr>
      <w:r>
        <w:t>6.</w:t>
      </w:r>
      <w:r w:rsidRPr="00DD2AD8">
        <w:t xml:space="preserve">6.2. </w:t>
      </w:r>
      <w:proofErr w:type="gramStart"/>
      <w:r w:rsidRPr="00DD2AD8">
        <w:t>Победитель аукциона при подписании в Департаменте города Москвы по конкурентной политике договора аренды определяет цели использования нежилого помещения (в случае проведения аукциона с функциональным назначением «свободные») и в месячный срок с даты проведения аукциона обязан самостоятельно согласовать данное назначение с Территориальным отделом Управления Федеральной службы по надзору в сфере защиты прав потребителей и благополучия человека по городу Москве в административных</w:t>
      </w:r>
      <w:proofErr w:type="gramEnd"/>
      <w:r w:rsidRPr="00DD2AD8">
        <w:t xml:space="preserve"> </w:t>
      </w:r>
      <w:proofErr w:type="gramStart"/>
      <w:r w:rsidRPr="00DD2AD8">
        <w:t>округах</w:t>
      </w:r>
      <w:proofErr w:type="gramEnd"/>
      <w:r w:rsidRPr="00DD2AD8">
        <w:t xml:space="preserve"> города Москвы и Управлением по административному округу Главного Управления Министерства РФ по делам гражданской обороны, чрезвычайным ситуациям и ликвидации последствий стихийных бедствий по городу Москве и представить данное согласование Арендодателю.</w:t>
      </w:r>
    </w:p>
    <w:p w:rsidR="00032F06" w:rsidRPr="00DD2AD8" w:rsidRDefault="00032F06" w:rsidP="00032F06">
      <w:pPr>
        <w:shd w:val="clear" w:color="auto" w:fill="FFFFFF"/>
        <w:suppressAutoHyphens/>
        <w:spacing w:line="322" w:lineRule="atLeast"/>
        <w:ind w:right="10" w:firstLine="720"/>
        <w:jc w:val="both"/>
      </w:pPr>
      <w:r w:rsidRPr="00DD2AD8">
        <w:t>В случае получения отрицательного заключения, Арендодатель по заявлению Арендатора вносит изменение в договор аренды в части целей использования помещения.</w:t>
      </w:r>
    </w:p>
    <w:p w:rsidR="00032F06" w:rsidRPr="00DD2AD8" w:rsidRDefault="00032F06" w:rsidP="00032F06">
      <w:pPr>
        <w:shd w:val="clear" w:color="auto" w:fill="FFFFFF"/>
        <w:suppressAutoHyphens/>
        <w:spacing w:line="322" w:lineRule="atLeast"/>
        <w:ind w:right="10" w:firstLine="720"/>
        <w:jc w:val="both"/>
      </w:pPr>
      <w:r>
        <w:t>6.</w:t>
      </w:r>
      <w:r w:rsidRPr="00DD2AD8">
        <w:t>6.3. Срок начала целевого использования объекта нежилого фонда: не позднее 3-х месяцев после даты проведения аукциона.</w:t>
      </w:r>
    </w:p>
    <w:p w:rsidR="00032F06" w:rsidRPr="00DD2AD8" w:rsidRDefault="00032F06" w:rsidP="00032F06">
      <w:pPr>
        <w:shd w:val="clear" w:color="auto" w:fill="FFFFFF"/>
        <w:suppressAutoHyphens/>
        <w:spacing w:line="322" w:lineRule="atLeast"/>
        <w:ind w:right="10" w:firstLine="720"/>
        <w:jc w:val="both"/>
      </w:pPr>
      <w:r>
        <w:t>6.</w:t>
      </w:r>
      <w:r w:rsidRPr="00DD2AD8">
        <w:t>6.4. По истечении срока действия договора аренды Арендатор должен вернуть помещение в том состоянии, в котором он его получил, с учетом износа, если иное не предусмотрено действующим законодательством и условиями заключаемого договора аренды.</w:t>
      </w:r>
    </w:p>
    <w:p w:rsidR="00032F06" w:rsidRPr="00DD2AD8" w:rsidRDefault="00032F06" w:rsidP="00032F06">
      <w:pPr>
        <w:shd w:val="clear" w:color="auto" w:fill="FFFFFF"/>
        <w:suppressAutoHyphens/>
        <w:spacing w:line="322" w:lineRule="atLeast"/>
        <w:ind w:right="10" w:firstLine="720"/>
        <w:jc w:val="both"/>
      </w:pPr>
      <w:r>
        <w:t>6.</w:t>
      </w:r>
      <w:r w:rsidRPr="00DD2AD8">
        <w:t xml:space="preserve">7. Переуступка права аренды нежилого фонда, переданного в аренду по результатам аукциона, в течение срока действия договора (п. </w:t>
      </w:r>
      <w:r>
        <w:t>6.</w:t>
      </w:r>
      <w:r w:rsidRPr="00DD2AD8">
        <w:t>1) осуществляется в порядке, установленном законодательством Российской Федерации.</w:t>
      </w:r>
    </w:p>
    <w:p w:rsidR="00032F06" w:rsidRPr="00DD2AD8" w:rsidRDefault="00032F06" w:rsidP="00032F06">
      <w:pPr>
        <w:shd w:val="clear" w:color="auto" w:fill="FFFFFF"/>
        <w:suppressAutoHyphens/>
        <w:spacing w:line="322" w:lineRule="atLeast"/>
        <w:ind w:right="10" w:firstLine="720"/>
        <w:jc w:val="both"/>
      </w:pPr>
      <w:r>
        <w:lastRenderedPageBreak/>
        <w:t>6.</w:t>
      </w:r>
      <w:r w:rsidRPr="00DD2AD8">
        <w:t>8.  Передача в субаренду  объекта нежилого фонда не допускается.</w:t>
      </w:r>
    </w:p>
    <w:p w:rsidR="00032F06" w:rsidRPr="00DD2AD8" w:rsidRDefault="00032F06" w:rsidP="00032F06">
      <w:pPr>
        <w:shd w:val="clear" w:color="auto" w:fill="FFFFFF"/>
        <w:suppressAutoHyphens/>
        <w:spacing w:line="322" w:lineRule="atLeast"/>
        <w:ind w:right="10" w:firstLine="720"/>
        <w:jc w:val="both"/>
      </w:pPr>
      <w:r>
        <w:t>6.</w:t>
      </w:r>
      <w:r w:rsidRPr="00DD2AD8">
        <w:t>9. Льготы по арендной плате, предусмотренные правовыми актами города Москвы, не применяются к договору аренды, заключенному по результатам аукциона.</w:t>
      </w:r>
    </w:p>
    <w:p w:rsidR="00032F06" w:rsidRPr="00DD2AD8" w:rsidRDefault="00032F06" w:rsidP="00032F06">
      <w:pPr>
        <w:shd w:val="clear" w:color="auto" w:fill="FFFFFF"/>
        <w:suppressAutoHyphens/>
        <w:spacing w:line="322" w:lineRule="atLeast"/>
        <w:ind w:right="10" w:firstLine="720"/>
        <w:jc w:val="both"/>
      </w:pPr>
      <w:r>
        <w:t>6.</w:t>
      </w:r>
      <w:r w:rsidRPr="00DD2AD8">
        <w:t>10. В случае необходимости проведения перепланировки объекта нежилого фонда, перепланировка согласовывается Арендатором в обязательном порядке с Департаментом городского имущества города Москвы с дальнейшим согласованием перепланировки за счет средств Арендатора. В случае проведения Арендатором перепланировки, несогласованной с Департаментом городского имущества города Москвы, Арендатор уплачивает на счет Департамента городского имущества города Москвы неустойку, равную ставке годовой арендной платы, определенной по итогам аукциона.</w:t>
      </w:r>
    </w:p>
    <w:p w:rsidR="00032F06" w:rsidRDefault="00032F06" w:rsidP="002D6AD3">
      <w:pPr>
        <w:ind w:firstLine="709"/>
        <w:jc w:val="both"/>
      </w:pPr>
    </w:p>
    <w:p w:rsidR="00BF048C" w:rsidRDefault="00BB2DFE" w:rsidP="00BF048C">
      <w:pPr>
        <w:shd w:val="clear" w:color="auto" w:fill="FFFFFF"/>
        <w:ind w:right="11"/>
        <w:jc w:val="center"/>
        <w:rPr>
          <w:b/>
          <w:bCs/>
        </w:rPr>
      </w:pPr>
      <w:r>
        <w:rPr>
          <w:b/>
          <w:bCs/>
        </w:rPr>
        <w:t>7</w:t>
      </w:r>
      <w:r w:rsidRPr="001D49CA">
        <w:rPr>
          <w:b/>
          <w:bCs/>
        </w:rPr>
        <w:t>.</w:t>
      </w:r>
      <w:r>
        <w:rPr>
          <w:b/>
          <w:bCs/>
        </w:rPr>
        <w:t> </w:t>
      </w:r>
      <w:r w:rsidRPr="001D49CA">
        <w:rPr>
          <w:b/>
          <w:bCs/>
        </w:rPr>
        <w:t>Порядок ознакомлени</w:t>
      </w:r>
      <w:r w:rsidR="00BF048C">
        <w:rPr>
          <w:b/>
          <w:bCs/>
        </w:rPr>
        <w:t xml:space="preserve">я с документацией об аукционе </w:t>
      </w:r>
      <w:r w:rsidR="000A26DF">
        <w:rPr>
          <w:b/>
          <w:bCs/>
        </w:rPr>
        <w:t xml:space="preserve">в электронной форме </w:t>
      </w:r>
      <w:r w:rsidR="00BF048C">
        <w:rPr>
          <w:b/>
          <w:bCs/>
        </w:rPr>
        <w:t>и</w:t>
      </w:r>
    </w:p>
    <w:p w:rsidR="00BB2DFE" w:rsidRPr="001D49CA" w:rsidRDefault="00BB2DFE" w:rsidP="00BF048C">
      <w:pPr>
        <w:shd w:val="clear" w:color="auto" w:fill="FFFFFF"/>
        <w:ind w:right="11"/>
        <w:jc w:val="center"/>
        <w:rPr>
          <w:b/>
          <w:bCs/>
        </w:rPr>
      </w:pPr>
      <w:r w:rsidRPr="001D49CA">
        <w:rPr>
          <w:b/>
          <w:bCs/>
        </w:rPr>
        <w:t xml:space="preserve">осмотр </w:t>
      </w:r>
      <w:r w:rsidR="00BF048C" w:rsidRPr="001D49CA">
        <w:rPr>
          <w:b/>
        </w:rPr>
        <w:t>объект</w:t>
      </w:r>
      <w:r w:rsidR="00BF048C">
        <w:rPr>
          <w:b/>
        </w:rPr>
        <w:t>а</w:t>
      </w:r>
      <w:r w:rsidR="00BF048C" w:rsidRPr="001D49CA">
        <w:rPr>
          <w:b/>
        </w:rPr>
        <w:t xml:space="preserve"> нежилого фонда</w:t>
      </w:r>
    </w:p>
    <w:p w:rsidR="00BB2DFE" w:rsidRDefault="00BB2DFE" w:rsidP="002D6AD3">
      <w:pPr>
        <w:ind w:firstLine="709"/>
        <w:jc w:val="both"/>
      </w:pPr>
    </w:p>
    <w:p w:rsidR="00BB2DFE" w:rsidRDefault="00BB2DFE" w:rsidP="00BB2DFE">
      <w:pPr>
        <w:autoSpaceDE w:val="0"/>
        <w:autoSpaceDN w:val="0"/>
        <w:adjustRightInd w:val="0"/>
        <w:ind w:firstLine="709"/>
        <w:jc w:val="both"/>
      </w:pPr>
      <w:r w:rsidRPr="00623AE4">
        <w:rPr>
          <w:bCs/>
        </w:rPr>
        <w:t>7.1.</w:t>
      </w:r>
      <w:r w:rsidRPr="001D49CA">
        <w:rPr>
          <w:b/>
          <w:bCs/>
        </w:rPr>
        <w:t xml:space="preserve"> Документация об аукционе </w:t>
      </w:r>
      <w:r w:rsidRPr="001D49CA">
        <w:rPr>
          <w:b/>
        </w:rPr>
        <w:t>размещается</w:t>
      </w:r>
      <w:r w:rsidRPr="001D49CA">
        <w:t xml:space="preserve"> на официальном сайте Российской Федерации для размещения информации о проведени</w:t>
      </w:r>
      <w:r w:rsidR="00177B84">
        <w:t>и</w:t>
      </w:r>
      <w:r w:rsidRPr="001D49CA">
        <w:t xml:space="preserve"> торгов </w:t>
      </w:r>
      <w:hyperlink r:id="rId12" w:history="1">
        <w:r w:rsidRPr="001D49CA">
          <w:rPr>
            <w:rStyle w:val="a5"/>
            <w:lang w:val="en-US"/>
          </w:rPr>
          <w:t>www</w:t>
        </w:r>
        <w:r w:rsidRPr="001D49CA">
          <w:rPr>
            <w:rStyle w:val="a5"/>
          </w:rPr>
          <w:t>.</w:t>
        </w:r>
        <w:r w:rsidRPr="001D49CA">
          <w:rPr>
            <w:rStyle w:val="a5"/>
            <w:lang w:val="en-US"/>
          </w:rPr>
          <w:t>torgi</w:t>
        </w:r>
        <w:r w:rsidRPr="001D49CA">
          <w:rPr>
            <w:rStyle w:val="a5"/>
          </w:rPr>
          <w:t>.</w:t>
        </w:r>
        <w:r w:rsidRPr="001D49CA">
          <w:rPr>
            <w:rStyle w:val="a5"/>
            <w:lang w:val="en-US"/>
          </w:rPr>
          <w:t>gov</w:t>
        </w:r>
        <w:r w:rsidRPr="001D49CA">
          <w:rPr>
            <w:rStyle w:val="a5"/>
          </w:rPr>
          <w:t>.</w:t>
        </w:r>
        <w:r w:rsidRPr="001D49CA">
          <w:rPr>
            <w:rStyle w:val="a5"/>
            <w:lang w:val="en-US"/>
          </w:rPr>
          <w:t>ru</w:t>
        </w:r>
      </w:hyperlink>
      <w:r>
        <w:t>,</w:t>
      </w:r>
      <w:r w:rsidRPr="001D49CA">
        <w:t xml:space="preserve"> официальном сайте Департамента города Москвы по конкурентной политике </w:t>
      </w:r>
      <w:hyperlink r:id="rId13" w:history="1">
        <w:r w:rsidRPr="001D49CA">
          <w:rPr>
            <w:rStyle w:val="a5"/>
            <w:lang w:val="en-US"/>
          </w:rPr>
          <w:t>www</w:t>
        </w:r>
        <w:r w:rsidRPr="001D49CA">
          <w:rPr>
            <w:rStyle w:val="a5"/>
          </w:rPr>
          <w:t>.</w:t>
        </w:r>
        <w:r w:rsidRPr="001D49CA">
          <w:rPr>
            <w:rStyle w:val="a5"/>
            <w:lang w:val="en-US"/>
          </w:rPr>
          <w:t>tender</w:t>
        </w:r>
        <w:r w:rsidRPr="001D49CA">
          <w:rPr>
            <w:rStyle w:val="a5"/>
          </w:rPr>
          <w:t>.</w:t>
        </w:r>
        <w:r w:rsidRPr="001D49CA">
          <w:rPr>
            <w:rStyle w:val="a5"/>
            <w:lang w:val="en-US"/>
          </w:rPr>
          <w:t>mos</w:t>
        </w:r>
        <w:r w:rsidRPr="001D49CA">
          <w:rPr>
            <w:rStyle w:val="a5"/>
          </w:rPr>
          <w:t>.</w:t>
        </w:r>
        <w:proofErr w:type="spellStart"/>
        <w:r w:rsidRPr="001D49CA">
          <w:rPr>
            <w:rStyle w:val="a5"/>
            <w:lang w:val="en-US"/>
          </w:rPr>
          <w:t>ru</w:t>
        </w:r>
        <w:proofErr w:type="spellEnd"/>
      </w:hyperlink>
      <w:r w:rsidR="00100482">
        <w:rPr>
          <w:rStyle w:val="a5"/>
          <w:color w:val="auto"/>
          <w:u w:val="none"/>
        </w:rPr>
        <w:t xml:space="preserve"> и </w:t>
      </w:r>
      <w:r w:rsidRPr="00375258">
        <w:rPr>
          <w:rStyle w:val="a5"/>
          <w:color w:val="auto"/>
          <w:u w:val="none"/>
        </w:rPr>
        <w:t>на электронной площадке</w:t>
      </w:r>
      <w:r w:rsidRPr="001D49CA">
        <w:t>.</w:t>
      </w:r>
    </w:p>
    <w:p w:rsidR="00BB2DFE" w:rsidRPr="001B5274" w:rsidRDefault="00BB2DFE" w:rsidP="00BB2DFE">
      <w:pPr>
        <w:autoSpaceDE w:val="0"/>
        <w:autoSpaceDN w:val="0"/>
        <w:adjustRightInd w:val="0"/>
        <w:ind w:firstLine="709"/>
        <w:jc w:val="both"/>
      </w:pPr>
      <w:r w:rsidRPr="00623AE4">
        <w:t>7.2.</w:t>
      </w:r>
      <w:r w:rsidRPr="001D49CA">
        <w:t> </w:t>
      </w:r>
      <w:r w:rsidRPr="001B5274">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36798B">
        <w:t>О</w:t>
      </w:r>
      <w:r w:rsidR="0036798B" w:rsidRPr="0036798B">
        <w:t>перато</w:t>
      </w:r>
      <w:r w:rsidRPr="0036798B">
        <w:t>ра</w:t>
      </w:r>
      <w:r w:rsidRPr="001B5274">
        <w:t xml:space="preserve"> запрос о разъяснении размещенной информации.</w:t>
      </w:r>
      <w:r>
        <w:t xml:space="preserve"> </w:t>
      </w:r>
      <w:r w:rsidRPr="001B5274">
        <w:t xml:space="preserve">Такой запрос в режиме реального времени направляется в «личный кабинет» </w:t>
      </w:r>
      <w:r w:rsidR="0036798B">
        <w:t>Организатора торгов</w:t>
      </w:r>
      <w:r w:rsidRPr="001B5274">
        <w:t xml:space="preserve"> для рассмотрения при условии, что запрос поступил </w:t>
      </w:r>
      <w:r w:rsidR="0036798B">
        <w:t>Организатору торгов</w:t>
      </w:r>
      <w:r w:rsidRPr="001B5274">
        <w:t xml:space="preserve"> не позднее 5 </w:t>
      </w:r>
      <w:r w:rsidR="00CF5084">
        <w:t xml:space="preserve">(пяти) </w:t>
      </w:r>
      <w:r w:rsidRPr="001B5274">
        <w:t>рабочих дней до окончания подачи заявок.</w:t>
      </w:r>
      <w:r>
        <w:t xml:space="preserve"> </w:t>
      </w:r>
      <w:r w:rsidRPr="001B5274">
        <w:t xml:space="preserve">В течение </w:t>
      </w:r>
      <w:r w:rsidR="00CF5084">
        <w:t>2 (</w:t>
      </w:r>
      <w:r w:rsidRPr="001B5274">
        <w:t>двух</w:t>
      </w:r>
      <w:r w:rsidR="00CF5084">
        <w:t>)</w:t>
      </w:r>
      <w:r w:rsidRPr="001B5274">
        <w:t xml:space="preserve"> рабочих дней со дня поступления запроса </w:t>
      </w:r>
      <w:r w:rsidR="0036798B">
        <w:t>Организатор торгов</w:t>
      </w:r>
      <w:r w:rsidRPr="001B5274">
        <w:t xml:space="preserve"> предоставляет </w:t>
      </w:r>
      <w:r w:rsidR="0036798B">
        <w:t>Оператору</w:t>
      </w:r>
      <w:r w:rsidRPr="001B5274">
        <w:t xml:space="preserve"> для размещения в открытом доступе разъяснение с указанием предмета запроса, но без указания лица, от которого поступил запрос.</w:t>
      </w:r>
    </w:p>
    <w:p w:rsidR="00BB2DFE" w:rsidRPr="00032F06" w:rsidRDefault="00BB2DFE" w:rsidP="00BB2DFE">
      <w:pPr>
        <w:ind w:firstLine="708"/>
        <w:jc w:val="both"/>
      </w:pPr>
      <w:r w:rsidRPr="00623AE4">
        <w:t>7.3.</w:t>
      </w:r>
      <w:r>
        <w:rPr>
          <w:b/>
        </w:rPr>
        <w:t> </w:t>
      </w:r>
      <w:r w:rsidRPr="001D49CA">
        <w:t>Осмотр</w:t>
      </w:r>
      <w:r w:rsidR="004D16F5">
        <w:t xml:space="preserve"> объекта нежилого фонда, выставленного</w:t>
      </w:r>
      <w:r w:rsidRPr="001D49CA">
        <w:t xml:space="preserve"> на аукцион, обеспечивает Департамент городского имущества города Москвы во взаимодействии с Департаментом города Москвы по конкурентной политике и совместно с городскими организациями, в вед</w:t>
      </w:r>
      <w:r w:rsidR="004D16F5">
        <w:t xml:space="preserve">ении (на </w:t>
      </w:r>
      <w:r w:rsidR="004D16F5" w:rsidRPr="00032F06">
        <w:t>балансе) которых находи</w:t>
      </w:r>
      <w:r w:rsidRPr="00032F06">
        <w:t xml:space="preserve">тся </w:t>
      </w:r>
      <w:r w:rsidR="004D16F5" w:rsidRPr="00032F06">
        <w:t>объект нежилого фонда</w:t>
      </w:r>
      <w:r w:rsidRPr="00032F06">
        <w:t>, без взимания платы.</w:t>
      </w:r>
    </w:p>
    <w:p w:rsidR="00BB2DFE" w:rsidRPr="00ED6C9C" w:rsidRDefault="00BB2DFE" w:rsidP="00BB2DFE">
      <w:pPr>
        <w:autoSpaceDE w:val="0"/>
        <w:autoSpaceDN w:val="0"/>
        <w:adjustRightInd w:val="0"/>
        <w:ind w:firstLine="709"/>
        <w:jc w:val="both"/>
        <w:rPr>
          <w:b/>
        </w:rPr>
      </w:pPr>
      <w:proofErr w:type="gramStart"/>
      <w:r w:rsidRPr="00032F06">
        <w:t xml:space="preserve">Проведение такого осмотра осуществляется </w:t>
      </w:r>
      <w:r w:rsidR="00032F06" w:rsidRPr="00032F06">
        <w:rPr>
          <w:b/>
        </w:rPr>
        <w:t>по вторникам</w:t>
      </w:r>
      <w:r w:rsidRPr="00032F06">
        <w:rPr>
          <w:b/>
        </w:rPr>
        <w:t xml:space="preserve"> с </w:t>
      </w:r>
      <w:r w:rsidR="00032F06" w:rsidRPr="00032F06">
        <w:rPr>
          <w:b/>
        </w:rPr>
        <w:t xml:space="preserve">15 </w:t>
      </w:r>
      <w:r w:rsidRPr="00032F06">
        <w:rPr>
          <w:b/>
        </w:rPr>
        <w:t xml:space="preserve">час. </w:t>
      </w:r>
      <w:r w:rsidR="00032F06" w:rsidRPr="00032F06">
        <w:rPr>
          <w:b/>
        </w:rPr>
        <w:t>30</w:t>
      </w:r>
      <w:r w:rsidRPr="00032F06">
        <w:rPr>
          <w:b/>
        </w:rPr>
        <w:t xml:space="preserve"> мин. до </w:t>
      </w:r>
      <w:r w:rsidR="00032F06" w:rsidRPr="00032F06">
        <w:rPr>
          <w:b/>
        </w:rPr>
        <w:t xml:space="preserve">17 </w:t>
      </w:r>
      <w:r w:rsidRPr="00032F06">
        <w:rPr>
          <w:b/>
        </w:rPr>
        <w:t xml:space="preserve">час. </w:t>
      </w:r>
      <w:r w:rsidR="00032F06" w:rsidRPr="00032F06">
        <w:rPr>
          <w:b/>
        </w:rPr>
        <w:t xml:space="preserve">00 </w:t>
      </w:r>
      <w:r w:rsidRPr="00032F06">
        <w:rPr>
          <w:b/>
        </w:rPr>
        <w:t xml:space="preserve">мин. </w:t>
      </w:r>
      <w:r w:rsidRPr="00032F06">
        <w:t xml:space="preserve">по московскому времени с даты размещения на официальном сайте Российской Федерации для размещения информации о проведении торгов </w:t>
      </w:r>
      <w:hyperlink r:id="rId14" w:history="1">
        <w:r w:rsidRPr="00032F06">
          <w:rPr>
            <w:rStyle w:val="a5"/>
            <w:lang w:val="en-US"/>
          </w:rPr>
          <w:t>www</w:t>
        </w:r>
        <w:r w:rsidRPr="00032F06">
          <w:rPr>
            <w:rStyle w:val="a5"/>
          </w:rPr>
          <w:t>.</w:t>
        </w:r>
        <w:r w:rsidRPr="00032F06">
          <w:rPr>
            <w:rStyle w:val="a5"/>
            <w:lang w:val="en-US"/>
          </w:rPr>
          <w:t>torgi</w:t>
        </w:r>
        <w:r w:rsidRPr="00032F06">
          <w:rPr>
            <w:rStyle w:val="a5"/>
          </w:rPr>
          <w:t>.</w:t>
        </w:r>
        <w:r w:rsidRPr="00032F06">
          <w:rPr>
            <w:rStyle w:val="a5"/>
            <w:lang w:val="en-US"/>
          </w:rPr>
          <w:t>gov</w:t>
        </w:r>
        <w:r w:rsidRPr="00032F06">
          <w:rPr>
            <w:rStyle w:val="a5"/>
          </w:rPr>
          <w:t>.</w:t>
        </w:r>
        <w:r w:rsidRPr="00032F06">
          <w:rPr>
            <w:rStyle w:val="a5"/>
            <w:lang w:val="en-US"/>
          </w:rPr>
          <w:t>ru</w:t>
        </w:r>
      </w:hyperlink>
      <w:r w:rsidRPr="00032F06">
        <w:t xml:space="preserve">, официальном сайте Департамента города Москвы по конкурентной политике </w:t>
      </w:r>
      <w:hyperlink r:id="rId15" w:history="1">
        <w:proofErr w:type="gramEnd"/>
        <w:r w:rsidRPr="00032F06">
          <w:rPr>
            <w:rStyle w:val="a5"/>
            <w:lang w:val="en-US"/>
          </w:rPr>
          <w:t>www</w:t>
        </w:r>
        <w:r w:rsidRPr="00032F06">
          <w:rPr>
            <w:rStyle w:val="a5"/>
          </w:rPr>
          <w:t>.</w:t>
        </w:r>
        <w:r w:rsidRPr="00032F06">
          <w:rPr>
            <w:rStyle w:val="a5"/>
            <w:lang w:val="en-US"/>
          </w:rPr>
          <w:t>tender</w:t>
        </w:r>
        <w:r w:rsidRPr="00032F06">
          <w:rPr>
            <w:rStyle w:val="a5"/>
          </w:rPr>
          <w:t>.</w:t>
        </w:r>
        <w:r w:rsidRPr="00032F06">
          <w:rPr>
            <w:rStyle w:val="a5"/>
            <w:lang w:val="en-US"/>
          </w:rPr>
          <w:t>mos</w:t>
        </w:r>
        <w:r w:rsidRPr="00032F06">
          <w:rPr>
            <w:rStyle w:val="a5"/>
          </w:rPr>
          <w:t>.</w:t>
        </w:r>
        <w:proofErr w:type="spellStart"/>
        <w:r w:rsidRPr="00032F06">
          <w:rPr>
            <w:rStyle w:val="a5"/>
            <w:lang w:val="en-US"/>
          </w:rPr>
          <w:t>ru</w:t>
        </w:r>
        <w:proofErr w:type="spellEnd"/>
        <w:proofErr w:type="gramStart"/>
      </w:hyperlink>
      <w:r w:rsidRPr="00032F06">
        <w:rPr>
          <w:rStyle w:val="a5"/>
          <w:color w:val="auto"/>
          <w:u w:val="none"/>
        </w:rPr>
        <w:t xml:space="preserve"> и на электронной</w:t>
      </w:r>
      <w:r w:rsidRPr="00BB2DFE">
        <w:rPr>
          <w:rStyle w:val="a5"/>
          <w:color w:val="auto"/>
          <w:u w:val="none"/>
        </w:rPr>
        <w:t xml:space="preserve"> площадке</w:t>
      </w:r>
      <w:r w:rsidRPr="00BB2DFE">
        <w:t xml:space="preserve"> </w:t>
      </w:r>
      <w:r w:rsidR="0015357E">
        <w:t>д</w:t>
      </w:r>
      <w:r w:rsidRPr="00ED6C9C">
        <w:t>окументации об аукционе</w:t>
      </w:r>
      <w:r w:rsidR="00D24F96" w:rsidRPr="00D24F96">
        <w:rPr>
          <w:bCs/>
        </w:rPr>
        <w:t xml:space="preserve"> </w:t>
      </w:r>
      <w:r w:rsidR="00D24F96">
        <w:rPr>
          <w:bCs/>
        </w:rPr>
        <w:t>в электронной форме</w:t>
      </w:r>
      <w:r w:rsidRPr="00ED6C9C">
        <w:t>, но</w:t>
      </w:r>
      <w:proofErr w:type="gramEnd"/>
      <w:r w:rsidRPr="00ED6C9C">
        <w:t xml:space="preserve"> не </w:t>
      </w:r>
      <w:proofErr w:type="gramStart"/>
      <w:r w:rsidRPr="00ED6C9C">
        <w:t>позднее</w:t>
      </w:r>
      <w:proofErr w:type="gramEnd"/>
      <w:r w:rsidRPr="00ED6C9C">
        <w:t xml:space="preserve"> чем за 2 (два) рабочих дня до даты окончания подачи заявок на участие в аукционе</w:t>
      </w:r>
      <w:r w:rsidR="00D24F96" w:rsidRPr="00D24F96">
        <w:rPr>
          <w:bCs/>
        </w:rPr>
        <w:t xml:space="preserve"> </w:t>
      </w:r>
      <w:r w:rsidR="00D24F96">
        <w:rPr>
          <w:bCs/>
        </w:rPr>
        <w:t>в электронной форме</w:t>
      </w:r>
      <w:r w:rsidRPr="00ED6C9C">
        <w:t>.</w:t>
      </w:r>
    </w:p>
    <w:p w:rsidR="00BB2DFE" w:rsidRPr="00ED6C9C" w:rsidRDefault="00BB2DFE" w:rsidP="00BB2DFE">
      <w:pPr>
        <w:autoSpaceDE w:val="0"/>
        <w:autoSpaceDN w:val="0"/>
        <w:adjustRightInd w:val="0"/>
        <w:ind w:firstLine="708"/>
        <w:jc w:val="both"/>
      </w:pPr>
      <w:proofErr w:type="gramStart"/>
      <w:r w:rsidRPr="00ED6C9C">
        <w:t>Для осмотра</w:t>
      </w:r>
      <w:r w:rsidR="00FF1810">
        <w:t xml:space="preserve"> объекта нежилого фонда</w:t>
      </w:r>
      <w:r w:rsidRPr="00ED6C9C">
        <w:t xml:space="preserve">, с учетом установленных сроков, лицо, желающее </w:t>
      </w:r>
      <w:r w:rsidR="00FF1810">
        <w:t xml:space="preserve">его </w:t>
      </w:r>
      <w:r w:rsidRPr="00ED6C9C">
        <w:t xml:space="preserve">осмотреть, направляет </w:t>
      </w:r>
      <w:r w:rsidR="0036798B">
        <w:t>Организатору торгов</w:t>
      </w:r>
      <w:r w:rsidR="001A32B6" w:rsidRPr="00ED6C9C">
        <w:t xml:space="preserve"> </w:t>
      </w:r>
      <w:r w:rsidRPr="00ED6C9C">
        <w:t>по адресу: 107045, г. Москва, Печатников пер, д.12, (Отдел службы «Одного окна» Департамента города Москвы по конкурентной политике</w:t>
      </w:r>
      <w:r w:rsidR="004A01B1">
        <w:t>)</w:t>
      </w:r>
      <w:r w:rsidRPr="00ED6C9C">
        <w:t xml:space="preserve"> запрос</w:t>
      </w:r>
      <w:r w:rsidR="004E6AD3" w:rsidRPr="004E6AD3">
        <w:t xml:space="preserve"> </w:t>
      </w:r>
      <w:r w:rsidR="004E401D">
        <w:t xml:space="preserve">по форме </w:t>
      </w:r>
      <w:r w:rsidR="00D23945" w:rsidRPr="00AA27B0">
        <w:t xml:space="preserve">(Приложение </w:t>
      </w:r>
      <w:r w:rsidR="00D23945">
        <w:t>7</w:t>
      </w:r>
      <w:r w:rsidR="00D23945" w:rsidRPr="00AA27B0">
        <w:t xml:space="preserve">  </w:t>
      </w:r>
      <w:r w:rsidR="00D23945">
        <w:t>к д</w:t>
      </w:r>
      <w:r w:rsidR="00D23945" w:rsidRPr="00AA27B0">
        <w:t>окументации об аукционе</w:t>
      </w:r>
      <w:r w:rsidR="00655CB0" w:rsidRPr="00655CB0">
        <w:rPr>
          <w:bCs/>
        </w:rPr>
        <w:t xml:space="preserve"> </w:t>
      </w:r>
      <w:r w:rsidR="00655CB0">
        <w:rPr>
          <w:bCs/>
        </w:rPr>
        <w:t>в электронной форме</w:t>
      </w:r>
      <w:r w:rsidR="00D23945">
        <w:t>)</w:t>
      </w:r>
      <w:r w:rsidR="00D23945" w:rsidRPr="00ED6C9C">
        <w:t xml:space="preserve"> </w:t>
      </w:r>
      <w:r w:rsidRPr="00ED6C9C">
        <w:t>с указанием следующих данных:</w:t>
      </w:r>
      <w:proofErr w:type="gramEnd"/>
    </w:p>
    <w:p w:rsidR="00BB2DFE" w:rsidRPr="00ED6C9C" w:rsidRDefault="00BB2DFE" w:rsidP="00BB2DFE">
      <w:pPr>
        <w:autoSpaceDE w:val="0"/>
        <w:autoSpaceDN w:val="0"/>
        <w:adjustRightInd w:val="0"/>
        <w:ind w:firstLine="709"/>
        <w:jc w:val="both"/>
      </w:pPr>
      <w:r w:rsidRPr="00ED6C9C">
        <w:t>- Ф.И.О. (физического лица, индивидуального предпринимателя, генерального директора организации или их представителей);</w:t>
      </w:r>
    </w:p>
    <w:p w:rsidR="00BB2DFE" w:rsidRPr="00ED6C9C" w:rsidRDefault="00BB2DFE" w:rsidP="00BB2DFE">
      <w:pPr>
        <w:autoSpaceDE w:val="0"/>
        <w:autoSpaceDN w:val="0"/>
        <w:adjustRightInd w:val="0"/>
        <w:ind w:firstLine="709"/>
        <w:jc w:val="both"/>
      </w:pPr>
      <w:r w:rsidRPr="00ED6C9C">
        <w:t>- название организации (если имеется);</w:t>
      </w:r>
    </w:p>
    <w:p w:rsidR="00BB2DFE" w:rsidRPr="00ED6C9C" w:rsidRDefault="00BB2DFE" w:rsidP="00BB2DFE">
      <w:pPr>
        <w:autoSpaceDE w:val="0"/>
        <w:autoSpaceDN w:val="0"/>
        <w:adjustRightInd w:val="0"/>
        <w:ind w:firstLine="709"/>
        <w:jc w:val="both"/>
      </w:pPr>
      <w:r w:rsidRPr="00ED6C9C">
        <w:t>- даты аукционов;</w:t>
      </w:r>
    </w:p>
    <w:p w:rsidR="00BB2DFE" w:rsidRPr="00ED6C9C" w:rsidRDefault="00BB2DFE" w:rsidP="00BB2DFE">
      <w:pPr>
        <w:autoSpaceDE w:val="0"/>
        <w:autoSpaceDN w:val="0"/>
        <w:adjustRightInd w:val="0"/>
        <w:ind w:firstLine="709"/>
        <w:jc w:val="both"/>
      </w:pPr>
      <w:r w:rsidRPr="00ED6C9C">
        <w:t>- адре</w:t>
      </w:r>
      <w:proofErr w:type="gramStart"/>
      <w:r w:rsidRPr="00ED6C9C">
        <w:t>с(</w:t>
      </w:r>
      <w:proofErr w:type="gramEnd"/>
      <w:r w:rsidRPr="00ED6C9C">
        <w:t>а) помещения (й);</w:t>
      </w:r>
    </w:p>
    <w:p w:rsidR="00BB2DFE" w:rsidRPr="00ED6C9C" w:rsidRDefault="00BB2DFE" w:rsidP="00BB2DFE">
      <w:pPr>
        <w:autoSpaceDE w:val="0"/>
        <w:autoSpaceDN w:val="0"/>
        <w:adjustRightInd w:val="0"/>
        <w:ind w:firstLine="709"/>
        <w:jc w:val="both"/>
      </w:pPr>
      <w:r w:rsidRPr="00ED6C9C">
        <w:t>- площад</w:t>
      </w:r>
      <w:proofErr w:type="gramStart"/>
      <w:r w:rsidRPr="00ED6C9C">
        <w:t>ь(</w:t>
      </w:r>
      <w:proofErr w:type="gramEnd"/>
      <w:r w:rsidRPr="00ED6C9C">
        <w:t>и) помещения(й);</w:t>
      </w:r>
    </w:p>
    <w:p w:rsidR="00BB2DFE" w:rsidRPr="00ED6C9C" w:rsidRDefault="00BB2DFE" w:rsidP="00BB2DFE">
      <w:pPr>
        <w:autoSpaceDE w:val="0"/>
        <w:autoSpaceDN w:val="0"/>
        <w:adjustRightInd w:val="0"/>
        <w:ind w:firstLine="709"/>
        <w:jc w:val="both"/>
      </w:pPr>
      <w:r w:rsidRPr="00ED6C9C">
        <w:t>- действующий контактный телефон;</w:t>
      </w:r>
    </w:p>
    <w:p w:rsidR="00BB2DFE" w:rsidRPr="00ED6C9C" w:rsidRDefault="00BB2DFE" w:rsidP="00BB2DFE">
      <w:pPr>
        <w:autoSpaceDE w:val="0"/>
        <w:autoSpaceDN w:val="0"/>
        <w:adjustRightInd w:val="0"/>
        <w:ind w:firstLine="709"/>
        <w:jc w:val="both"/>
      </w:pPr>
      <w:r w:rsidRPr="00ED6C9C">
        <w:rPr>
          <w:b/>
        </w:rPr>
        <w:t>- дата осмотра</w:t>
      </w:r>
    </w:p>
    <w:p w:rsidR="00BB2DFE" w:rsidRPr="00ED6C9C" w:rsidRDefault="00BB2DFE" w:rsidP="00BB2DFE">
      <w:pPr>
        <w:autoSpaceDE w:val="0"/>
        <w:autoSpaceDN w:val="0"/>
        <w:adjustRightInd w:val="0"/>
        <w:ind w:firstLine="709"/>
        <w:jc w:val="both"/>
        <w:rPr>
          <w:b/>
        </w:rPr>
      </w:pPr>
      <w:r w:rsidRPr="00ED6C9C">
        <w:lastRenderedPageBreak/>
        <w:t xml:space="preserve"> с приложением копи</w:t>
      </w:r>
      <w:proofErr w:type="gramStart"/>
      <w:r w:rsidRPr="00ED6C9C">
        <w:t>и(</w:t>
      </w:r>
      <w:proofErr w:type="spellStart"/>
      <w:proofErr w:type="gramEnd"/>
      <w:r w:rsidRPr="00ED6C9C">
        <w:t>ий</w:t>
      </w:r>
      <w:proofErr w:type="spellEnd"/>
      <w:r w:rsidRPr="00ED6C9C">
        <w:t>) паспорта(</w:t>
      </w:r>
      <w:proofErr w:type="spellStart"/>
      <w:r w:rsidRPr="00ED6C9C">
        <w:t>ов</w:t>
      </w:r>
      <w:proofErr w:type="spellEnd"/>
      <w:r w:rsidRPr="00ED6C9C">
        <w:t>) лиц(а), производящего(их) осмотр (разворот 1-й страницы паспорта)</w:t>
      </w:r>
      <w:r w:rsidRPr="00F82AC4">
        <w:t>.</w:t>
      </w:r>
    </w:p>
    <w:p w:rsidR="00BB2DFE" w:rsidRPr="00ED6C9C" w:rsidRDefault="00BB2DFE" w:rsidP="00BB2DFE">
      <w:pPr>
        <w:autoSpaceDE w:val="0"/>
        <w:autoSpaceDN w:val="0"/>
        <w:adjustRightInd w:val="0"/>
        <w:ind w:firstLine="709"/>
        <w:jc w:val="both"/>
      </w:pPr>
      <w:r w:rsidRPr="00ED6C9C">
        <w:t>Для иностранных лиц копии должны быть легализованы и иметь нотариально заверенный перевод на русский язык (</w:t>
      </w:r>
      <w:proofErr w:type="spellStart"/>
      <w:r w:rsidRPr="00ED6C9C">
        <w:t>апостиль</w:t>
      </w:r>
      <w:proofErr w:type="spellEnd"/>
      <w:r w:rsidRPr="00ED6C9C">
        <w:t>). Время подачи письменных обращений в рабочие дни:</w:t>
      </w:r>
    </w:p>
    <w:p w:rsidR="00BB2DFE" w:rsidRPr="00ED6C9C" w:rsidRDefault="00BB2DFE" w:rsidP="00BB2DFE">
      <w:pPr>
        <w:autoSpaceDE w:val="0"/>
        <w:autoSpaceDN w:val="0"/>
        <w:adjustRightInd w:val="0"/>
        <w:ind w:firstLine="708"/>
        <w:jc w:val="both"/>
      </w:pPr>
      <w:r w:rsidRPr="00ED6C9C">
        <w:t>- понедельник-четверг с 08 час. 00 мин. до 16 час. 00 мин. по московскому времени;</w:t>
      </w:r>
    </w:p>
    <w:p w:rsidR="00BB2DFE" w:rsidRPr="00ED6C9C" w:rsidRDefault="00BB2DFE" w:rsidP="00BB2DFE">
      <w:pPr>
        <w:autoSpaceDE w:val="0"/>
        <w:autoSpaceDN w:val="0"/>
        <w:adjustRightInd w:val="0"/>
        <w:ind w:firstLine="708"/>
        <w:jc w:val="both"/>
      </w:pPr>
      <w:r w:rsidRPr="00ED6C9C">
        <w:t>- пятница и предпраздничные дни с 08 час. 00 мин. до 15 час. 00 мин. по московскому времени;</w:t>
      </w:r>
    </w:p>
    <w:p w:rsidR="00BB2DFE" w:rsidRPr="00ED6C9C" w:rsidRDefault="00BB2DFE" w:rsidP="00BB2DFE">
      <w:pPr>
        <w:autoSpaceDE w:val="0"/>
        <w:autoSpaceDN w:val="0"/>
        <w:adjustRightInd w:val="0"/>
        <w:ind w:firstLine="708"/>
        <w:jc w:val="both"/>
      </w:pPr>
      <w:r w:rsidRPr="00ED6C9C">
        <w:t>- перерыв с 12 час. 00 мин. до 12 час. 45 мин. по московскому времени.</w:t>
      </w:r>
    </w:p>
    <w:p w:rsidR="00BB2DFE" w:rsidRPr="00ED6C9C" w:rsidRDefault="00BB2DFE" w:rsidP="00BB2DFE">
      <w:pPr>
        <w:autoSpaceDE w:val="0"/>
        <w:autoSpaceDN w:val="0"/>
        <w:adjustRightInd w:val="0"/>
        <w:ind w:firstLine="709"/>
        <w:jc w:val="both"/>
        <w:rPr>
          <w:bCs/>
          <w:iCs/>
        </w:rPr>
      </w:pPr>
      <w:r w:rsidRPr="00ED6C9C">
        <w:rPr>
          <w:bCs/>
        </w:rPr>
        <w:t xml:space="preserve">Запрос может быть направлен на электронный адрес </w:t>
      </w:r>
      <w:r w:rsidR="0036798B">
        <w:t>Организатора торгов</w:t>
      </w:r>
      <w:r w:rsidR="001A32B6">
        <w:t xml:space="preserve"> </w:t>
      </w:r>
      <w:hyperlink r:id="rId16" w:history="1">
        <w:r>
          <w:rPr>
            <w:rStyle w:val="a5"/>
            <w:bCs/>
            <w:iCs/>
            <w:lang w:val="en-US"/>
          </w:rPr>
          <w:t>mostender</w:t>
        </w:r>
        <w:r>
          <w:rPr>
            <w:rStyle w:val="a5"/>
            <w:bCs/>
            <w:iCs/>
          </w:rPr>
          <w:t>@</w:t>
        </w:r>
        <w:r>
          <w:rPr>
            <w:rStyle w:val="a5"/>
            <w:bCs/>
            <w:iCs/>
            <w:lang w:val="en-US"/>
          </w:rPr>
          <w:t>mos</w:t>
        </w:r>
        <w:r>
          <w:rPr>
            <w:rStyle w:val="a5"/>
            <w:bCs/>
            <w:iCs/>
          </w:rPr>
          <w:t>.</w:t>
        </w:r>
        <w:proofErr w:type="spellStart"/>
        <w:r>
          <w:rPr>
            <w:rStyle w:val="a5"/>
            <w:bCs/>
            <w:iCs/>
            <w:lang w:val="en-US"/>
          </w:rPr>
          <w:t>ru</w:t>
        </w:r>
        <w:proofErr w:type="spellEnd"/>
      </w:hyperlink>
      <w:r w:rsidRPr="00ED6C9C">
        <w:rPr>
          <w:bCs/>
          <w:iCs/>
        </w:rPr>
        <w:t>.</w:t>
      </w:r>
    </w:p>
    <w:p w:rsidR="00BB2DFE" w:rsidRDefault="00BB2DFE" w:rsidP="00BB2DFE">
      <w:pPr>
        <w:ind w:firstLine="709"/>
        <w:jc w:val="both"/>
        <w:rPr>
          <w:b/>
        </w:rPr>
      </w:pPr>
      <w:r w:rsidRPr="00ED6C9C">
        <w:rPr>
          <w:bCs/>
          <w:iCs/>
        </w:rPr>
        <w:t xml:space="preserve">Поступление запроса на осмотр помещения (в форме </w:t>
      </w:r>
      <w:r w:rsidRPr="00ED6C9C">
        <w:t xml:space="preserve">письменного обращения или в электронной форме) должно быть осуществлено </w:t>
      </w:r>
      <w:r w:rsidRPr="00ED6C9C">
        <w:rPr>
          <w:bCs/>
          <w:iCs/>
        </w:rPr>
        <w:t>не позднее 15 час. 00 мин. по московскому времени дня предшествующего дате осмотра помещения, указанный в запросе.</w:t>
      </w:r>
    </w:p>
    <w:p w:rsidR="00BB2DFE" w:rsidRPr="001B5274" w:rsidRDefault="00BB2DFE" w:rsidP="00BB2DFE">
      <w:pPr>
        <w:ind w:firstLine="709"/>
        <w:jc w:val="both"/>
      </w:pPr>
      <w:r w:rsidRPr="00623AE4">
        <w:t>7.4.</w:t>
      </w:r>
      <w:r>
        <w:t> </w:t>
      </w:r>
      <w:r w:rsidRPr="001B5274">
        <w:t xml:space="preserve">Документооборот между </w:t>
      </w:r>
      <w:r>
        <w:t>Заявителями</w:t>
      </w:r>
      <w:r w:rsidRPr="001B5274">
        <w:t xml:space="preserve">, участниками торгов, </w:t>
      </w:r>
      <w:r w:rsidR="0036798B">
        <w:t>Организатором торгов</w:t>
      </w:r>
      <w:r>
        <w:t xml:space="preserve"> и </w:t>
      </w:r>
      <w:r w:rsidR="0036798B">
        <w:t>Оператором</w:t>
      </w:r>
      <w:r w:rsidRPr="001B5274">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соответственно </w:t>
      </w:r>
      <w:r>
        <w:t>Заявителя</w:t>
      </w:r>
      <w:r w:rsidRPr="001B5274">
        <w:t xml:space="preserve">, за исключением договора </w:t>
      </w:r>
      <w:r>
        <w:t>аренды</w:t>
      </w:r>
      <w:r w:rsidRPr="001B5274">
        <w:t>, который заключается в простой письменной форме.</w:t>
      </w:r>
    </w:p>
    <w:p w:rsidR="00BB2DFE" w:rsidRPr="001B5274" w:rsidRDefault="00BB2DFE" w:rsidP="00BB2DFE">
      <w:pPr>
        <w:ind w:firstLine="709"/>
        <w:jc w:val="both"/>
      </w:pPr>
      <w:r w:rsidRPr="001B5274">
        <w:t xml:space="preserve">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w:t>
      </w:r>
      <w:r>
        <w:t>Заявителя</w:t>
      </w:r>
      <w:r w:rsidRPr="001B5274">
        <w:t xml:space="preserve">, участника торгов, </w:t>
      </w:r>
      <w:r w:rsidR="0036798B">
        <w:t>Организатора торгов</w:t>
      </w:r>
      <w:r>
        <w:t xml:space="preserve"> либо </w:t>
      </w:r>
      <w:r w:rsidR="0036798B">
        <w:t>Оператора</w:t>
      </w:r>
      <w:r w:rsidRPr="001B5274">
        <w:t xml:space="preserve"> и отправитель несет ответственность за подлинность и достоверность таких документов и сведений. </w:t>
      </w:r>
    </w:p>
    <w:p w:rsidR="00BB2DFE" w:rsidRDefault="00BB2DFE" w:rsidP="002D6AD3">
      <w:pPr>
        <w:ind w:firstLine="709"/>
        <w:jc w:val="both"/>
      </w:pPr>
    </w:p>
    <w:p w:rsidR="00AB0682" w:rsidRPr="001D49CA" w:rsidRDefault="00AB0682" w:rsidP="00AB0682">
      <w:pPr>
        <w:autoSpaceDE w:val="0"/>
        <w:autoSpaceDN w:val="0"/>
        <w:adjustRightInd w:val="0"/>
        <w:jc w:val="center"/>
        <w:rPr>
          <w:b/>
          <w:bCs/>
        </w:rPr>
      </w:pPr>
      <w:r>
        <w:rPr>
          <w:b/>
          <w:bCs/>
        </w:rPr>
        <w:t>8. </w:t>
      </w:r>
      <w:r w:rsidRPr="001D49CA">
        <w:rPr>
          <w:b/>
          <w:bCs/>
        </w:rPr>
        <w:t>Требования к участникам аукциона</w:t>
      </w:r>
      <w:r w:rsidR="00430EAE">
        <w:rPr>
          <w:b/>
          <w:bCs/>
        </w:rPr>
        <w:t xml:space="preserve"> в электронной форме</w:t>
      </w:r>
    </w:p>
    <w:p w:rsidR="00AB0682" w:rsidRPr="001D49CA" w:rsidRDefault="00AB0682" w:rsidP="00AB0682">
      <w:pPr>
        <w:autoSpaceDE w:val="0"/>
        <w:autoSpaceDN w:val="0"/>
        <w:adjustRightInd w:val="0"/>
        <w:jc w:val="center"/>
        <w:rPr>
          <w:b/>
          <w:bCs/>
        </w:rPr>
      </w:pPr>
    </w:p>
    <w:p w:rsidR="00AB0682" w:rsidRPr="001D49CA" w:rsidRDefault="00AB0682" w:rsidP="00AB0682">
      <w:pPr>
        <w:autoSpaceDE w:val="0"/>
        <w:autoSpaceDN w:val="0"/>
        <w:adjustRightInd w:val="0"/>
        <w:ind w:firstLine="708"/>
        <w:jc w:val="both"/>
        <w:rPr>
          <w:bCs/>
        </w:rPr>
      </w:pPr>
      <w:r w:rsidRPr="00623AE4">
        <w:rPr>
          <w:bCs/>
        </w:rPr>
        <w:t>8.1.</w:t>
      </w:r>
      <w:r w:rsidRPr="001D49CA">
        <w:rPr>
          <w:bCs/>
        </w:rPr>
        <w:t xml:space="preserve"> Участником аукциона </w:t>
      </w:r>
      <w:r w:rsidR="000E35C1">
        <w:rPr>
          <w:bCs/>
        </w:rPr>
        <w:t>в электронной форме</w:t>
      </w:r>
      <w:r w:rsidR="000E35C1" w:rsidRPr="001D49CA">
        <w:rPr>
          <w:bCs/>
        </w:rPr>
        <w:t xml:space="preserve"> </w:t>
      </w:r>
      <w:r w:rsidRPr="001D49CA">
        <w:rPr>
          <w:bCs/>
        </w:rPr>
        <w:t xml:space="preserve">может быть </w:t>
      </w:r>
      <w:r w:rsidRPr="001D49CA">
        <w:t>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аренды и подавшее заявку на участие в аукционе</w:t>
      </w:r>
      <w:r w:rsidR="000E35C1">
        <w:t xml:space="preserve"> </w:t>
      </w:r>
      <w:r w:rsidR="000E35C1">
        <w:rPr>
          <w:bCs/>
        </w:rPr>
        <w:t>в электронной форме</w:t>
      </w:r>
      <w:r w:rsidRPr="001D49CA">
        <w:t>.</w:t>
      </w:r>
    </w:p>
    <w:p w:rsidR="00AB0682" w:rsidRPr="001D49CA" w:rsidRDefault="00AB0682" w:rsidP="00AB0682">
      <w:pPr>
        <w:ind w:firstLine="708"/>
        <w:jc w:val="both"/>
        <w:rPr>
          <w:b/>
          <w:bCs/>
        </w:rPr>
      </w:pPr>
      <w:r w:rsidRPr="00623AE4">
        <w:t>8.2.</w:t>
      </w:r>
      <w:r w:rsidRPr="001D49CA">
        <w:t xml:space="preserve"> При этом участники аукциона </w:t>
      </w:r>
      <w:r w:rsidR="00150015">
        <w:t xml:space="preserve">в электронной форме </w:t>
      </w:r>
      <w:r w:rsidRPr="001D49CA">
        <w:t>должны соответствовать требованиям, установленным законодательством Российской Федерации к таким участникам, не иметь невыполненных обязательств перед городом Москвой.</w:t>
      </w:r>
    </w:p>
    <w:p w:rsidR="00AB0682" w:rsidRPr="001D49CA" w:rsidRDefault="00AB0682" w:rsidP="00AB0682">
      <w:pPr>
        <w:autoSpaceDE w:val="0"/>
        <w:autoSpaceDN w:val="0"/>
        <w:adjustRightInd w:val="0"/>
        <w:jc w:val="center"/>
        <w:rPr>
          <w:b/>
          <w:bCs/>
        </w:rPr>
      </w:pPr>
    </w:p>
    <w:p w:rsidR="00AB0682" w:rsidRPr="001D49CA" w:rsidRDefault="00AB0682" w:rsidP="00AB0682">
      <w:pPr>
        <w:autoSpaceDE w:val="0"/>
        <w:autoSpaceDN w:val="0"/>
        <w:adjustRightInd w:val="0"/>
        <w:jc w:val="center"/>
        <w:rPr>
          <w:b/>
          <w:bCs/>
        </w:rPr>
      </w:pPr>
      <w:r>
        <w:rPr>
          <w:b/>
          <w:bCs/>
        </w:rPr>
        <w:t>9</w:t>
      </w:r>
      <w:r w:rsidRPr="001D49CA">
        <w:rPr>
          <w:b/>
          <w:bCs/>
        </w:rPr>
        <w:t>.</w:t>
      </w:r>
      <w:r>
        <w:rPr>
          <w:b/>
          <w:bCs/>
        </w:rPr>
        <w:t> </w:t>
      </w:r>
      <w:r w:rsidRPr="001D49CA">
        <w:rPr>
          <w:b/>
          <w:bCs/>
        </w:rPr>
        <w:t>Условия допуска к участию в аукционе</w:t>
      </w:r>
      <w:r w:rsidR="00430EAE">
        <w:rPr>
          <w:b/>
          <w:bCs/>
        </w:rPr>
        <w:t xml:space="preserve"> в электронной форме</w:t>
      </w:r>
    </w:p>
    <w:p w:rsidR="00AB0682" w:rsidRPr="001D49CA" w:rsidRDefault="00AB0682" w:rsidP="00AB0682">
      <w:pPr>
        <w:autoSpaceDE w:val="0"/>
        <w:autoSpaceDN w:val="0"/>
        <w:adjustRightInd w:val="0"/>
        <w:jc w:val="center"/>
        <w:rPr>
          <w:b/>
          <w:bCs/>
        </w:rPr>
      </w:pPr>
    </w:p>
    <w:p w:rsidR="00AB0682" w:rsidRPr="001D49CA" w:rsidRDefault="00AB0682" w:rsidP="00AB0682">
      <w:pPr>
        <w:autoSpaceDE w:val="0"/>
        <w:autoSpaceDN w:val="0"/>
        <w:adjustRightInd w:val="0"/>
        <w:ind w:firstLine="708"/>
        <w:jc w:val="both"/>
      </w:pPr>
      <w:r w:rsidRPr="00623AE4">
        <w:t>9.1.</w:t>
      </w:r>
      <w:r w:rsidRPr="001D49CA">
        <w:rPr>
          <w:b/>
        </w:rPr>
        <w:t> </w:t>
      </w:r>
      <w:r w:rsidRPr="001D49CA">
        <w:t xml:space="preserve">Аукцион </w:t>
      </w:r>
      <w:r w:rsidR="00147B0F">
        <w:rPr>
          <w:bCs/>
        </w:rPr>
        <w:t>в электронной форме</w:t>
      </w:r>
      <w:r w:rsidR="00147B0F" w:rsidRPr="001D49CA">
        <w:t xml:space="preserve"> </w:t>
      </w:r>
      <w:r w:rsidRPr="001D49CA">
        <w:t>проводится без ограничения по составу участников.</w:t>
      </w:r>
    </w:p>
    <w:p w:rsidR="00AB0682" w:rsidRPr="001D49CA" w:rsidRDefault="00AB0682" w:rsidP="00AB0682">
      <w:pPr>
        <w:autoSpaceDE w:val="0"/>
        <w:autoSpaceDN w:val="0"/>
        <w:adjustRightInd w:val="0"/>
        <w:ind w:firstLine="708"/>
        <w:jc w:val="both"/>
        <w:rPr>
          <w:u w:val="single"/>
        </w:rPr>
      </w:pPr>
      <w:r w:rsidRPr="001D49CA">
        <w:rPr>
          <w:u w:val="single"/>
        </w:rPr>
        <w:t xml:space="preserve">К участию в </w:t>
      </w:r>
      <w:r w:rsidRPr="00147B0F">
        <w:rPr>
          <w:u w:val="single"/>
        </w:rPr>
        <w:t xml:space="preserve">аукционе </w:t>
      </w:r>
      <w:r w:rsidR="00147B0F" w:rsidRPr="00147B0F">
        <w:rPr>
          <w:bCs/>
          <w:u w:val="single"/>
        </w:rPr>
        <w:t>в электронной форме</w:t>
      </w:r>
      <w:r w:rsidR="00147B0F" w:rsidRPr="001D49CA">
        <w:rPr>
          <w:u w:val="single"/>
        </w:rPr>
        <w:t xml:space="preserve"> </w:t>
      </w:r>
      <w:r w:rsidRPr="001D49CA">
        <w:rPr>
          <w:u w:val="single"/>
        </w:rPr>
        <w:t xml:space="preserve">не допускаются </w:t>
      </w:r>
      <w:r w:rsidR="00771DAE">
        <w:rPr>
          <w:u w:val="single"/>
        </w:rPr>
        <w:t>З</w:t>
      </w:r>
      <w:r w:rsidRPr="001D49CA">
        <w:rPr>
          <w:u w:val="single"/>
        </w:rPr>
        <w:t>аявители в случа</w:t>
      </w:r>
      <w:r w:rsidR="00177B84">
        <w:rPr>
          <w:u w:val="single"/>
        </w:rPr>
        <w:t>ях</w:t>
      </w:r>
      <w:r w:rsidRPr="001D49CA">
        <w:rPr>
          <w:u w:val="single"/>
        </w:rPr>
        <w:t>:</w:t>
      </w:r>
    </w:p>
    <w:p w:rsidR="00AB0682" w:rsidRPr="001D49CA" w:rsidRDefault="00AB0682" w:rsidP="00AB0682">
      <w:pPr>
        <w:autoSpaceDE w:val="0"/>
        <w:autoSpaceDN w:val="0"/>
        <w:adjustRightInd w:val="0"/>
        <w:ind w:firstLine="708"/>
        <w:jc w:val="both"/>
      </w:pPr>
      <w:r w:rsidRPr="001D49CA">
        <w:t>- непредставления документов в необходимом количестве и в соответствии с перечнем документов, входящ</w:t>
      </w:r>
      <w:r w:rsidR="006D11B5">
        <w:t>их в состав заявки, подаваемых З</w:t>
      </w:r>
      <w:r w:rsidRPr="001D49CA">
        <w:t>аявителем для участия в аукционе</w:t>
      </w:r>
      <w:r w:rsidR="00147B0F">
        <w:t xml:space="preserve"> </w:t>
      </w:r>
      <w:r w:rsidR="00147B0F">
        <w:rPr>
          <w:bCs/>
        </w:rPr>
        <w:t>в электронной форме</w:t>
      </w:r>
      <w:r w:rsidRPr="001D49CA">
        <w:t>, указанным в документации об аукционе</w:t>
      </w:r>
      <w:r w:rsidR="00147B0F">
        <w:t xml:space="preserve"> </w:t>
      </w:r>
      <w:r w:rsidR="00147B0F">
        <w:rPr>
          <w:bCs/>
        </w:rPr>
        <w:t>в электронной форме</w:t>
      </w:r>
      <w:r w:rsidRPr="001D49CA">
        <w:t>, либо наличия в представленных документах недостоверных сведений;</w:t>
      </w:r>
    </w:p>
    <w:p w:rsidR="00AB0682" w:rsidRPr="001D49CA" w:rsidRDefault="00AB0682" w:rsidP="00AB0682">
      <w:pPr>
        <w:autoSpaceDE w:val="0"/>
        <w:autoSpaceDN w:val="0"/>
        <w:adjustRightInd w:val="0"/>
        <w:ind w:firstLine="708"/>
        <w:jc w:val="both"/>
      </w:pPr>
      <w:r w:rsidRPr="001D49CA">
        <w:t>- несоответствия требованиям, установленным законодательством Р</w:t>
      </w:r>
      <w:r>
        <w:t xml:space="preserve">оссийской </w:t>
      </w:r>
      <w:r w:rsidRPr="001D49CA">
        <w:t>Ф</w:t>
      </w:r>
      <w:r>
        <w:t>едерации</w:t>
      </w:r>
      <w:r w:rsidRPr="001D49CA">
        <w:t xml:space="preserve"> к участникам аукциона:</w:t>
      </w:r>
    </w:p>
    <w:p w:rsidR="00AB0682" w:rsidRPr="001D49CA" w:rsidRDefault="006D11B5" w:rsidP="00AB0682">
      <w:pPr>
        <w:autoSpaceDE w:val="0"/>
        <w:autoSpaceDN w:val="0"/>
        <w:adjustRightInd w:val="0"/>
        <w:ind w:firstLine="708"/>
        <w:jc w:val="both"/>
      </w:pPr>
      <w:r>
        <w:t>- наличия решения о ликвидации З</w:t>
      </w:r>
      <w:r w:rsidR="00AB0682" w:rsidRPr="001D49CA">
        <w:t>аявителя – юридического лица или наличия решения</w:t>
      </w:r>
      <w:r>
        <w:t xml:space="preserve"> арбитражного суда о признании З</w:t>
      </w:r>
      <w:r w:rsidR="00AB0682" w:rsidRPr="001D49CA">
        <w:t>аявителя – юридического лица, индивидуального предпринимателя банкротом и об открытии конкурсного производства;</w:t>
      </w:r>
    </w:p>
    <w:p w:rsidR="00AB0682" w:rsidRPr="001D49CA" w:rsidRDefault="00AB0682" w:rsidP="00AB0682">
      <w:pPr>
        <w:ind w:firstLine="708"/>
        <w:jc w:val="both"/>
      </w:pPr>
      <w:r w:rsidRPr="001D49CA">
        <w:t xml:space="preserve">- наличия решения </w:t>
      </w:r>
      <w:r w:rsidR="006D11B5">
        <w:t>о приостановлении деятельности З</w:t>
      </w:r>
      <w:r w:rsidRPr="001D49CA">
        <w:t>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r w:rsidR="00147B0F" w:rsidRPr="00147B0F">
        <w:rPr>
          <w:bCs/>
        </w:rPr>
        <w:t xml:space="preserve"> </w:t>
      </w:r>
      <w:r w:rsidR="00147B0F">
        <w:rPr>
          <w:bCs/>
        </w:rPr>
        <w:t>в электронной форме</w:t>
      </w:r>
      <w:r w:rsidRPr="001D49CA">
        <w:t>;</w:t>
      </w:r>
    </w:p>
    <w:p w:rsidR="00AB0682" w:rsidRPr="001D49CA" w:rsidRDefault="00AB0682" w:rsidP="00AB0682">
      <w:pPr>
        <w:autoSpaceDE w:val="0"/>
        <w:autoSpaceDN w:val="0"/>
        <w:adjustRightInd w:val="0"/>
        <w:ind w:firstLine="708"/>
        <w:jc w:val="both"/>
      </w:pPr>
      <w:r w:rsidRPr="001D49CA">
        <w:lastRenderedPageBreak/>
        <w:t>- невнесения задатка в порядке, размере и сроки, указанные в  документации об аукционе</w:t>
      </w:r>
      <w:r w:rsidR="00147B0F">
        <w:t xml:space="preserve"> </w:t>
      </w:r>
      <w:r w:rsidR="00147B0F">
        <w:rPr>
          <w:bCs/>
        </w:rPr>
        <w:t>в электронной форме</w:t>
      </w:r>
      <w:r w:rsidRPr="001D49CA">
        <w:t xml:space="preserve">;  </w:t>
      </w:r>
    </w:p>
    <w:p w:rsidR="00AB0682" w:rsidRPr="001D49CA" w:rsidRDefault="00AB0682" w:rsidP="00AB0682">
      <w:pPr>
        <w:autoSpaceDE w:val="0"/>
        <w:autoSpaceDN w:val="0"/>
        <w:adjustRightInd w:val="0"/>
        <w:ind w:firstLine="708"/>
        <w:jc w:val="both"/>
      </w:pPr>
      <w:r w:rsidRPr="001D49CA">
        <w:t>- несоответствия заявки на участие в аукционе требованиям документации об аукционе</w:t>
      </w:r>
      <w:r w:rsidR="00147B0F" w:rsidRPr="00147B0F">
        <w:rPr>
          <w:bCs/>
        </w:rPr>
        <w:t xml:space="preserve"> </w:t>
      </w:r>
      <w:r w:rsidR="00147B0F">
        <w:rPr>
          <w:bCs/>
        </w:rPr>
        <w:t>в электронной форме</w:t>
      </w:r>
      <w:r w:rsidRPr="001D49CA">
        <w:t>.</w:t>
      </w:r>
    </w:p>
    <w:p w:rsidR="00AB0682" w:rsidRPr="001D49CA" w:rsidRDefault="00AB0682" w:rsidP="00AB0682">
      <w:pPr>
        <w:ind w:firstLine="708"/>
        <w:jc w:val="both"/>
      </w:pPr>
      <w:r w:rsidRPr="001D49CA">
        <w:t>Переч</w:t>
      </w:r>
      <w:r w:rsidR="006D11B5">
        <w:t>ень указанных оснований отказа З</w:t>
      </w:r>
      <w:r w:rsidRPr="001D49CA">
        <w:t xml:space="preserve">аявителю в участии в аукционе </w:t>
      </w:r>
      <w:r w:rsidR="000461A9">
        <w:t xml:space="preserve">в электронной форме </w:t>
      </w:r>
      <w:r w:rsidRPr="001D49CA">
        <w:t>является исчерпывающим.</w:t>
      </w:r>
    </w:p>
    <w:p w:rsidR="00AB0682" w:rsidRPr="001D49CA" w:rsidRDefault="00AB0682" w:rsidP="00AB0682">
      <w:pPr>
        <w:ind w:firstLine="708"/>
        <w:jc w:val="both"/>
      </w:pPr>
      <w:r w:rsidRPr="00623AE4">
        <w:t>9.2.</w:t>
      </w:r>
      <w:r w:rsidRPr="001D49CA">
        <w:rPr>
          <w:b/>
        </w:rPr>
        <w:t> </w:t>
      </w:r>
      <w:proofErr w:type="gramStart"/>
      <w:r w:rsidRPr="001D49CA">
        <w:t>В случае установления факта недостоверности сведений, содержащихс</w:t>
      </w:r>
      <w:r w:rsidR="006D11B5">
        <w:t>я в документах, представленных З</w:t>
      </w:r>
      <w:r w:rsidRPr="001D49CA">
        <w:t xml:space="preserve">аявителями или участниками аукциона </w:t>
      </w:r>
      <w:r w:rsidR="000461A9">
        <w:t xml:space="preserve">в электронной форме </w:t>
      </w:r>
      <w:r w:rsidRPr="001D49CA">
        <w:t>в соответствии с п</w:t>
      </w:r>
      <w:r>
        <w:t xml:space="preserve">унктом </w:t>
      </w:r>
      <w:r w:rsidR="003D314B">
        <w:t>10</w:t>
      </w:r>
      <w:r w:rsidRPr="003D314B">
        <w:t>.</w:t>
      </w:r>
      <w:r w:rsidR="003D314B">
        <w:t>4</w:t>
      </w:r>
      <w:r w:rsidRPr="001D49CA">
        <w:t xml:space="preserve"> документации об аукционе</w:t>
      </w:r>
      <w:r w:rsidR="00864165" w:rsidRPr="00864165">
        <w:rPr>
          <w:bCs/>
        </w:rPr>
        <w:t xml:space="preserve"> </w:t>
      </w:r>
      <w:r w:rsidR="00864165">
        <w:rPr>
          <w:bCs/>
        </w:rPr>
        <w:t>в электронной форме</w:t>
      </w:r>
      <w:r w:rsidRPr="001D49CA">
        <w:t xml:space="preserve">, Комиссия обязана отстранить таких </w:t>
      </w:r>
      <w:r w:rsidR="00771DAE">
        <w:t>З</w:t>
      </w:r>
      <w:r w:rsidRPr="001D49CA">
        <w:t xml:space="preserve">аявителей или участников аукциона </w:t>
      </w:r>
      <w:r w:rsidR="000461A9">
        <w:t xml:space="preserve">в электронной форме </w:t>
      </w:r>
      <w:r w:rsidRPr="001D49CA">
        <w:t xml:space="preserve">от участия в аукционе </w:t>
      </w:r>
      <w:r w:rsidR="000461A9">
        <w:t xml:space="preserve">в электронной форме </w:t>
      </w:r>
      <w:r w:rsidRPr="001D49CA">
        <w:t>на любом этапе их прове</w:t>
      </w:r>
      <w:r w:rsidR="006D11B5">
        <w:t>дения.</w:t>
      </w:r>
      <w:proofErr w:type="gramEnd"/>
      <w:r w:rsidR="006D11B5">
        <w:t xml:space="preserve"> Протокол об отстранении З</w:t>
      </w:r>
      <w:r w:rsidRPr="001D49CA">
        <w:t>аявителя или участника аукциона от участия в аукционе подлежит размещению на официальном сайте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AB0682" w:rsidRDefault="00AB0682" w:rsidP="002D6AD3">
      <w:pPr>
        <w:ind w:firstLine="709"/>
        <w:jc w:val="both"/>
      </w:pPr>
    </w:p>
    <w:p w:rsidR="00AB0682" w:rsidRDefault="00AB0682" w:rsidP="00F81907">
      <w:pPr>
        <w:ind w:firstLine="709"/>
        <w:jc w:val="center"/>
        <w:rPr>
          <w:b/>
        </w:rPr>
      </w:pPr>
      <w:r>
        <w:rPr>
          <w:b/>
        </w:rPr>
        <w:t>10</w:t>
      </w:r>
      <w:r w:rsidRPr="001D49CA">
        <w:rPr>
          <w:b/>
        </w:rPr>
        <w:t>.</w:t>
      </w:r>
      <w:r>
        <w:rPr>
          <w:b/>
        </w:rPr>
        <w:t> </w:t>
      </w:r>
      <w:r w:rsidRPr="001D49CA">
        <w:rPr>
          <w:b/>
        </w:rPr>
        <w:t xml:space="preserve">Порядок, форма подачи заявок и срок отзыва заявок на участие в </w:t>
      </w:r>
      <w:r w:rsidRPr="00F81907">
        <w:rPr>
          <w:b/>
        </w:rPr>
        <w:t>а</w:t>
      </w:r>
      <w:r w:rsidRPr="001D49CA">
        <w:rPr>
          <w:b/>
        </w:rPr>
        <w:t>укционе</w:t>
      </w:r>
      <w:r w:rsidR="00430EAE">
        <w:rPr>
          <w:b/>
        </w:rPr>
        <w:t xml:space="preserve"> в электронной форме</w:t>
      </w:r>
    </w:p>
    <w:p w:rsidR="00AB0682" w:rsidRDefault="00AB0682" w:rsidP="002D6AD3">
      <w:pPr>
        <w:ind w:firstLine="709"/>
        <w:jc w:val="both"/>
      </w:pPr>
    </w:p>
    <w:p w:rsidR="00AB0682" w:rsidRDefault="00AB0682" w:rsidP="002D6AD3">
      <w:pPr>
        <w:ind w:firstLine="709"/>
        <w:jc w:val="both"/>
        <w:rPr>
          <w:iCs/>
        </w:rPr>
      </w:pPr>
      <w:r w:rsidRPr="00623AE4">
        <w:t>10.1.</w:t>
      </w:r>
      <w:r>
        <w:t> </w:t>
      </w:r>
      <w:proofErr w:type="gramStart"/>
      <w:r w:rsidRPr="001B5274">
        <w:rPr>
          <w:bCs/>
        </w:rPr>
        <w:t>Заявка подается путем заполнения ее электронной формы с приложением электронных образов необходимых документов,</w:t>
      </w:r>
      <w:r>
        <w:rPr>
          <w:bCs/>
        </w:rPr>
        <w:t xml:space="preserve"> </w:t>
      </w:r>
      <w:r w:rsidRPr="001B5274">
        <w:rPr>
          <w:bCs/>
        </w:rPr>
        <w:t>предусмотренных</w:t>
      </w:r>
      <w:r>
        <w:rPr>
          <w:bCs/>
        </w:rPr>
        <w:t xml:space="preserve"> </w:t>
      </w:r>
      <w:r w:rsidRPr="001D49CA">
        <w:rPr>
          <w:iCs/>
        </w:rPr>
        <w:t>приказом Федеральной антимонопольной службы России от 10</w:t>
      </w:r>
      <w:r>
        <w:rPr>
          <w:iCs/>
        </w:rPr>
        <w:t xml:space="preserve"> февраля </w:t>
      </w:r>
      <w:r w:rsidRPr="001D49CA">
        <w:rPr>
          <w:iCs/>
        </w:rPr>
        <w:t>2010 г. № 67</w:t>
      </w:r>
      <w:r w:rsidR="000461A9">
        <w:rPr>
          <w:iCs/>
        </w:rPr>
        <w:t xml:space="preserve"> </w:t>
      </w:r>
      <w:r w:rsidR="000461A9" w:rsidRPr="006B79A4">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w:t>
      </w:r>
      <w:proofErr w:type="gramEnd"/>
      <w:r w:rsidR="000461A9" w:rsidRPr="006B79A4">
        <w:t xml:space="preserve"> которого заключение указанных договоров может осуществляться путем проведения торгов в форме конкурса»</w:t>
      </w:r>
      <w:r>
        <w:rPr>
          <w:iCs/>
        </w:rPr>
        <w:t>.</w:t>
      </w:r>
    </w:p>
    <w:p w:rsidR="00AB0682" w:rsidRDefault="00AB0682" w:rsidP="002D6AD3">
      <w:pPr>
        <w:ind w:firstLine="709"/>
        <w:jc w:val="both"/>
        <w:rPr>
          <w:b/>
        </w:rPr>
      </w:pPr>
      <w:r w:rsidRPr="00623AE4">
        <w:rPr>
          <w:iCs/>
        </w:rPr>
        <w:t>10.2. </w:t>
      </w:r>
      <w:r w:rsidRPr="001D49CA">
        <w:rPr>
          <w:b/>
        </w:rPr>
        <w:t>Подача заявки на участие в аукционе является акцептом оферты в соответствии со статьей 438 Гражданского кодекса РФ.</w:t>
      </w:r>
    </w:p>
    <w:p w:rsidR="00AB0682" w:rsidRDefault="00AB0682" w:rsidP="00AB0682">
      <w:pPr>
        <w:ind w:firstLine="709"/>
        <w:jc w:val="both"/>
        <w:rPr>
          <w:bCs/>
        </w:rPr>
      </w:pPr>
      <w:r w:rsidRPr="00623AE4">
        <w:t>10.3.</w:t>
      </w:r>
      <w:r>
        <w:rPr>
          <w:b/>
        </w:rPr>
        <w:t> </w:t>
      </w:r>
      <w:r w:rsidR="00E04ECE">
        <w:rPr>
          <w:bCs/>
        </w:rPr>
        <w:t>Одно лицо имеет право подать только одну заявку на один лот.</w:t>
      </w:r>
    </w:p>
    <w:p w:rsidR="00AB0682" w:rsidRPr="001D49CA" w:rsidRDefault="00AB0682" w:rsidP="00AB0682">
      <w:pPr>
        <w:adjustRightInd w:val="0"/>
        <w:ind w:firstLine="709"/>
        <w:jc w:val="both"/>
        <w:rPr>
          <w:b/>
        </w:rPr>
      </w:pPr>
      <w:r w:rsidRPr="00623AE4">
        <w:rPr>
          <w:bCs/>
        </w:rPr>
        <w:t>10.4.</w:t>
      </w:r>
      <w:r w:rsidRPr="00AB0682">
        <w:rPr>
          <w:b/>
          <w:bCs/>
        </w:rPr>
        <w:t> </w:t>
      </w:r>
      <w:r w:rsidRPr="001D49CA">
        <w:rPr>
          <w:b/>
        </w:rPr>
        <w:t xml:space="preserve">Перечень документов, входящих в </w:t>
      </w:r>
      <w:r w:rsidR="00177B84">
        <w:rPr>
          <w:b/>
        </w:rPr>
        <w:t xml:space="preserve">состав </w:t>
      </w:r>
      <w:r w:rsidRPr="001D49CA">
        <w:rPr>
          <w:b/>
        </w:rPr>
        <w:t>заявк</w:t>
      </w:r>
      <w:r w:rsidR="00177B84">
        <w:rPr>
          <w:b/>
        </w:rPr>
        <w:t>и</w:t>
      </w:r>
      <w:r w:rsidRPr="001D49CA">
        <w:rPr>
          <w:b/>
        </w:rPr>
        <w:t xml:space="preserve">, подаваемых </w:t>
      </w:r>
      <w:r w:rsidR="005D6BE8">
        <w:rPr>
          <w:b/>
        </w:rPr>
        <w:t>З</w:t>
      </w:r>
      <w:r w:rsidRPr="001D49CA">
        <w:rPr>
          <w:b/>
        </w:rPr>
        <w:t>аявителем для участия в аукционе:</w:t>
      </w:r>
    </w:p>
    <w:p w:rsidR="00AB0682" w:rsidRPr="001D49CA" w:rsidRDefault="00AB0682" w:rsidP="00AB0682">
      <w:pPr>
        <w:ind w:firstLine="708"/>
        <w:jc w:val="both"/>
      </w:pPr>
      <w:r w:rsidRPr="00623AE4">
        <w:t>10.4.1.</w:t>
      </w:r>
      <w:r w:rsidR="00BA3ADA">
        <w:t> Заявка</w:t>
      </w:r>
      <w:r w:rsidRPr="001D49CA">
        <w:t xml:space="preserve"> на участие в торгах по форме, утвержденной настоящей </w:t>
      </w:r>
      <w:r w:rsidR="0015357E">
        <w:t>д</w:t>
      </w:r>
      <w:r w:rsidRPr="001D49CA">
        <w:t xml:space="preserve">окументацией об аукционе </w:t>
      </w:r>
      <w:r w:rsidRPr="005D475C">
        <w:t>(Приложение 1</w:t>
      </w:r>
      <w:r w:rsidRPr="005D475C">
        <w:rPr>
          <w:bCs/>
        </w:rPr>
        <w:t xml:space="preserve"> к </w:t>
      </w:r>
      <w:r w:rsidR="0015357E">
        <w:rPr>
          <w:bCs/>
        </w:rPr>
        <w:t>д</w:t>
      </w:r>
      <w:r w:rsidRPr="005D475C">
        <w:rPr>
          <w:bCs/>
        </w:rPr>
        <w:t>окументации об аукционе</w:t>
      </w:r>
      <w:r>
        <w:t>).</w:t>
      </w:r>
    </w:p>
    <w:p w:rsidR="00AB0682" w:rsidRPr="001D49CA" w:rsidRDefault="00AB0682" w:rsidP="00AB0682">
      <w:pPr>
        <w:ind w:firstLine="708"/>
        <w:jc w:val="both"/>
      </w:pPr>
      <w:r w:rsidRPr="00623AE4">
        <w:t>10.4.2. </w:t>
      </w:r>
      <w:r w:rsidRPr="001D49CA">
        <w:rPr>
          <w:b/>
        </w:rPr>
        <w:t xml:space="preserve">Для юридических лиц: </w:t>
      </w:r>
      <w:r w:rsidRPr="001D49CA">
        <w:t>выписк</w:t>
      </w:r>
      <w:r>
        <w:t>а</w:t>
      </w:r>
      <w:r w:rsidRPr="001D49CA">
        <w:t xml:space="preserve"> из единого государственного реестра юридических лиц (выписк</w:t>
      </w:r>
      <w:r>
        <w:t>а из Е</w:t>
      </w:r>
      <w:r w:rsidRPr="001D49CA">
        <w:t>ГРЮЛ), полученн</w:t>
      </w:r>
      <w:r>
        <w:t>ая</w:t>
      </w:r>
      <w:r w:rsidRPr="001D49CA">
        <w:t xml:space="preserve"> не ранее чем за 6 (шесть) месяцев до даты размещения на официальном сайте торгов извещения о провед</w:t>
      </w:r>
      <w:r w:rsidR="001414DE">
        <w:t>ен</w:t>
      </w:r>
      <w:proofErr w:type="gramStart"/>
      <w:r w:rsidR="001414DE">
        <w:t>ии</w:t>
      </w:r>
      <w:r w:rsidRPr="001D49CA">
        <w:t xml:space="preserve"> ау</w:t>
      </w:r>
      <w:proofErr w:type="gramEnd"/>
      <w:r w:rsidRPr="001D49CA">
        <w:t>кциона</w:t>
      </w:r>
      <w:r w:rsidR="00864165">
        <w:t xml:space="preserve"> </w:t>
      </w:r>
      <w:r w:rsidR="00864165">
        <w:rPr>
          <w:bCs/>
        </w:rPr>
        <w:t>в электронной форме</w:t>
      </w:r>
      <w:r w:rsidRPr="001D49CA">
        <w:t>, или нотариально заверенн</w:t>
      </w:r>
      <w:r>
        <w:t>ая</w:t>
      </w:r>
      <w:r w:rsidRPr="001D49CA">
        <w:t xml:space="preserve"> копи</w:t>
      </w:r>
      <w:r>
        <w:t>я</w:t>
      </w:r>
      <w:r w:rsidRPr="001D49CA">
        <w:t xml:space="preserve"> такой выписки</w:t>
      </w:r>
      <w:r>
        <w:t>.</w:t>
      </w:r>
    </w:p>
    <w:p w:rsidR="00AB0682" w:rsidRPr="001D49CA" w:rsidRDefault="00AB0682" w:rsidP="00AB0682">
      <w:pPr>
        <w:ind w:firstLine="708"/>
        <w:jc w:val="both"/>
      </w:pPr>
      <w:r w:rsidRPr="001D49CA">
        <w:rPr>
          <w:b/>
        </w:rPr>
        <w:t>Для индивидуальных предпринимателей:</w:t>
      </w:r>
      <w:r w:rsidRPr="001D49CA">
        <w:t xml:space="preserve"> выписк</w:t>
      </w:r>
      <w:r>
        <w:t>а</w:t>
      </w:r>
      <w:r w:rsidRPr="001D49CA">
        <w:t xml:space="preserve"> из единого  государственного реестра индивидуальных предпринимателей (выписк</w:t>
      </w:r>
      <w:r>
        <w:t>а</w:t>
      </w:r>
      <w:r w:rsidRPr="001D49CA">
        <w:t xml:space="preserve"> из ЕГРИП), полученн</w:t>
      </w:r>
      <w:r>
        <w:t>ая</w:t>
      </w:r>
      <w:r w:rsidRPr="001D49CA">
        <w:t xml:space="preserve"> не ранее чем за 6 (шесть) месяцев до даты размещения на официальном сай</w:t>
      </w:r>
      <w:r w:rsidR="001414DE">
        <w:t xml:space="preserve">те торгов </w:t>
      </w:r>
      <w:r w:rsidR="00864165">
        <w:t xml:space="preserve">документации об аукционе </w:t>
      </w:r>
      <w:r w:rsidR="00864165">
        <w:rPr>
          <w:bCs/>
        </w:rPr>
        <w:t>в электронной форме</w:t>
      </w:r>
      <w:r w:rsidRPr="001D49CA">
        <w:t>, или нотариально заверенн</w:t>
      </w:r>
      <w:r>
        <w:t>ая</w:t>
      </w:r>
      <w:r w:rsidRPr="001D49CA">
        <w:t xml:space="preserve"> копи</w:t>
      </w:r>
      <w:r>
        <w:t>я</w:t>
      </w:r>
      <w:r w:rsidRPr="001D49CA">
        <w:t xml:space="preserve"> такой выписки</w:t>
      </w:r>
      <w:r>
        <w:t>.</w:t>
      </w:r>
    </w:p>
    <w:p w:rsidR="00AB0682" w:rsidRPr="001D49CA" w:rsidRDefault="00AB0682" w:rsidP="00AB0682">
      <w:pPr>
        <w:ind w:firstLine="708"/>
        <w:jc w:val="both"/>
      </w:pPr>
      <w:r w:rsidRPr="001D49CA">
        <w:rPr>
          <w:b/>
        </w:rPr>
        <w:t xml:space="preserve">Для иных физических лиц: </w:t>
      </w:r>
      <w:r w:rsidRPr="001D49CA">
        <w:t>копия документа, удостоверяющего личность. Для  граждан РФ - копия общегражданского паспорта РФ (разворот 2-3 страницы и страница с отметкой о регистрации)</w:t>
      </w:r>
      <w:r>
        <w:t>.</w:t>
      </w:r>
    </w:p>
    <w:p w:rsidR="00AB0682" w:rsidRPr="001D49CA" w:rsidRDefault="00AB0682" w:rsidP="00AB0682">
      <w:pPr>
        <w:ind w:firstLine="708"/>
        <w:jc w:val="both"/>
      </w:pPr>
      <w:r w:rsidRPr="001D49CA">
        <w:rPr>
          <w:b/>
        </w:rPr>
        <w:t xml:space="preserve">Для иностранных лиц: </w:t>
      </w:r>
      <w:r w:rsidRPr="001D49CA">
        <w:t xml:space="preserve">документ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полученный не ранее чем за </w:t>
      </w:r>
      <w:r w:rsidR="008C08BB">
        <w:t>6</w:t>
      </w:r>
      <w:r w:rsidR="00864165">
        <w:t xml:space="preserve"> (</w:t>
      </w:r>
      <w:r w:rsidRPr="001D49CA">
        <w:t>шесть</w:t>
      </w:r>
      <w:r w:rsidR="00864165">
        <w:t>)</w:t>
      </w:r>
      <w:r w:rsidRPr="001D49CA">
        <w:t xml:space="preserve"> месяцев до даты размещения на официальном сай</w:t>
      </w:r>
      <w:r w:rsidR="001414DE">
        <w:t>те торгов извещения о проведен</w:t>
      </w:r>
      <w:proofErr w:type="gramStart"/>
      <w:r w:rsidR="001414DE">
        <w:t>ии</w:t>
      </w:r>
      <w:r w:rsidRPr="001D49CA">
        <w:t xml:space="preserve"> ау</w:t>
      </w:r>
      <w:proofErr w:type="gramEnd"/>
      <w:r w:rsidRPr="001D49CA">
        <w:t>кциона</w:t>
      </w:r>
      <w:r w:rsidR="00AA7014" w:rsidRPr="00AA7014">
        <w:rPr>
          <w:bCs/>
        </w:rPr>
        <w:t xml:space="preserve"> </w:t>
      </w:r>
      <w:r w:rsidR="00AA7014">
        <w:rPr>
          <w:bCs/>
        </w:rPr>
        <w:t>в электронной форме</w:t>
      </w:r>
      <w:r>
        <w:t>.</w:t>
      </w:r>
    </w:p>
    <w:p w:rsidR="00AB0682" w:rsidRPr="001D49CA" w:rsidRDefault="00AB0682" w:rsidP="003E60EF">
      <w:pPr>
        <w:ind w:firstLine="708"/>
        <w:jc w:val="both"/>
      </w:pPr>
      <w:r w:rsidRPr="00623AE4">
        <w:t>10.4.3.</w:t>
      </w:r>
      <w:r>
        <w:t> </w:t>
      </w:r>
      <w:r w:rsidRPr="001D49CA">
        <w:t>Документ,</w:t>
      </w:r>
      <w:r w:rsidR="003E60EF">
        <w:t xml:space="preserve"> подтверждающий полномочия лица, подписавшего заявку.</w:t>
      </w:r>
    </w:p>
    <w:p w:rsidR="00AB0682" w:rsidRPr="00623AE4" w:rsidRDefault="005D6BE8" w:rsidP="00AB0682">
      <w:pPr>
        <w:ind w:firstLine="708"/>
        <w:jc w:val="both"/>
      </w:pPr>
      <w:r w:rsidRPr="00623AE4">
        <w:t>10</w:t>
      </w:r>
      <w:r w:rsidR="00AB0682" w:rsidRPr="00623AE4">
        <w:t>.</w:t>
      </w:r>
      <w:r w:rsidRPr="00623AE4">
        <w:t>4</w:t>
      </w:r>
      <w:r w:rsidR="00AB0682" w:rsidRPr="00623AE4">
        <w:t>.4. Копии учредительных документов (для юридических лиц)</w:t>
      </w:r>
      <w:r w:rsidRPr="00623AE4">
        <w:t>.</w:t>
      </w:r>
    </w:p>
    <w:p w:rsidR="00AB0682" w:rsidRPr="00623AE4" w:rsidRDefault="005D6BE8" w:rsidP="00AB0682">
      <w:pPr>
        <w:ind w:firstLine="708"/>
        <w:jc w:val="both"/>
      </w:pPr>
      <w:r w:rsidRPr="00623AE4">
        <w:lastRenderedPageBreak/>
        <w:t>10</w:t>
      </w:r>
      <w:r w:rsidR="00AB0682" w:rsidRPr="00623AE4">
        <w:t>.</w:t>
      </w:r>
      <w:r w:rsidRPr="00623AE4">
        <w:t>4</w:t>
      </w:r>
      <w:r w:rsidR="00AB0682" w:rsidRPr="00623AE4">
        <w:t>.5. </w:t>
      </w:r>
      <w:proofErr w:type="gramStart"/>
      <w:r w:rsidR="00AB0682" w:rsidRPr="00623AE4">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w:t>
      </w:r>
      <w:r w:rsidR="00101689">
        <w:t>З</w:t>
      </w:r>
      <w:r w:rsidR="00AB0682" w:rsidRPr="00623AE4">
        <w:t>аявителя заключение  договора аренды, внесение задатка, а также внесение обеспечения договора аренды являются крупной сделкой</w:t>
      </w:r>
      <w:r w:rsidRPr="00623AE4">
        <w:t>.</w:t>
      </w:r>
      <w:proofErr w:type="gramEnd"/>
    </w:p>
    <w:p w:rsidR="00AB0682" w:rsidRPr="00623AE4" w:rsidRDefault="00AB0682" w:rsidP="00AB0682">
      <w:pPr>
        <w:ind w:firstLine="708"/>
        <w:jc w:val="both"/>
      </w:pPr>
      <w:r w:rsidRPr="00623AE4">
        <w:t xml:space="preserve">Указанное решение оформляется в соответствии с действующим законодательством Российской Федерации и должно в обязательном порядке содержать: </w:t>
      </w:r>
    </w:p>
    <w:p w:rsidR="00AB0682" w:rsidRPr="00623AE4" w:rsidRDefault="00AB0682" w:rsidP="00AB0682">
      <w:pPr>
        <w:ind w:firstLine="708"/>
        <w:jc w:val="both"/>
      </w:pPr>
      <w:r w:rsidRPr="00623AE4">
        <w:t xml:space="preserve">- сведения о лицах, являющихся сторонами сделки; </w:t>
      </w:r>
    </w:p>
    <w:p w:rsidR="00AB0682" w:rsidRPr="00623AE4" w:rsidRDefault="00AB0682" w:rsidP="00AB0682">
      <w:pPr>
        <w:ind w:firstLine="708"/>
        <w:jc w:val="both"/>
      </w:pPr>
      <w:r w:rsidRPr="00623AE4">
        <w:t xml:space="preserve">- максимальную сумму сделки; </w:t>
      </w:r>
    </w:p>
    <w:p w:rsidR="00AB0682" w:rsidRPr="00623AE4" w:rsidRDefault="00AB0682" w:rsidP="00AB0682">
      <w:pPr>
        <w:ind w:firstLine="708"/>
        <w:jc w:val="both"/>
      </w:pPr>
      <w:r w:rsidRPr="00623AE4">
        <w:t xml:space="preserve">- предмет сделки (дата/наименование аукциона, адрес/площадь объекта); </w:t>
      </w:r>
    </w:p>
    <w:p w:rsidR="00AB0682" w:rsidRPr="00623AE4" w:rsidRDefault="00AB0682" w:rsidP="00AB0682">
      <w:pPr>
        <w:ind w:firstLine="708"/>
        <w:jc w:val="both"/>
      </w:pPr>
      <w:r w:rsidRPr="00623AE4">
        <w:t xml:space="preserve">- иные существенные условия сделки. </w:t>
      </w:r>
    </w:p>
    <w:p w:rsidR="00AB0682" w:rsidRPr="001D49CA" w:rsidRDefault="005D6BE8" w:rsidP="00AB0682">
      <w:pPr>
        <w:ind w:firstLine="708"/>
        <w:jc w:val="both"/>
      </w:pPr>
      <w:r w:rsidRPr="00623AE4">
        <w:t>10</w:t>
      </w:r>
      <w:r w:rsidR="00AB0682" w:rsidRPr="00623AE4">
        <w:t>.</w:t>
      </w:r>
      <w:r w:rsidRPr="00623AE4">
        <w:t>4</w:t>
      </w:r>
      <w:r w:rsidR="00AB0682" w:rsidRPr="00623AE4">
        <w:t xml:space="preserve">.6. Заявление об отсутствии решения о ликвидации </w:t>
      </w:r>
      <w:r w:rsidR="008C08BB">
        <w:t>З</w:t>
      </w:r>
      <w:r w:rsidR="00AB0682" w:rsidRPr="00623AE4">
        <w:t>аявителя</w:t>
      </w:r>
      <w:r w:rsidR="003E4CB8" w:rsidRPr="00623AE4">
        <w:t xml:space="preserve"> </w:t>
      </w:r>
      <w:r w:rsidR="00AB0682" w:rsidRPr="00623AE4">
        <w:t xml:space="preserve">- юридического лица, об отсутствии решения арбитражного суда о признании </w:t>
      </w:r>
      <w:r w:rsidR="008C08BB">
        <w:t>З</w:t>
      </w:r>
      <w:r w:rsidR="00AB0682" w:rsidRPr="00623AE4">
        <w:t>аявителя</w:t>
      </w:r>
      <w:r w:rsidR="003E4CB8" w:rsidRPr="00623AE4">
        <w:t xml:space="preserve"> </w:t>
      </w:r>
      <w:r w:rsidR="00AB0682" w:rsidRPr="00623AE4">
        <w:t>- юридического лица, индивидуального предпринимателя банкротом и об открытии конкурсного производства, об отсутст</w:t>
      </w:r>
      <w:r w:rsidR="00AB0682" w:rsidRPr="001D49CA">
        <w:t xml:space="preserve">вии решения о приостановлении деятельности </w:t>
      </w:r>
      <w:r w:rsidR="008C08BB">
        <w:t>З</w:t>
      </w:r>
      <w:r w:rsidR="00AB0682" w:rsidRPr="001D49CA">
        <w:t>аявителя в порядке, предусмотренном Кодексом Российской Федерации об административных правонарушениях</w:t>
      </w:r>
      <w:r>
        <w:t>.</w:t>
      </w:r>
    </w:p>
    <w:p w:rsidR="00AB0682" w:rsidRPr="00623AE4" w:rsidRDefault="005D6BE8" w:rsidP="00AB0682">
      <w:pPr>
        <w:ind w:firstLine="708"/>
        <w:jc w:val="both"/>
      </w:pPr>
      <w:r w:rsidRPr="00623AE4">
        <w:t>10</w:t>
      </w:r>
      <w:r w:rsidR="00AB0682" w:rsidRPr="00623AE4">
        <w:t>.</w:t>
      </w:r>
      <w:r w:rsidRPr="00623AE4">
        <w:t>4</w:t>
      </w:r>
      <w:r w:rsidR="00AB0682" w:rsidRPr="00623AE4">
        <w:t>.7. </w:t>
      </w:r>
      <w:proofErr w:type="gramStart"/>
      <w:r w:rsidR="00AB0682" w:rsidRPr="00623AE4">
        <w:t>Предложения об условиях выполнения работ, которые необходимо выполнить в отношении</w:t>
      </w:r>
      <w:r w:rsidR="002D6147">
        <w:t xml:space="preserve"> объекта нежилого фонда</w:t>
      </w:r>
      <w:r w:rsidR="00A129C2">
        <w:t>, права на котор</w:t>
      </w:r>
      <w:r w:rsidR="0085520E">
        <w:t>ый</w:t>
      </w:r>
      <w:r w:rsidR="00AB0682" w:rsidRPr="00623AE4">
        <w:t xml:space="preserve">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объекта нежилого фонда</w:t>
      </w:r>
      <w:r w:rsidR="001414DE">
        <w:t>,</w:t>
      </w:r>
      <w:r w:rsidR="00AB0682" w:rsidRPr="00623AE4">
        <w:t xml:space="preserve"> подписанные руководителем  юридического  лица  или  физическим лицом, индивидуальным предпринимателем  с расшифровкой фамилии, имени, отчества и должности (если имеется) и заверенные</w:t>
      </w:r>
      <w:proofErr w:type="gramEnd"/>
      <w:r w:rsidR="00AB0682" w:rsidRPr="00623AE4">
        <w:t xml:space="preserve"> круглой печатью юридического лица или индивидуального предпринимателя (в случае наличия) (Приложение </w:t>
      </w:r>
      <w:r w:rsidR="00441FDB">
        <w:t>6</w:t>
      </w:r>
      <w:r w:rsidR="00AB0682" w:rsidRPr="00623AE4">
        <w:rPr>
          <w:bCs/>
        </w:rPr>
        <w:t xml:space="preserve"> к </w:t>
      </w:r>
      <w:r w:rsidR="0015357E">
        <w:rPr>
          <w:bCs/>
        </w:rPr>
        <w:t>д</w:t>
      </w:r>
      <w:r w:rsidR="00AB0682" w:rsidRPr="00623AE4">
        <w:rPr>
          <w:bCs/>
        </w:rPr>
        <w:t>окументации об аукционе</w:t>
      </w:r>
      <w:r w:rsidR="00B60056" w:rsidRPr="00B60056">
        <w:rPr>
          <w:bCs/>
        </w:rPr>
        <w:t xml:space="preserve"> </w:t>
      </w:r>
      <w:r w:rsidR="00B60056">
        <w:rPr>
          <w:bCs/>
        </w:rPr>
        <w:t>в электронной форме</w:t>
      </w:r>
      <w:r w:rsidR="00AB0682" w:rsidRPr="00623AE4">
        <w:t>)</w:t>
      </w:r>
      <w:r w:rsidRPr="00623AE4">
        <w:t>.</w:t>
      </w:r>
    </w:p>
    <w:p w:rsidR="00AB0682" w:rsidRPr="00623AE4" w:rsidRDefault="00AB0682" w:rsidP="00AB0682">
      <w:pPr>
        <w:ind w:firstLine="708"/>
        <w:jc w:val="both"/>
      </w:pPr>
      <w:r w:rsidRPr="00623AE4">
        <w:t>В случаях, предусмотренных документацией об аукционе</w:t>
      </w:r>
      <w:r w:rsidR="00B60056">
        <w:t xml:space="preserve"> </w:t>
      </w:r>
      <w:r w:rsidR="00B60056">
        <w:rPr>
          <w:bCs/>
        </w:rPr>
        <w:t>в электронной форме</w:t>
      </w:r>
      <w:r w:rsidRPr="00623AE4">
        <w:t>, -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r w:rsidR="005D6BE8" w:rsidRPr="00623AE4">
        <w:t>.</w:t>
      </w:r>
    </w:p>
    <w:p w:rsidR="00AB0682" w:rsidRPr="00623AE4" w:rsidRDefault="00AB0682" w:rsidP="00AB0682">
      <w:pPr>
        <w:autoSpaceDE w:val="0"/>
        <w:autoSpaceDN w:val="0"/>
        <w:adjustRightInd w:val="0"/>
        <w:ind w:firstLine="709"/>
        <w:jc w:val="both"/>
      </w:pPr>
      <w:r w:rsidRPr="00623AE4">
        <w:t>10.</w:t>
      </w:r>
      <w:r w:rsidR="005D6BE8" w:rsidRPr="00623AE4">
        <w:t>5</w:t>
      </w:r>
      <w:r w:rsidRPr="00623AE4">
        <w:t xml:space="preserve">. Заявки подаются на электронную площадку, начиная </w:t>
      </w:r>
      <w:proofErr w:type="gramStart"/>
      <w:r w:rsidRPr="00623AE4">
        <w:t>с даты начала</w:t>
      </w:r>
      <w:proofErr w:type="gramEnd"/>
      <w:r w:rsidRPr="00623AE4">
        <w:t xml:space="preserve"> приема заявок до времени и даты окончания приема заявок, указанных в </w:t>
      </w:r>
      <w:r w:rsidR="0085520E">
        <w:t>документации</w:t>
      </w:r>
      <w:r w:rsidR="00B60056" w:rsidRPr="00623AE4">
        <w:t xml:space="preserve"> об аукционе</w:t>
      </w:r>
      <w:r w:rsidR="00B60056">
        <w:t xml:space="preserve"> </w:t>
      </w:r>
      <w:r w:rsidR="00B60056">
        <w:rPr>
          <w:bCs/>
        </w:rPr>
        <w:t>в электронной форме</w:t>
      </w:r>
      <w:r w:rsidRPr="00623AE4">
        <w:t>.</w:t>
      </w:r>
    </w:p>
    <w:p w:rsidR="00AB0682" w:rsidRPr="00623AE4" w:rsidRDefault="005D6BE8" w:rsidP="005D6BE8">
      <w:pPr>
        <w:pStyle w:val="31"/>
        <w:tabs>
          <w:tab w:val="left" w:pos="540"/>
        </w:tabs>
        <w:spacing w:after="0"/>
        <w:ind w:left="0" w:firstLine="709"/>
        <w:jc w:val="both"/>
        <w:outlineLvl w:val="0"/>
        <w:rPr>
          <w:sz w:val="24"/>
          <w:lang w:eastAsia="en-US"/>
        </w:rPr>
      </w:pPr>
      <w:r w:rsidRPr="00623AE4">
        <w:rPr>
          <w:sz w:val="24"/>
          <w:lang w:eastAsia="en-US"/>
        </w:rPr>
        <w:t>10</w:t>
      </w:r>
      <w:r w:rsidR="00AB0682" w:rsidRPr="00623AE4">
        <w:rPr>
          <w:sz w:val="24"/>
          <w:lang w:eastAsia="en-US"/>
        </w:rPr>
        <w:t>.</w:t>
      </w:r>
      <w:r w:rsidRPr="00623AE4">
        <w:rPr>
          <w:sz w:val="24"/>
          <w:lang w:eastAsia="en-US"/>
        </w:rPr>
        <w:t>6</w:t>
      </w:r>
      <w:r w:rsidR="00AB0682" w:rsidRPr="00623AE4">
        <w:rPr>
          <w:sz w:val="24"/>
          <w:lang w:eastAsia="en-US"/>
        </w:rPr>
        <w:t>.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AB0682" w:rsidRPr="00623AE4" w:rsidRDefault="005D6BE8" w:rsidP="005D6BE8">
      <w:pPr>
        <w:pStyle w:val="31"/>
        <w:tabs>
          <w:tab w:val="left" w:pos="540"/>
        </w:tabs>
        <w:spacing w:after="0"/>
        <w:ind w:left="0" w:firstLine="709"/>
        <w:jc w:val="both"/>
        <w:outlineLvl w:val="0"/>
        <w:rPr>
          <w:sz w:val="24"/>
        </w:rPr>
      </w:pPr>
      <w:r w:rsidRPr="00623AE4">
        <w:rPr>
          <w:sz w:val="24"/>
          <w:lang w:eastAsia="en-US"/>
        </w:rPr>
        <w:t>10</w:t>
      </w:r>
      <w:r w:rsidR="00AB0682" w:rsidRPr="00623AE4">
        <w:rPr>
          <w:sz w:val="24"/>
          <w:lang w:eastAsia="en-US"/>
        </w:rPr>
        <w:t>.</w:t>
      </w:r>
      <w:r w:rsidRPr="00623AE4">
        <w:rPr>
          <w:sz w:val="24"/>
          <w:lang w:eastAsia="en-US"/>
        </w:rPr>
        <w:t>7</w:t>
      </w:r>
      <w:r w:rsidR="00AB0682" w:rsidRPr="00623AE4">
        <w:rPr>
          <w:sz w:val="24"/>
          <w:lang w:eastAsia="en-US"/>
        </w:rPr>
        <w:t>. </w:t>
      </w:r>
      <w:r w:rsidR="00AB0682" w:rsidRPr="00623AE4">
        <w:rPr>
          <w:sz w:val="24"/>
        </w:rPr>
        <w:t xml:space="preserve">При приеме заявок от </w:t>
      </w:r>
      <w:r w:rsidRPr="00623AE4">
        <w:rPr>
          <w:sz w:val="24"/>
        </w:rPr>
        <w:t>Заявителей</w:t>
      </w:r>
      <w:r w:rsidR="00AB0682" w:rsidRPr="00623AE4">
        <w:rPr>
          <w:sz w:val="24"/>
        </w:rPr>
        <w:t xml:space="preserve"> О</w:t>
      </w:r>
      <w:r w:rsidR="0036798B" w:rsidRPr="00623AE4">
        <w:rPr>
          <w:sz w:val="24"/>
        </w:rPr>
        <w:t>перато</w:t>
      </w:r>
      <w:r w:rsidR="00AB0682" w:rsidRPr="00623AE4">
        <w:rPr>
          <w:sz w:val="24"/>
        </w:rPr>
        <w:t xml:space="preserve">р обеспечивает конфиденциальность данных о </w:t>
      </w:r>
      <w:r w:rsidR="008C08BB">
        <w:rPr>
          <w:sz w:val="24"/>
        </w:rPr>
        <w:t>З</w:t>
      </w:r>
      <w:r w:rsidRPr="00623AE4">
        <w:rPr>
          <w:sz w:val="24"/>
        </w:rPr>
        <w:t>аявителях</w:t>
      </w:r>
      <w:r w:rsidR="00AB0682" w:rsidRPr="00623AE4">
        <w:rPr>
          <w:sz w:val="24"/>
        </w:rPr>
        <w:t xml:space="preserve"> и участниках, за исключением случая направления электронных документов </w:t>
      </w:r>
      <w:r w:rsidR="0036798B" w:rsidRPr="00623AE4">
        <w:rPr>
          <w:sz w:val="24"/>
        </w:rPr>
        <w:t>Организатору торгов</w:t>
      </w:r>
      <w:r w:rsidR="00AB0682" w:rsidRPr="00623AE4">
        <w:rPr>
          <w:sz w:val="24"/>
        </w:rPr>
        <w:t>, регистрацию заявок и прилагаемых к ним доку</w:t>
      </w:r>
      <w:r w:rsidR="0036798B" w:rsidRPr="00623AE4">
        <w:rPr>
          <w:sz w:val="24"/>
        </w:rPr>
        <w:t>ментов в журнале приема заявок.</w:t>
      </w:r>
    </w:p>
    <w:p w:rsidR="00AB0682" w:rsidRPr="00623AE4" w:rsidRDefault="00AB0682" w:rsidP="00AB0682">
      <w:pPr>
        <w:tabs>
          <w:tab w:val="left" w:pos="540"/>
        </w:tabs>
        <w:ind w:firstLine="709"/>
        <w:jc w:val="both"/>
        <w:outlineLvl w:val="0"/>
      </w:pPr>
      <w:r w:rsidRPr="00623AE4">
        <w:t xml:space="preserve">В течение одного часа со времени поступления заявки </w:t>
      </w:r>
      <w:r w:rsidR="0036798B" w:rsidRPr="00623AE4">
        <w:t>Оператор</w:t>
      </w:r>
      <w:r w:rsidRPr="00623AE4">
        <w:t xml:space="preserve"> сообщает </w:t>
      </w:r>
      <w:r w:rsidR="005D6BE8" w:rsidRPr="00623AE4">
        <w:t>Заявителю</w:t>
      </w:r>
      <w:r w:rsidRPr="00623AE4">
        <w:t xml:space="preserve"> о ее поступлении путем направления </w:t>
      </w:r>
      <w:proofErr w:type="gramStart"/>
      <w:r w:rsidRPr="00623AE4">
        <w:t>уведомления</w:t>
      </w:r>
      <w:proofErr w:type="gramEnd"/>
      <w:r w:rsidRPr="00623AE4">
        <w:t xml:space="preserve"> с приложением электронных копий зарегистрированной заявки и прилагаемых к ней документов.</w:t>
      </w:r>
    </w:p>
    <w:p w:rsidR="003E4CB8" w:rsidRPr="00623AE4" w:rsidRDefault="003E4CB8" w:rsidP="003E4CB8">
      <w:pPr>
        <w:tabs>
          <w:tab w:val="left" w:pos="993"/>
        </w:tabs>
        <w:ind w:firstLine="709"/>
        <w:contextualSpacing/>
        <w:jc w:val="both"/>
        <w:rPr>
          <w:color w:val="000000"/>
        </w:rPr>
      </w:pPr>
      <w:r w:rsidRPr="00623AE4">
        <w:t xml:space="preserve">10.8. Решения о допуске или </w:t>
      </w:r>
      <w:proofErr w:type="spellStart"/>
      <w:r w:rsidRPr="00623AE4">
        <w:t>недопуске</w:t>
      </w:r>
      <w:proofErr w:type="spellEnd"/>
      <w:r w:rsidRPr="00623AE4">
        <w:t xml:space="preserve"> Заявителей к участию в аукционе </w:t>
      </w:r>
      <w:r w:rsidR="00B60056">
        <w:rPr>
          <w:bCs/>
        </w:rPr>
        <w:t>в электронной форме</w:t>
      </w:r>
      <w:r w:rsidR="00B60056" w:rsidRPr="00623AE4">
        <w:t xml:space="preserve"> </w:t>
      </w:r>
      <w:r w:rsidRPr="00623AE4">
        <w:t xml:space="preserve">принимает </w:t>
      </w:r>
      <w:r w:rsidRPr="00623AE4">
        <w:rPr>
          <w:color w:val="000000"/>
        </w:rPr>
        <w:t>исключительно Комиссия.</w:t>
      </w:r>
    </w:p>
    <w:p w:rsidR="003E4CB8" w:rsidRPr="00623AE4" w:rsidRDefault="003E4CB8" w:rsidP="003E4CB8">
      <w:pPr>
        <w:tabs>
          <w:tab w:val="left" w:pos="993"/>
        </w:tabs>
        <w:ind w:firstLine="709"/>
        <w:contextualSpacing/>
        <w:jc w:val="both"/>
      </w:pPr>
      <w:r w:rsidRPr="00623AE4">
        <w:rPr>
          <w:color w:val="000000"/>
        </w:rPr>
        <w:t xml:space="preserve">10.9. Представление заявки (заявления и документы, входящие в состав заявки), с отклонением от </w:t>
      </w:r>
      <w:proofErr w:type="gramStart"/>
      <w:r w:rsidRPr="00623AE4">
        <w:rPr>
          <w:color w:val="000000"/>
        </w:rPr>
        <w:t>установленных</w:t>
      </w:r>
      <w:proofErr w:type="gramEnd"/>
      <w:r w:rsidRPr="00623AE4">
        <w:rPr>
          <w:color w:val="000000"/>
        </w:rPr>
        <w:t xml:space="preserve"> в документации об аукционе порядке и форме может быть расценено Комиссией как несоответствие заявки на участие в аукционе требованиям, установленным</w:t>
      </w:r>
      <w:r w:rsidRPr="00623AE4">
        <w:t xml:space="preserve"> документацией об аукционе.</w:t>
      </w:r>
    </w:p>
    <w:p w:rsidR="00AB0682" w:rsidRPr="005D6BE8" w:rsidRDefault="005D6BE8" w:rsidP="005D6BE8">
      <w:pPr>
        <w:pStyle w:val="31"/>
        <w:tabs>
          <w:tab w:val="left" w:pos="540"/>
        </w:tabs>
        <w:spacing w:after="0"/>
        <w:ind w:left="0" w:firstLine="709"/>
        <w:jc w:val="both"/>
        <w:outlineLvl w:val="0"/>
        <w:rPr>
          <w:sz w:val="24"/>
        </w:rPr>
      </w:pPr>
      <w:r w:rsidRPr="00623AE4">
        <w:rPr>
          <w:sz w:val="24"/>
        </w:rPr>
        <w:t>10</w:t>
      </w:r>
      <w:r w:rsidR="00AB0682" w:rsidRPr="00623AE4">
        <w:rPr>
          <w:sz w:val="24"/>
        </w:rPr>
        <w:t>.</w:t>
      </w:r>
      <w:r w:rsidR="003E4CB8" w:rsidRPr="00623AE4">
        <w:rPr>
          <w:sz w:val="24"/>
        </w:rPr>
        <w:t>10</w:t>
      </w:r>
      <w:r w:rsidR="00AB0682" w:rsidRPr="00623AE4">
        <w:rPr>
          <w:sz w:val="24"/>
        </w:rPr>
        <w:t>. </w:t>
      </w:r>
      <w:r w:rsidRPr="00623AE4">
        <w:rPr>
          <w:sz w:val="24"/>
        </w:rPr>
        <w:t>Заявитель</w:t>
      </w:r>
      <w:r w:rsidR="00AB0682" w:rsidRPr="00623AE4">
        <w:rPr>
          <w:sz w:val="24"/>
        </w:rPr>
        <w:t xml:space="preserve"> вправе не позднее дня окончания приема заявок отозвать заявку путем направления уведомления об отзыве</w:t>
      </w:r>
      <w:r w:rsidR="00AB0682" w:rsidRPr="005D6BE8">
        <w:rPr>
          <w:sz w:val="24"/>
        </w:rPr>
        <w:t xml:space="preserve"> заявки на электронную площадку.</w:t>
      </w:r>
    </w:p>
    <w:p w:rsidR="00AB0682" w:rsidRPr="005D6BE8" w:rsidRDefault="00AB0682" w:rsidP="005D6BE8">
      <w:pPr>
        <w:pStyle w:val="31"/>
        <w:tabs>
          <w:tab w:val="left" w:pos="540"/>
        </w:tabs>
        <w:spacing w:after="0"/>
        <w:ind w:left="0" w:firstLine="709"/>
        <w:jc w:val="both"/>
        <w:outlineLvl w:val="0"/>
        <w:rPr>
          <w:sz w:val="24"/>
        </w:rPr>
      </w:pPr>
      <w:r w:rsidRPr="005D6BE8">
        <w:rPr>
          <w:sz w:val="24"/>
        </w:rPr>
        <w:t xml:space="preserve">В случае отзыва </w:t>
      </w:r>
      <w:r w:rsidR="005D6BE8" w:rsidRPr="005D6BE8">
        <w:rPr>
          <w:sz w:val="24"/>
        </w:rPr>
        <w:t>Заявителем</w:t>
      </w:r>
      <w:r w:rsidRPr="005D6BE8">
        <w:rPr>
          <w:sz w:val="24"/>
        </w:rPr>
        <w:t xml:space="preserve"> заявки в установленном порядке, уведомление об отзыве заявки вместе с заявкой в течение одного часа поступает в «личный кабинет» </w:t>
      </w:r>
      <w:r w:rsidR="0036798B" w:rsidRPr="0036798B">
        <w:rPr>
          <w:sz w:val="24"/>
        </w:rPr>
        <w:t>Организатора торгов</w:t>
      </w:r>
      <w:r w:rsidRPr="005D6BE8">
        <w:rPr>
          <w:sz w:val="24"/>
        </w:rPr>
        <w:t xml:space="preserve">, о чем </w:t>
      </w:r>
      <w:r w:rsidR="005D6BE8">
        <w:rPr>
          <w:sz w:val="24"/>
        </w:rPr>
        <w:t>Заявителю</w:t>
      </w:r>
      <w:r w:rsidRPr="005D6BE8">
        <w:rPr>
          <w:sz w:val="24"/>
        </w:rPr>
        <w:t xml:space="preserve"> направляется соответствующее уведомление.</w:t>
      </w:r>
    </w:p>
    <w:p w:rsidR="00AB0682" w:rsidRPr="00623AE4" w:rsidRDefault="005D6BE8" w:rsidP="005D6BE8">
      <w:pPr>
        <w:pStyle w:val="31"/>
        <w:tabs>
          <w:tab w:val="left" w:pos="540"/>
        </w:tabs>
        <w:spacing w:after="0"/>
        <w:ind w:left="0" w:firstLine="709"/>
        <w:jc w:val="both"/>
        <w:outlineLvl w:val="0"/>
        <w:rPr>
          <w:sz w:val="24"/>
        </w:rPr>
      </w:pPr>
      <w:r w:rsidRPr="00623AE4">
        <w:rPr>
          <w:sz w:val="24"/>
        </w:rPr>
        <w:lastRenderedPageBreak/>
        <w:t>10.</w:t>
      </w:r>
      <w:r w:rsidR="003E4CB8" w:rsidRPr="00623AE4">
        <w:rPr>
          <w:sz w:val="24"/>
        </w:rPr>
        <w:t>11</w:t>
      </w:r>
      <w:r w:rsidR="00AB0682" w:rsidRPr="00623AE4">
        <w:rPr>
          <w:sz w:val="24"/>
        </w:rPr>
        <w:t>.</w:t>
      </w:r>
      <w:r w:rsidRPr="00623AE4">
        <w:rPr>
          <w:sz w:val="24"/>
        </w:rPr>
        <w:t> </w:t>
      </w:r>
      <w:r w:rsidR="00AB0682" w:rsidRPr="00623AE4">
        <w:rPr>
          <w:sz w:val="24"/>
        </w:rPr>
        <w:t xml:space="preserve">Изменение заявки допускается только путем подачи </w:t>
      </w:r>
      <w:r w:rsidRPr="00623AE4">
        <w:rPr>
          <w:sz w:val="24"/>
        </w:rPr>
        <w:t>Заявителем</w:t>
      </w:r>
      <w:r w:rsidR="00AB0682" w:rsidRPr="00623AE4">
        <w:rPr>
          <w:sz w:val="24"/>
        </w:rPr>
        <w:t xml:space="preserve"> новой заявки в установленные в </w:t>
      </w:r>
      <w:r w:rsidRPr="00623AE4">
        <w:rPr>
          <w:sz w:val="24"/>
        </w:rPr>
        <w:t>извещении</w:t>
      </w:r>
      <w:r w:rsidR="00AB0682" w:rsidRPr="00623AE4">
        <w:rPr>
          <w:sz w:val="24"/>
        </w:rPr>
        <w:t xml:space="preserve"> о проведен</w:t>
      </w:r>
      <w:proofErr w:type="gramStart"/>
      <w:r w:rsidR="00AB0682" w:rsidRPr="00623AE4">
        <w:rPr>
          <w:sz w:val="24"/>
        </w:rPr>
        <w:t>ии ау</w:t>
      </w:r>
      <w:proofErr w:type="gramEnd"/>
      <w:r w:rsidR="00AB0682" w:rsidRPr="00623AE4">
        <w:rPr>
          <w:sz w:val="24"/>
        </w:rPr>
        <w:t>кциона</w:t>
      </w:r>
      <w:r w:rsidRPr="00623AE4">
        <w:rPr>
          <w:sz w:val="24"/>
        </w:rPr>
        <w:t xml:space="preserve"> сроки</w:t>
      </w:r>
      <w:r w:rsidR="00AB0682" w:rsidRPr="00623AE4">
        <w:rPr>
          <w:sz w:val="24"/>
        </w:rPr>
        <w:t>, при этом первоначальная заявка должна быть отозвана.</w:t>
      </w:r>
    </w:p>
    <w:p w:rsidR="00AB0682" w:rsidRPr="00623AE4" w:rsidRDefault="00AB0682" w:rsidP="005E3C24">
      <w:pPr>
        <w:ind w:firstLine="709"/>
        <w:jc w:val="both"/>
      </w:pPr>
    </w:p>
    <w:p w:rsidR="001452BB" w:rsidRPr="0042324C" w:rsidRDefault="001452BB" w:rsidP="00BC7D2E">
      <w:pPr>
        <w:pStyle w:val="31"/>
        <w:spacing w:after="0"/>
        <w:ind w:left="0"/>
        <w:jc w:val="center"/>
        <w:outlineLvl w:val="0"/>
        <w:rPr>
          <w:b/>
          <w:sz w:val="24"/>
        </w:rPr>
      </w:pPr>
      <w:r w:rsidRPr="0042324C">
        <w:rPr>
          <w:b/>
          <w:sz w:val="24"/>
        </w:rPr>
        <w:t>11. Порядок внесения и возврата задатка</w:t>
      </w:r>
    </w:p>
    <w:p w:rsidR="001452BB" w:rsidRPr="0042324C" w:rsidRDefault="001452BB" w:rsidP="005E3C24">
      <w:pPr>
        <w:pStyle w:val="31"/>
        <w:spacing w:after="0"/>
        <w:ind w:left="284"/>
        <w:jc w:val="center"/>
        <w:outlineLvl w:val="0"/>
        <w:rPr>
          <w:b/>
          <w:sz w:val="24"/>
        </w:rPr>
      </w:pPr>
    </w:p>
    <w:p w:rsidR="001452BB" w:rsidRPr="00623AE4" w:rsidRDefault="00733D1A" w:rsidP="0042324C">
      <w:pPr>
        <w:pStyle w:val="TextBoldCenter"/>
        <w:spacing w:before="0"/>
        <w:ind w:firstLine="709"/>
        <w:jc w:val="both"/>
        <w:outlineLvl w:val="0"/>
        <w:rPr>
          <w:b w:val="0"/>
          <w:sz w:val="24"/>
          <w:szCs w:val="24"/>
        </w:rPr>
      </w:pPr>
      <w:r w:rsidRPr="00623AE4">
        <w:rPr>
          <w:b w:val="0"/>
          <w:sz w:val="24"/>
          <w:szCs w:val="24"/>
        </w:rPr>
        <w:t>11</w:t>
      </w:r>
      <w:r w:rsidR="001452BB" w:rsidRPr="00623AE4">
        <w:rPr>
          <w:b w:val="0"/>
          <w:sz w:val="24"/>
          <w:szCs w:val="24"/>
        </w:rPr>
        <w:t>.</w:t>
      </w:r>
      <w:r w:rsidRPr="00623AE4">
        <w:rPr>
          <w:b w:val="0"/>
          <w:sz w:val="24"/>
          <w:szCs w:val="24"/>
        </w:rPr>
        <w:t>1</w:t>
      </w:r>
      <w:r w:rsidR="001452BB" w:rsidRPr="00623AE4">
        <w:rPr>
          <w:b w:val="0"/>
          <w:sz w:val="24"/>
          <w:szCs w:val="24"/>
        </w:rPr>
        <w:t>. 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42324C" w:rsidRPr="00623AE4" w:rsidRDefault="0042324C" w:rsidP="0042324C">
      <w:pPr>
        <w:autoSpaceDE w:val="0"/>
        <w:autoSpaceDN w:val="0"/>
        <w:adjustRightInd w:val="0"/>
        <w:ind w:firstLine="708"/>
        <w:jc w:val="both"/>
      </w:pPr>
      <w:r w:rsidRPr="00623AE4">
        <w:t>11.2. Задаток, внесенный Победителем аукциона, засчитывается в счет исполнения обязательств по внесению арендной платы за объект нежилого фонда за первые месяцы исполнения обязательств по заключенному договору аренды и перечисляется в бюджет города Москвы.</w:t>
      </w:r>
    </w:p>
    <w:p w:rsidR="0042324C" w:rsidRPr="00623AE4" w:rsidRDefault="0042324C" w:rsidP="0042324C">
      <w:pPr>
        <w:pStyle w:val="TextBoldCenter"/>
        <w:spacing w:before="0"/>
        <w:ind w:firstLine="709"/>
        <w:jc w:val="both"/>
        <w:outlineLvl w:val="0"/>
        <w:rPr>
          <w:b w:val="0"/>
          <w:sz w:val="24"/>
          <w:szCs w:val="24"/>
        </w:rPr>
      </w:pPr>
      <w:r w:rsidRPr="00623AE4">
        <w:rPr>
          <w:b w:val="0"/>
          <w:sz w:val="24"/>
          <w:szCs w:val="24"/>
        </w:rPr>
        <w:t>11.3. Задаток возвращается всем участникам аукциона</w:t>
      </w:r>
      <w:r w:rsidRPr="00623AE4">
        <w:rPr>
          <w:b w:val="0"/>
        </w:rPr>
        <w:t xml:space="preserve">, </w:t>
      </w:r>
      <w:r w:rsidRPr="00623AE4">
        <w:rPr>
          <w:b w:val="0"/>
          <w:sz w:val="24"/>
          <w:szCs w:val="24"/>
        </w:rPr>
        <w:t>которые участвовали в аукционе</w:t>
      </w:r>
      <w:r w:rsidR="00922C47">
        <w:rPr>
          <w:b w:val="0"/>
          <w:sz w:val="24"/>
          <w:szCs w:val="24"/>
        </w:rPr>
        <w:t xml:space="preserve"> </w:t>
      </w:r>
      <w:r w:rsidR="00922C47" w:rsidRPr="00922C47">
        <w:rPr>
          <w:b w:val="0"/>
          <w:bCs w:val="0"/>
          <w:sz w:val="24"/>
          <w:szCs w:val="24"/>
        </w:rPr>
        <w:t>в электронной форме</w:t>
      </w:r>
      <w:r w:rsidRPr="00623AE4">
        <w:rPr>
          <w:b w:val="0"/>
          <w:sz w:val="24"/>
          <w:szCs w:val="24"/>
        </w:rPr>
        <w:t xml:space="preserve">, но не стали победителями, за исключением участника аукциона, сделавшего предпоследнее предложение о цене договора, в течение 5 (пяти) рабочих дней </w:t>
      </w:r>
      <w:proofErr w:type="gramStart"/>
      <w:r w:rsidRPr="00623AE4">
        <w:rPr>
          <w:b w:val="0"/>
          <w:sz w:val="24"/>
          <w:szCs w:val="24"/>
        </w:rPr>
        <w:t>с даты подписания</w:t>
      </w:r>
      <w:proofErr w:type="gramEnd"/>
      <w:r w:rsidRPr="00623AE4">
        <w:rPr>
          <w:b w:val="0"/>
          <w:sz w:val="24"/>
          <w:szCs w:val="24"/>
        </w:rPr>
        <w:t xml:space="preserve"> протокола аукциона</w:t>
      </w:r>
      <w:r w:rsidR="00922C47">
        <w:rPr>
          <w:b w:val="0"/>
          <w:sz w:val="24"/>
          <w:szCs w:val="24"/>
        </w:rPr>
        <w:t xml:space="preserve"> </w:t>
      </w:r>
      <w:r w:rsidR="00922C47" w:rsidRPr="00922C47">
        <w:rPr>
          <w:b w:val="0"/>
          <w:bCs w:val="0"/>
          <w:sz w:val="24"/>
          <w:szCs w:val="24"/>
        </w:rPr>
        <w:t>в электронной форме</w:t>
      </w:r>
      <w:r w:rsidRPr="00623AE4">
        <w:rPr>
          <w:b w:val="0"/>
          <w:sz w:val="24"/>
          <w:szCs w:val="24"/>
        </w:rPr>
        <w:t>.</w:t>
      </w:r>
    </w:p>
    <w:p w:rsidR="0042324C" w:rsidRPr="00623AE4" w:rsidRDefault="0042324C" w:rsidP="0042324C">
      <w:pPr>
        <w:ind w:firstLine="708"/>
        <w:jc w:val="both"/>
      </w:pPr>
      <w:r w:rsidRPr="00623AE4">
        <w:t>11.4. В случае отказа от заключения договора аренды победителем аукциона либо при уклонении победителя аукциона от заключения договора аренды, он утрачивает право на аренду объект</w:t>
      </w:r>
      <w:r w:rsidR="008C08BB">
        <w:t>а</w:t>
      </w:r>
      <w:r w:rsidRPr="00623AE4">
        <w:t xml:space="preserve"> нежилого фонда, задаток ему не возвращается и направляется в бюджет города Москвы. При этом Организатор торгов передает участнику аукциона, сделавшему предпоследнее предложение о цене договора (лота), проект договора аренды, который составлен путем включения в него цены договора аренды, предложенной таким участником аукциона, а также акт приема-передачи. Задаток, внесенный участником аукциона, сделавшим предпоследнее предложение о цене договора (лота), при заключении договора аренды с таким участником аукциона, засчитывается  в счет испол</w:t>
      </w:r>
      <w:r w:rsidR="00003438" w:rsidRPr="00623AE4">
        <w:t xml:space="preserve">нения обязательств по внесению </w:t>
      </w:r>
      <w:r w:rsidRPr="00623AE4">
        <w:t>арендной платы за объект нежилого фонда за первые месяцы исполнения обязательств по заключенному договору аренды и перечисляется в бюджет города Москвы. При  этом  заключение договора аренды для участника аукциона, сделавшего предпоследнее предложение о цене договор</w:t>
      </w:r>
      <w:proofErr w:type="gramStart"/>
      <w:r w:rsidRPr="00623AE4">
        <w:t>а(</w:t>
      </w:r>
      <w:proofErr w:type="gramEnd"/>
      <w:r w:rsidRPr="00623AE4">
        <w:t>лота), по этой цене договора является обязательным.</w:t>
      </w:r>
    </w:p>
    <w:p w:rsidR="0042324C" w:rsidRPr="00623AE4" w:rsidRDefault="0042324C" w:rsidP="0042324C">
      <w:pPr>
        <w:ind w:firstLine="708"/>
        <w:jc w:val="both"/>
      </w:pPr>
      <w:r w:rsidRPr="00623AE4">
        <w:t>11.5. В случае уклонения участника аукциона, сделавшего предпоследнее предложение о цене договора (лота), от заключения договора аренды он утрачивает право на аренду объекта нежилого фонда, задаток ему не возвращается и направляется в бюджет города Москвы.</w:t>
      </w:r>
    </w:p>
    <w:p w:rsidR="0042324C" w:rsidRPr="00623AE4" w:rsidRDefault="0042324C" w:rsidP="0042324C">
      <w:pPr>
        <w:ind w:firstLine="708"/>
        <w:jc w:val="both"/>
      </w:pPr>
      <w:r w:rsidRPr="00623AE4">
        <w:t>11.6. </w:t>
      </w:r>
      <w:r w:rsidRPr="00623AE4">
        <w:rPr>
          <w:bCs/>
        </w:rPr>
        <w:t>Организатор торгов вправе:</w:t>
      </w:r>
    </w:p>
    <w:p w:rsidR="0042324C" w:rsidRPr="00623AE4" w:rsidRDefault="0042324C" w:rsidP="0042324C">
      <w:pPr>
        <w:ind w:firstLine="709"/>
        <w:jc w:val="both"/>
      </w:pPr>
      <w:r w:rsidRPr="00623AE4">
        <w:rPr>
          <w:bCs/>
        </w:rPr>
        <w:t xml:space="preserve">- отказаться от проведения аукциона </w:t>
      </w:r>
      <w:r w:rsidR="00AF6F00">
        <w:rPr>
          <w:bCs/>
        </w:rPr>
        <w:t xml:space="preserve"> в электронной форме </w:t>
      </w:r>
      <w:r w:rsidRPr="00623AE4">
        <w:rPr>
          <w:bCs/>
        </w:rPr>
        <w:t xml:space="preserve">не </w:t>
      </w:r>
      <w:proofErr w:type="gramStart"/>
      <w:r w:rsidRPr="00623AE4">
        <w:rPr>
          <w:bCs/>
        </w:rPr>
        <w:t>позднее</w:t>
      </w:r>
      <w:proofErr w:type="gramEnd"/>
      <w:r w:rsidRPr="00623AE4">
        <w:rPr>
          <w:bCs/>
        </w:rPr>
        <w:t xml:space="preserve"> чем за 5 (пять) дней до даты окончания приема заявок на участие в аукционе</w:t>
      </w:r>
      <w:r w:rsidR="000412CF">
        <w:rPr>
          <w:bCs/>
        </w:rPr>
        <w:t xml:space="preserve"> </w:t>
      </w:r>
      <w:r w:rsidR="000412CF" w:rsidRPr="000412CF">
        <w:rPr>
          <w:bCs/>
        </w:rPr>
        <w:t>в электронной форме</w:t>
      </w:r>
      <w:r w:rsidRPr="00623AE4">
        <w:rPr>
          <w:bCs/>
        </w:rPr>
        <w:t xml:space="preserve">. При этом задатки возвращаются </w:t>
      </w:r>
      <w:r w:rsidR="00315D4C">
        <w:rPr>
          <w:bCs/>
        </w:rPr>
        <w:t>З</w:t>
      </w:r>
      <w:r w:rsidRPr="00623AE4">
        <w:rPr>
          <w:bCs/>
        </w:rPr>
        <w:t xml:space="preserve">аявителям в течение 5 (пяти) рабочих дней </w:t>
      </w:r>
      <w:proofErr w:type="gramStart"/>
      <w:r w:rsidRPr="00623AE4">
        <w:rPr>
          <w:bCs/>
        </w:rPr>
        <w:t>с даты принятия</w:t>
      </w:r>
      <w:proofErr w:type="gramEnd"/>
      <w:r w:rsidRPr="00623AE4">
        <w:rPr>
          <w:bCs/>
        </w:rPr>
        <w:t xml:space="preserve"> решения об  отказе от проведения аукциона;</w:t>
      </w:r>
    </w:p>
    <w:p w:rsidR="0042324C" w:rsidRPr="00623AE4" w:rsidRDefault="0042324C" w:rsidP="0042324C">
      <w:pPr>
        <w:ind w:firstLine="709"/>
        <w:jc w:val="both"/>
        <w:rPr>
          <w:bCs/>
        </w:rPr>
      </w:pPr>
      <w:r w:rsidRPr="00623AE4">
        <w:rPr>
          <w:bCs/>
        </w:rPr>
        <w:t xml:space="preserve">- принять решение о внесении изменений в извещение о проведение аукциона, документацию об аукционе не </w:t>
      </w:r>
      <w:proofErr w:type="gramStart"/>
      <w:r w:rsidRPr="00623AE4">
        <w:rPr>
          <w:bCs/>
        </w:rPr>
        <w:t>позднее</w:t>
      </w:r>
      <w:proofErr w:type="gramEnd"/>
      <w:r w:rsidRPr="00623AE4">
        <w:rPr>
          <w:bCs/>
        </w:rPr>
        <w:t xml:space="preserve"> чем за 5 (пять) дней до даты окончания подачи заявок на участие в аукционе. При этом срок подачи заявок на участие в аукционе продлевается таким образом, чтобы </w:t>
      </w:r>
      <w:proofErr w:type="gramStart"/>
      <w:r w:rsidRPr="00623AE4">
        <w:rPr>
          <w:bCs/>
        </w:rPr>
        <w:t>с даты размещения</w:t>
      </w:r>
      <w:proofErr w:type="gramEnd"/>
      <w:r w:rsidRPr="00623AE4">
        <w:rPr>
          <w:bCs/>
        </w:rPr>
        <w:t xml:space="preserve"> на официальном сайте торгов внесенных изменений до даты окончания подачи заявок на участие в аукционе он составлял не менее 15 (пятнадцати) дней.</w:t>
      </w:r>
    </w:p>
    <w:p w:rsidR="0042324C" w:rsidRPr="00623AE4" w:rsidRDefault="0042324C" w:rsidP="0042324C">
      <w:pPr>
        <w:pStyle w:val="TextBoldCenter"/>
        <w:spacing w:before="0"/>
        <w:ind w:firstLine="709"/>
        <w:jc w:val="both"/>
        <w:outlineLvl w:val="0"/>
        <w:rPr>
          <w:b w:val="0"/>
          <w:sz w:val="24"/>
          <w:szCs w:val="24"/>
        </w:rPr>
      </w:pPr>
    </w:p>
    <w:p w:rsidR="001037F8" w:rsidRDefault="001037F8" w:rsidP="005E3C24">
      <w:pPr>
        <w:pStyle w:val="TextBoldCenter"/>
        <w:spacing w:before="0"/>
        <w:ind w:firstLine="567"/>
        <w:jc w:val="both"/>
        <w:outlineLvl w:val="0"/>
        <w:rPr>
          <w:b w:val="0"/>
          <w:sz w:val="24"/>
          <w:szCs w:val="24"/>
        </w:rPr>
      </w:pPr>
    </w:p>
    <w:p w:rsidR="001037F8" w:rsidRPr="00E871DB" w:rsidRDefault="001037F8" w:rsidP="001037F8">
      <w:pPr>
        <w:autoSpaceDE w:val="0"/>
        <w:autoSpaceDN w:val="0"/>
        <w:adjustRightInd w:val="0"/>
        <w:jc w:val="center"/>
        <w:rPr>
          <w:b/>
          <w:bCs/>
        </w:rPr>
      </w:pPr>
      <w:r w:rsidRPr="00E871DB">
        <w:rPr>
          <w:b/>
          <w:bCs/>
        </w:rPr>
        <w:t>12. Порядок работы Единой комиссии по проведению земельно-имущественных торгов в городе Москве</w:t>
      </w:r>
    </w:p>
    <w:p w:rsidR="001037F8" w:rsidRPr="00E871DB" w:rsidRDefault="001037F8" w:rsidP="001037F8">
      <w:pPr>
        <w:autoSpaceDE w:val="0"/>
        <w:autoSpaceDN w:val="0"/>
        <w:adjustRightInd w:val="0"/>
        <w:jc w:val="center"/>
        <w:rPr>
          <w:b/>
          <w:bCs/>
        </w:rPr>
      </w:pPr>
    </w:p>
    <w:p w:rsidR="001037F8" w:rsidRPr="00623AE4" w:rsidRDefault="001037F8" w:rsidP="001037F8">
      <w:pPr>
        <w:autoSpaceDE w:val="0"/>
        <w:autoSpaceDN w:val="0"/>
        <w:adjustRightInd w:val="0"/>
        <w:ind w:firstLine="708"/>
        <w:jc w:val="both"/>
        <w:rPr>
          <w:bCs/>
        </w:rPr>
      </w:pPr>
      <w:r w:rsidRPr="00623AE4">
        <w:rPr>
          <w:bCs/>
        </w:rPr>
        <w:t>1</w:t>
      </w:r>
      <w:r w:rsidR="00E871DB" w:rsidRPr="00623AE4">
        <w:rPr>
          <w:bCs/>
        </w:rPr>
        <w:t>2</w:t>
      </w:r>
      <w:r w:rsidRPr="00623AE4">
        <w:rPr>
          <w:bCs/>
        </w:rPr>
        <w:t xml:space="preserve">.1. Комиссия создается Организатором торгов - Департаментом города Москвы по конкурентной политике. </w:t>
      </w:r>
    </w:p>
    <w:p w:rsidR="001037F8" w:rsidRPr="00623AE4" w:rsidRDefault="001037F8" w:rsidP="001037F8">
      <w:pPr>
        <w:autoSpaceDE w:val="0"/>
        <w:autoSpaceDN w:val="0"/>
        <w:adjustRightInd w:val="0"/>
        <w:ind w:firstLine="708"/>
        <w:jc w:val="both"/>
      </w:pPr>
      <w:r w:rsidRPr="00623AE4">
        <w:t>Комиссия осуществляет рассмотрение заявок на участие в аукционе</w:t>
      </w:r>
      <w:r w:rsidR="003466E6">
        <w:t xml:space="preserve"> в электронной форме</w:t>
      </w:r>
      <w:r w:rsidRPr="00623AE4">
        <w:t xml:space="preserve">, принимает решение о допуске к участию в аукционе </w:t>
      </w:r>
      <w:r w:rsidR="008C08BB">
        <w:t>З</w:t>
      </w:r>
      <w:r w:rsidR="00D16A96">
        <w:t>аявителей</w:t>
      </w:r>
      <w:r w:rsidR="008C08BB">
        <w:t xml:space="preserve"> и о признании </w:t>
      </w:r>
      <w:r w:rsidR="008C08BB">
        <w:lastRenderedPageBreak/>
        <w:t>З</w:t>
      </w:r>
      <w:r w:rsidR="00D16A96">
        <w:t>аявителей</w:t>
      </w:r>
      <w:r w:rsidRPr="00623AE4">
        <w:t xml:space="preserve"> участни</w:t>
      </w:r>
      <w:r w:rsidR="00D16A96">
        <w:t>ками</w:t>
      </w:r>
      <w:r w:rsidRPr="00623AE4">
        <w:t xml:space="preserve"> аукцион</w:t>
      </w:r>
      <w:r w:rsidR="00D16A96">
        <w:t>а или об отказе в допуске таких Заявителей</w:t>
      </w:r>
      <w:r w:rsidRPr="00623AE4">
        <w:t xml:space="preserve"> к участию в аукционе в порядке и по основаниям, предусмотренным документаци</w:t>
      </w:r>
      <w:r w:rsidR="00A80ECA">
        <w:t>ей</w:t>
      </w:r>
      <w:r w:rsidRPr="00623AE4">
        <w:t xml:space="preserve"> об аукционе.</w:t>
      </w:r>
    </w:p>
    <w:p w:rsidR="00E871DB" w:rsidRPr="00623AE4" w:rsidRDefault="001037F8" w:rsidP="001037F8">
      <w:pPr>
        <w:autoSpaceDE w:val="0"/>
        <w:autoSpaceDN w:val="0"/>
        <w:adjustRightInd w:val="0"/>
        <w:ind w:firstLine="708"/>
        <w:jc w:val="both"/>
      </w:pPr>
      <w:r w:rsidRPr="00623AE4">
        <w:t>1</w:t>
      </w:r>
      <w:r w:rsidR="00E871DB" w:rsidRPr="00623AE4">
        <w:t>2</w:t>
      </w:r>
      <w:r w:rsidRPr="00623AE4">
        <w:t>.2. </w:t>
      </w:r>
      <w:r w:rsidR="00003438" w:rsidRPr="00623AE4">
        <w:t>Оператор через «личный кабинет» Организатора торгов обеспечивает доступ Организатора торгов к поданным Заявителями заявкам и документам, а также к журналу приема заявок.</w:t>
      </w:r>
    </w:p>
    <w:p w:rsidR="001037F8" w:rsidRPr="00623AE4" w:rsidRDefault="00E871DB" w:rsidP="001037F8">
      <w:pPr>
        <w:autoSpaceDE w:val="0"/>
        <w:autoSpaceDN w:val="0"/>
        <w:adjustRightInd w:val="0"/>
        <w:ind w:firstLine="708"/>
        <w:jc w:val="both"/>
      </w:pPr>
      <w:r w:rsidRPr="00623AE4">
        <w:t>12.3 </w:t>
      </w:r>
      <w:r w:rsidR="001037F8" w:rsidRPr="00623AE4">
        <w:t>Комиссия начинает свою работу в день окончания приема заявок. Комиссия рассматривает заявки на предмет соответствия требованиям, установленным документаци</w:t>
      </w:r>
      <w:r w:rsidR="009C5134">
        <w:t>ей об аукционе</w:t>
      </w:r>
      <w:r w:rsidR="003466E6">
        <w:t xml:space="preserve"> в электронной форме</w:t>
      </w:r>
      <w:r w:rsidR="009C5134">
        <w:t>, и соответствия З</w:t>
      </w:r>
      <w:r w:rsidR="001037F8" w:rsidRPr="00623AE4">
        <w:t>аявителей требованиям, пред</w:t>
      </w:r>
      <w:r w:rsidR="00003438" w:rsidRPr="00623AE4">
        <w:t>ъявляемым к участникам аукциона</w:t>
      </w:r>
      <w:r w:rsidR="001037F8" w:rsidRPr="00623AE4">
        <w:t>.</w:t>
      </w:r>
    </w:p>
    <w:p w:rsidR="001037F8" w:rsidRPr="00623AE4" w:rsidRDefault="001037F8" w:rsidP="001037F8">
      <w:pPr>
        <w:autoSpaceDE w:val="0"/>
        <w:autoSpaceDN w:val="0"/>
        <w:adjustRightInd w:val="0"/>
        <w:ind w:firstLine="708"/>
        <w:jc w:val="both"/>
      </w:pPr>
      <w:r w:rsidRPr="00623AE4">
        <w:t>Срок рассмотрения заявок не может превышать 10 (десят</w:t>
      </w:r>
      <w:r w:rsidR="00D16A96">
        <w:t>ь</w:t>
      </w:r>
      <w:r w:rsidRPr="00623AE4">
        <w:t xml:space="preserve">) дней </w:t>
      </w:r>
      <w:proofErr w:type="gramStart"/>
      <w:r w:rsidRPr="00623AE4">
        <w:t>с даты окончания</w:t>
      </w:r>
      <w:proofErr w:type="gramEnd"/>
      <w:r w:rsidRPr="00623AE4">
        <w:t xml:space="preserve"> подачи заявок.</w:t>
      </w:r>
    </w:p>
    <w:p w:rsidR="001037F8" w:rsidRPr="00623AE4" w:rsidRDefault="001037F8" w:rsidP="001037F8">
      <w:pPr>
        <w:autoSpaceDE w:val="0"/>
        <w:autoSpaceDN w:val="0"/>
        <w:adjustRightInd w:val="0"/>
        <w:ind w:firstLine="708"/>
        <w:jc w:val="both"/>
      </w:pPr>
      <w:r w:rsidRPr="00623AE4">
        <w:t>На основании результатов рассмотрения заявок Комиссией принимаются решения о допуске к участию в аукцион</w:t>
      </w:r>
      <w:r w:rsidR="009C5134">
        <w:t>е Заявителей и о признании З</w:t>
      </w:r>
      <w:r w:rsidRPr="00623AE4">
        <w:t>аявителей участниками аукциона или об отказе в допуске, которые оформляются протоколом рассмотрения заявок на участие в аукционе.</w:t>
      </w:r>
    </w:p>
    <w:p w:rsidR="001037F8" w:rsidRPr="00623AE4" w:rsidRDefault="001037F8" w:rsidP="001037F8">
      <w:pPr>
        <w:autoSpaceDE w:val="0"/>
        <w:autoSpaceDN w:val="0"/>
        <w:adjustRightInd w:val="0"/>
        <w:ind w:firstLine="708"/>
        <w:jc w:val="both"/>
      </w:pPr>
      <w:r w:rsidRPr="00623AE4">
        <w:t>1</w:t>
      </w:r>
      <w:r w:rsidR="00E871DB" w:rsidRPr="00623AE4">
        <w:t>2</w:t>
      </w:r>
      <w:r w:rsidRPr="00623AE4">
        <w:t>.</w:t>
      </w:r>
      <w:r w:rsidR="00E871DB" w:rsidRPr="00623AE4">
        <w:t>3</w:t>
      </w:r>
      <w:r w:rsidRPr="00623AE4">
        <w:t xml:space="preserve">.1. Если на участие в аукционе </w:t>
      </w:r>
      <w:r w:rsidR="003466E6">
        <w:t xml:space="preserve">в электронной форме </w:t>
      </w:r>
      <w:r w:rsidRPr="00623AE4">
        <w:t xml:space="preserve">подана только одна заявка или не подано ни одной заявки, или  всем </w:t>
      </w:r>
      <w:r w:rsidR="00A80ECA">
        <w:t>З</w:t>
      </w:r>
      <w:r w:rsidRPr="00623AE4">
        <w:t xml:space="preserve">аявителям отказано в допуске к участию в аукционе, или  к участию в аукционе допущен только один участник, Комиссия признает аукцион </w:t>
      </w:r>
      <w:r w:rsidR="003466E6">
        <w:t xml:space="preserve">в электронной форме </w:t>
      </w:r>
      <w:r w:rsidRPr="00623AE4">
        <w:t xml:space="preserve">несостоявшимся. В протокол рассмотрения заявок на участие в аукционе </w:t>
      </w:r>
      <w:r w:rsidR="003466E6">
        <w:t>в электронной форме</w:t>
      </w:r>
      <w:r w:rsidRPr="00623AE4">
        <w:t xml:space="preserve">  вносится информация о признании аукциона </w:t>
      </w:r>
      <w:r w:rsidR="003466E6">
        <w:t xml:space="preserve">в электронной форме </w:t>
      </w:r>
      <w:proofErr w:type="gramStart"/>
      <w:r w:rsidRPr="00623AE4">
        <w:t>несостоявшимся</w:t>
      </w:r>
      <w:proofErr w:type="gramEnd"/>
      <w:r w:rsidRPr="00623AE4">
        <w:t>.</w:t>
      </w:r>
    </w:p>
    <w:p w:rsidR="001037F8" w:rsidRPr="00623AE4" w:rsidRDefault="001037F8" w:rsidP="001037F8">
      <w:pPr>
        <w:autoSpaceDE w:val="0"/>
        <w:autoSpaceDN w:val="0"/>
        <w:adjustRightInd w:val="0"/>
        <w:ind w:firstLine="708"/>
        <w:jc w:val="both"/>
      </w:pPr>
      <w:r w:rsidRPr="00623AE4">
        <w:rPr>
          <w:color w:val="000000"/>
        </w:rPr>
        <w:t>1</w:t>
      </w:r>
      <w:r w:rsidR="00E871DB" w:rsidRPr="00623AE4">
        <w:rPr>
          <w:color w:val="000000"/>
        </w:rPr>
        <w:t>2</w:t>
      </w:r>
      <w:r w:rsidRPr="00623AE4">
        <w:rPr>
          <w:color w:val="000000"/>
        </w:rPr>
        <w:t>.</w:t>
      </w:r>
      <w:r w:rsidR="00E871DB" w:rsidRPr="00623AE4">
        <w:rPr>
          <w:color w:val="000000"/>
        </w:rPr>
        <w:t>3</w:t>
      </w:r>
      <w:r w:rsidRPr="00623AE4">
        <w:rPr>
          <w:color w:val="000000"/>
        </w:rPr>
        <w:t xml:space="preserve">.2. Протокол рассмотрения заявок на участие в аукционе размещается </w:t>
      </w:r>
      <w:r w:rsidR="00A80ECA">
        <w:rPr>
          <w:color w:val="000000"/>
        </w:rPr>
        <w:t>О</w:t>
      </w:r>
      <w:r w:rsidRPr="00623AE4">
        <w:rPr>
          <w:color w:val="000000"/>
        </w:rPr>
        <w:t xml:space="preserve">рганизатором торгов на официальном сайте </w:t>
      </w:r>
      <w:hyperlink r:id="rId17" w:history="1">
        <w:r w:rsidRPr="00623AE4">
          <w:rPr>
            <w:rStyle w:val="a5"/>
            <w:lang w:val="en-US"/>
          </w:rPr>
          <w:t>www</w:t>
        </w:r>
        <w:r w:rsidRPr="00623AE4">
          <w:rPr>
            <w:rStyle w:val="a5"/>
          </w:rPr>
          <w:t>.</w:t>
        </w:r>
        <w:proofErr w:type="spellStart"/>
        <w:r w:rsidRPr="00623AE4">
          <w:rPr>
            <w:rStyle w:val="a5"/>
            <w:lang w:val="en-US"/>
          </w:rPr>
          <w:t>torgi</w:t>
        </w:r>
        <w:proofErr w:type="spellEnd"/>
        <w:r w:rsidRPr="00623AE4">
          <w:rPr>
            <w:rStyle w:val="a5"/>
          </w:rPr>
          <w:t>.</w:t>
        </w:r>
        <w:proofErr w:type="spellStart"/>
        <w:r w:rsidRPr="00623AE4">
          <w:rPr>
            <w:rStyle w:val="a5"/>
            <w:lang w:val="en-US"/>
          </w:rPr>
          <w:t>gov</w:t>
        </w:r>
        <w:proofErr w:type="spellEnd"/>
        <w:r w:rsidRPr="00623AE4">
          <w:rPr>
            <w:rStyle w:val="a5"/>
          </w:rPr>
          <w:t>.</w:t>
        </w:r>
        <w:proofErr w:type="spellStart"/>
        <w:r w:rsidRPr="00623AE4">
          <w:rPr>
            <w:rStyle w:val="a5"/>
            <w:lang w:val="en-US"/>
          </w:rPr>
          <w:t>ru</w:t>
        </w:r>
        <w:proofErr w:type="spellEnd"/>
      </w:hyperlink>
      <w:r w:rsidR="00003438" w:rsidRPr="00623AE4">
        <w:rPr>
          <w:color w:val="000000"/>
        </w:rPr>
        <w:t xml:space="preserve">, а также на электронной площадке </w:t>
      </w:r>
      <w:r w:rsidRPr="00623AE4">
        <w:rPr>
          <w:color w:val="000000"/>
        </w:rPr>
        <w:t>в день окончания рассмотрения заявок.</w:t>
      </w:r>
    </w:p>
    <w:p w:rsidR="001037F8" w:rsidRPr="00623AE4" w:rsidRDefault="001037F8" w:rsidP="001037F8">
      <w:pPr>
        <w:autoSpaceDE w:val="0"/>
        <w:autoSpaceDN w:val="0"/>
        <w:adjustRightInd w:val="0"/>
        <w:ind w:firstLine="708"/>
        <w:jc w:val="both"/>
      </w:pPr>
      <w:r w:rsidRPr="00623AE4">
        <w:t>1</w:t>
      </w:r>
      <w:r w:rsidR="00E871DB" w:rsidRPr="00623AE4">
        <w:t>2</w:t>
      </w:r>
      <w:r w:rsidRPr="00623AE4">
        <w:t xml:space="preserve">.2.3. Заявителям направляются </w:t>
      </w:r>
      <w:r w:rsidR="00E871DB" w:rsidRPr="00623AE4">
        <w:t>через «личный кабинет»</w:t>
      </w:r>
      <w:r w:rsidRPr="00623AE4">
        <w:t xml:space="preserve"> </w:t>
      </w:r>
      <w:r w:rsidR="00E871DB" w:rsidRPr="00623AE4">
        <w:t xml:space="preserve">уведомления </w:t>
      </w:r>
      <w:r w:rsidRPr="00623AE4">
        <w:t>о принятых Комиссией решениях не позднее дня, следующего за днем подписания протокола рассмотрения заявок.</w:t>
      </w:r>
    </w:p>
    <w:p w:rsidR="001037F8" w:rsidRDefault="001037F8" w:rsidP="005E3C24">
      <w:pPr>
        <w:pStyle w:val="TextBoldCenter"/>
        <w:spacing w:before="0"/>
        <w:ind w:firstLine="567"/>
        <w:jc w:val="both"/>
        <w:outlineLvl w:val="0"/>
        <w:rPr>
          <w:b w:val="0"/>
          <w:i/>
          <w:sz w:val="24"/>
          <w:szCs w:val="24"/>
        </w:rPr>
      </w:pPr>
    </w:p>
    <w:p w:rsidR="001037F8" w:rsidRPr="00623AE4" w:rsidRDefault="00832321" w:rsidP="001037F8">
      <w:pPr>
        <w:autoSpaceDE w:val="0"/>
        <w:autoSpaceDN w:val="0"/>
        <w:adjustRightInd w:val="0"/>
        <w:jc w:val="center"/>
        <w:rPr>
          <w:b/>
        </w:rPr>
      </w:pPr>
      <w:r w:rsidRPr="00623AE4">
        <w:rPr>
          <w:b/>
        </w:rPr>
        <w:t>13</w:t>
      </w:r>
      <w:r w:rsidR="001037F8" w:rsidRPr="00623AE4">
        <w:rPr>
          <w:b/>
        </w:rPr>
        <w:t xml:space="preserve">. Порядок проведения </w:t>
      </w:r>
      <w:r w:rsidR="001037F8" w:rsidRPr="00F81907">
        <w:rPr>
          <w:b/>
        </w:rPr>
        <w:t>аукциона</w:t>
      </w:r>
      <w:r w:rsidR="00430EAE">
        <w:rPr>
          <w:b/>
        </w:rPr>
        <w:t xml:space="preserve"> в электронной форме</w:t>
      </w:r>
    </w:p>
    <w:p w:rsidR="00A21FB8" w:rsidRDefault="00A21FB8" w:rsidP="005B1BDE">
      <w:pPr>
        <w:ind w:firstLine="709"/>
        <w:jc w:val="both"/>
      </w:pPr>
    </w:p>
    <w:p w:rsidR="0022328F" w:rsidRDefault="003E60EF" w:rsidP="005B1BDE">
      <w:pPr>
        <w:ind w:firstLine="709"/>
        <w:jc w:val="both"/>
      </w:pPr>
      <w:r>
        <w:t>13</w:t>
      </w:r>
      <w:r w:rsidRPr="001B5274">
        <w:t>.1. </w:t>
      </w:r>
      <w:proofErr w:type="gramStart"/>
      <w:r w:rsidR="00430EAE">
        <w:t>А</w:t>
      </w:r>
      <w:r w:rsidRPr="001B5274">
        <w:t xml:space="preserve">укцион </w:t>
      </w:r>
      <w:r w:rsidR="00430EAE">
        <w:t xml:space="preserve">в электронной форме </w:t>
      </w:r>
      <w:r w:rsidRPr="001B5274">
        <w:t xml:space="preserve">проводится в указанный в </w:t>
      </w:r>
      <w:r w:rsidR="00623AE4">
        <w:t>извещении о проведении аукциона</w:t>
      </w:r>
      <w:r w:rsidRPr="001B5274">
        <w:t xml:space="preserve"> день и час </w:t>
      </w:r>
      <w:r w:rsidRPr="001B5274">
        <w:rPr>
          <w:rFonts w:eastAsia="Calibri"/>
        </w:rPr>
        <w:t xml:space="preserve">путем </w:t>
      </w:r>
      <w:r w:rsidR="0022328F" w:rsidRPr="001D49CA">
        <w:t>повышения начальной (минимальной) цены договора (цены лота), указанной в извещении о проведени</w:t>
      </w:r>
      <w:r w:rsidR="00A80ECA">
        <w:t>и</w:t>
      </w:r>
      <w:r w:rsidR="0022328F" w:rsidRPr="001D49CA">
        <w:t xml:space="preserve"> аукциона, документации об аукционе, на «шаг аукциона</w:t>
      </w:r>
      <w:r w:rsidR="00B635EA">
        <w:t xml:space="preserve">» в пределах </w:t>
      </w:r>
      <w:r w:rsidR="00B8200B">
        <w:t xml:space="preserve">от </w:t>
      </w:r>
      <w:r w:rsidR="00B635EA">
        <w:t>0,5 % до 5 % н</w:t>
      </w:r>
      <w:r w:rsidR="00B635EA" w:rsidRPr="001D49CA">
        <w:t>ачальн</w:t>
      </w:r>
      <w:r w:rsidR="00B635EA">
        <w:t>ой</w:t>
      </w:r>
      <w:r w:rsidR="00B635EA" w:rsidRPr="001D49CA">
        <w:t xml:space="preserve"> (минимальн</w:t>
      </w:r>
      <w:r w:rsidR="00B635EA">
        <w:t>ой</w:t>
      </w:r>
      <w:r w:rsidR="00B635EA" w:rsidRPr="001D49CA">
        <w:t>) цен</w:t>
      </w:r>
      <w:r w:rsidR="00B635EA">
        <w:t>ы</w:t>
      </w:r>
      <w:r w:rsidR="00B635EA" w:rsidRPr="001D49CA">
        <w:t xml:space="preserve"> договора</w:t>
      </w:r>
      <w:r w:rsidR="0022328F">
        <w:t>.</w:t>
      </w:r>
      <w:proofErr w:type="gramEnd"/>
    </w:p>
    <w:p w:rsidR="0022328F" w:rsidRPr="001D49CA" w:rsidRDefault="0022328F" w:rsidP="0022328F">
      <w:pPr>
        <w:autoSpaceDE w:val="0"/>
        <w:autoSpaceDN w:val="0"/>
        <w:adjustRightInd w:val="0"/>
        <w:ind w:firstLine="708"/>
        <w:jc w:val="both"/>
      </w:pPr>
      <w:r w:rsidRPr="001D49CA">
        <w:t>Начальная (минимальная) цена договора (цена лота) – цена годовой арендной платы в расчете за всю площадь объект</w:t>
      </w:r>
      <w:r w:rsidR="00A80ECA">
        <w:t>а</w:t>
      </w:r>
      <w:r w:rsidRPr="001D49CA">
        <w:t xml:space="preserve"> с учетом НДС.</w:t>
      </w:r>
    </w:p>
    <w:p w:rsidR="003E60EF" w:rsidRPr="001B5274" w:rsidRDefault="003E60EF" w:rsidP="005B1BDE">
      <w:pPr>
        <w:pStyle w:val="a6"/>
        <w:autoSpaceDE w:val="0"/>
        <w:autoSpaceDN w:val="0"/>
        <w:adjustRightInd w:val="0"/>
        <w:spacing w:after="0" w:line="240" w:lineRule="auto"/>
        <w:ind w:left="0" w:firstLine="709"/>
        <w:jc w:val="both"/>
        <w:rPr>
          <w:rFonts w:ascii="Times New Roman" w:hAnsi="Times New Roman"/>
          <w:sz w:val="24"/>
          <w:szCs w:val="24"/>
        </w:rPr>
      </w:pPr>
      <w:r w:rsidRPr="001B5274">
        <w:rPr>
          <w:rFonts w:ascii="Times New Roman" w:hAnsi="Times New Roman"/>
          <w:sz w:val="24"/>
          <w:szCs w:val="24"/>
        </w:rPr>
        <w:t xml:space="preserve">Во время проведения процедуры аукциона </w:t>
      </w:r>
      <w:r>
        <w:rPr>
          <w:rFonts w:ascii="Times New Roman" w:hAnsi="Times New Roman"/>
          <w:sz w:val="24"/>
          <w:szCs w:val="24"/>
        </w:rPr>
        <w:t>О</w:t>
      </w:r>
      <w:r w:rsidR="00623AE4">
        <w:rPr>
          <w:rFonts w:ascii="Times New Roman" w:hAnsi="Times New Roman"/>
          <w:sz w:val="24"/>
          <w:szCs w:val="24"/>
        </w:rPr>
        <w:t>пера</w:t>
      </w:r>
      <w:r>
        <w:rPr>
          <w:rFonts w:ascii="Times New Roman" w:hAnsi="Times New Roman"/>
          <w:sz w:val="24"/>
          <w:szCs w:val="24"/>
        </w:rPr>
        <w:t>тор</w:t>
      </w:r>
      <w:r w:rsidRPr="001B5274">
        <w:rPr>
          <w:rFonts w:ascii="Times New Roman" w:hAnsi="Times New Roman"/>
          <w:sz w:val="24"/>
          <w:szCs w:val="24"/>
        </w:rPr>
        <w:t xml:space="preserve"> обеспечивает доступ участников к закрытой части электронной площадки и возможность предст</w:t>
      </w:r>
      <w:r w:rsidR="00623AE4">
        <w:rPr>
          <w:rFonts w:ascii="Times New Roman" w:hAnsi="Times New Roman"/>
          <w:sz w:val="24"/>
          <w:szCs w:val="24"/>
        </w:rPr>
        <w:t>авления ими предложений о цене договора</w:t>
      </w:r>
      <w:r w:rsidRPr="001B5274">
        <w:rPr>
          <w:rFonts w:ascii="Times New Roman" w:hAnsi="Times New Roman"/>
          <w:sz w:val="24"/>
          <w:szCs w:val="24"/>
        </w:rPr>
        <w:t>.</w:t>
      </w:r>
    </w:p>
    <w:p w:rsidR="003E60EF" w:rsidRPr="001B5274" w:rsidRDefault="00623AE4" w:rsidP="005B1BDE">
      <w:pPr>
        <w:ind w:firstLine="709"/>
        <w:jc w:val="both"/>
        <w:rPr>
          <w:rFonts w:eastAsia="Calibri"/>
        </w:rPr>
      </w:pPr>
      <w:r>
        <w:rPr>
          <w:rFonts w:eastAsia="Calibri"/>
        </w:rPr>
        <w:t>13</w:t>
      </w:r>
      <w:r w:rsidR="003E60EF" w:rsidRPr="001B5274">
        <w:rPr>
          <w:rFonts w:eastAsia="Calibri"/>
        </w:rPr>
        <w:t xml:space="preserve">.2. Со времени начала проведения процедуры аукциона </w:t>
      </w:r>
      <w:r w:rsidR="003E60EF">
        <w:rPr>
          <w:rFonts w:eastAsia="Calibri"/>
        </w:rPr>
        <w:t>О</w:t>
      </w:r>
      <w:r>
        <w:rPr>
          <w:rFonts w:eastAsia="Calibri"/>
        </w:rPr>
        <w:t>перато</w:t>
      </w:r>
      <w:r w:rsidR="003E60EF">
        <w:rPr>
          <w:rFonts w:eastAsia="Calibri"/>
        </w:rPr>
        <w:t>ром</w:t>
      </w:r>
      <w:r w:rsidR="003E60EF" w:rsidRPr="001B5274">
        <w:rPr>
          <w:rFonts w:eastAsia="Calibri"/>
        </w:rPr>
        <w:t xml:space="preserve"> размещается:</w:t>
      </w:r>
    </w:p>
    <w:p w:rsidR="003E60EF" w:rsidRPr="001B5274" w:rsidRDefault="003E60EF" w:rsidP="003E60EF">
      <w:pPr>
        <w:ind w:firstLine="567"/>
        <w:jc w:val="both"/>
        <w:rPr>
          <w:rFonts w:eastAsia="Calibri"/>
        </w:rPr>
      </w:pPr>
      <w:r>
        <w:rPr>
          <w:rFonts w:eastAsia="Calibri"/>
        </w:rPr>
        <w:t>- </w:t>
      </w:r>
      <w:r w:rsidRPr="001B5274">
        <w:rPr>
          <w:rFonts w:eastAsia="Calibri"/>
        </w:rPr>
        <w:t>в открытой части электронной площадки - информация о начале проведения процедуры аукциона с указанием наименования имущества, начальной</w:t>
      </w:r>
      <w:r w:rsidR="00623AE4">
        <w:rPr>
          <w:rFonts w:eastAsia="Calibri"/>
        </w:rPr>
        <w:t xml:space="preserve"> (минимальной)</w:t>
      </w:r>
      <w:r w:rsidRPr="001B5274">
        <w:rPr>
          <w:rFonts w:eastAsia="Calibri"/>
        </w:rPr>
        <w:t xml:space="preserve"> цены и </w:t>
      </w:r>
      <w:r w:rsidR="00623AE4" w:rsidRPr="00B635EA">
        <w:rPr>
          <w:rFonts w:eastAsia="Calibri"/>
        </w:rPr>
        <w:t>«</w:t>
      </w:r>
      <w:r w:rsidRPr="00B635EA">
        <w:rPr>
          <w:rFonts w:eastAsia="Calibri"/>
        </w:rPr>
        <w:t>шага аукциона</w:t>
      </w:r>
      <w:r w:rsidR="00623AE4" w:rsidRPr="00B635EA">
        <w:rPr>
          <w:rFonts w:eastAsia="Calibri"/>
        </w:rPr>
        <w:t>»</w:t>
      </w:r>
      <w:r w:rsidRPr="00B635EA">
        <w:rPr>
          <w:rFonts w:eastAsia="Calibri"/>
        </w:rPr>
        <w:t>;</w:t>
      </w:r>
    </w:p>
    <w:p w:rsidR="003E60EF" w:rsidRPr="001B5274" w:rsidRDefault="003E60EF" w:rsidP="003E60EF">
      <w:pPr>
        <w:ind w:firstLine="567"/>
        <w:jc w:val="both"/>
        <w:rPr>
          <w:rFonts w:eastAsia="Calibri"/>
        </w:rPr>
      </w:pPr>
      <w:r>
        <w:rPr>
          <w:rFonts w:eastAsia="Calibri"/>
        </w:rPr>
        <w:t>- </w:t>
      </w:r>
      <w:r w:rsidRPr="001B5274">
        <w:rPr>
          <w:rFonts w:eastAsia="Calibri"/>
        </w:rPr>
        <w:t>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w:t>
      </w:r>
      <w:r w:rsidR="00623AE4">
        <w:rPr>
          <w:rFonts w:eastAsia="Calibri"/>
        </w:rPr>
        <w:t xml:space="preserve"> (минимальной)</w:t>
      </w:r>
      <w:r w:rsidR="00623AE4" w:rsidRPr="001B5274">
        <w:rPr>
          <w:rFonts w:eastAsia="Calibri"/>
        </w:rPr>
        <w:t xml:space="preserve"> </w:t>
      </w:r>
      <w:r w:rsidRPr="001B5274">
        <w:rPr>
          <w:rFonts w:eastAsia="Calibri"/>
        </w:rPr>
        <w:t>цены (</w:t>
      </w:r>
      <w:r w:rsidR="00623AE4">
        <w:rPr>
          <w:rFonts w:eastAsia="Calibri"/>
        </w:rPr>
        <w:t>«</w:t>
      </w:r>
      <w:r w:rsidRPr="001B5274">
        <w:rPr>
          <w:rFonts w:eastAsia="Calibri"/>
        </w:rPr>
        <w:t>шаг аукциона</w:t>
      </w:r>
      <w:r w:rsidR="00623AE4">
        <w:rPr>
          <w:rFonts w:eastAsia="Calibri"/>
        </w:rPr>
        <w:t>»</w:t>
      </w:r>
      <w:r w:rsidRPr="001B5274">
        <w:rPr>
          <w:rFonts w:eastAsia="Calibri"/>
        </w:rPr>
        <w:t xml:space="preserve">), </w:t>
      </w:r>
      <w:r w:rsidRPr="00B635EA">
        <w:rPr>
          <w:rFonts w:eastAsia="Calibri"/>
        </w:rPr>
        <w:t xml:space="preserve">время, оставшееся до окончания приема предложений о цене </w:t>
      </w:r>
      <w:r w:rsidR="00623AE4" w:rsidRPr="00B635EA">
        <w:rPr>
          <w:rFonts w:eastAsia="Calibri"/>
        </w:rPr>
        <w:t>договора</w:t>
      </w:r>
      <w:r w:rsidRPr="00B635EA">
        <w:rPr>
          <w:rFonts w:eastAsia="Calibri"/>
        </w:rPr>
        <w:t>.</w:t>
      </w:r>
    </w:p>
    <w:p w:rsidR="00A21FB8" w:rsidRDefault="005B1BDE" w:rsidP="003E60EF">
      <w:pPr>
        <w:ind w:firstLine="708"/>
        <w:jc w:val="both"/>
        <w:rPr>
          <w:rFonts w:eastAsia="Calibri"/>
        </w:rPr>
      </w:pPr>
      <w:r>
        <w:rPr>
          <w:rFonts w:eastAsia="Calibri"/>
        </w:rPr>
        <w:t>13</w:t>
      </w:r>
      <w:r w:rsidR="003E60EF" w:rsidRPr="001B5274">
        <w:rPr>
          <w:rFonts w:eastAsia="Calibri"/>
        </w:rPr>
        <w:t>.</w:t>
      </w:r>
      <w:r>
        <w:rPr>
          <w:rFonts w:eastAsia="Calibri"/>
        </w:rPr>
        <w:t>3. </w:t>
      </w:r>
      <w:r w:rsidR="00A21FB8">
        <w:rPr>
          <w:rFonts w:eastAsia="Calibri"/>
        </w:rPr>
        <w:t>При проведении процедуры подачи ценовых предложений участник</w:t>
      </w:r>
      <w:r w:rsidR="009F1D79">
        <w:rPr>
          <w:rFonts w:eastAsia="Calibri"/>
        </w:rPr>
        <w:t>и</w:t>
      </w:r>
      <w:r w:rsidR="00A21FB8">
        <w:rPr>
          <w:rFonts w:eastAsia="Calibri"/>
        </w:rPr>
        <w:t xml:space="preserve"> аукциона </w:t>
      </w:r>
      <w:r w:rsidR="00AB1F2A">
        <w:rPr>
          <w:rFonts w:eastAsia="Calibri"/>
        </w:rPr>
        <w:t xml:space="preserve">в электронной форме </w:t>
      </w:r>
      <w:r w:rsidR="00A21FB8">
        <w:rPr>
          <w:rFonts w:eastAsia="Calibri"/>
        </w:rPr>
        <w:t>пода</w:t>
      </w:r>
      <w:r w:rsidR="009F1D79">
        <w:rPr>
          <w:rFonts w:eastAsia="Calibri"/>
        </w:rPr>
        <w:t>ют</w:t>
      </w:r>
      <w:r w:rsidR="00A21FB8">
        <w:rPr>
          <w:rFonts w:eastAsia="Calibri"/>
        </w:rPr>
        <w:t xml:space="preserve"> ценов</w:t>
      </w:r>
      <w:r w:rsidR="009F1D79">
        <w:rPr>
          <w:rFonts w:eastAsia="Calibri"/>
        </w:rPr>
        <w:t>ы</w:t>
      </w:r>
      <w:r w:rsidR="00A21FB8">
        <w:rPr>
          <w:rFonts w:eastAsia="Calibri"/>
        </w:rPr>
        <w:t>е предложени</w:t>
      </w:r>
      <w:r w:rsidR="009F1D79">
        <w:rPr>
          <w:rFonts w:eastAsia="Calibri"/>
        </w:rPr>
        <w:t>я</w:t>
      </w:r>
      <w:r w:rsidR="00A21FB8">
        <w:rPr>
          <w:rFonts w:eastAsia="Calibri"/>
        </w:rPr>
        <w:t xml:space="preserve"> </w:t>
      </w:r>
      <w:r w:rsidR="009F1D79">
        <w:rPr>
          <w:rFonts w:eastAsia="Calibri"/>
        </w:rPr>
        <w:t>с учетом следующих требований:</w:t>
      </w:r>
    </w:p>
    <w:p w:rsidR="009F1D79" w:rsidRDefault="009F1D79" w:rsidP="003E60EF">
      <w:pPr>
        <w:ind w:firstLine="708"/>
        <w:jc w:val="both"/>
        <w:rPr>
          <w:rFonts w:eastAsia="Calibri"/>
        </w:rPr>
      </w:pPr>
      <w:r>
        <w:rPr>
          <w:rFonts w:eastAsia="Calibri"/>
        </w:rPr>
        <w:t xml:space="preserve">- участник аукциона </w:t>
      </w:r>
      <w:r w:rsidR="008B5E2B">
        <w:rPr>
          <w:rFonts w:eastAsia="Calibri"/>
        </w:rPr>
        <w:t xml:space="preserve">в электронной форме </w:t>
      </w:r>
      <w:r>
        <w:rPr>
          <w:rFonts w:eastAsia="Calibri"/>
        </w:rPr>
        <w:t>не вправе подавать ценовое предложение, равное предложению или меньше, чем ценовое предложение, которое подано таким участником;</w:t>
      </w:r>
    </w:p>
    <w:p w:rsidR="009F1D79" w:rsidRDefault="009F1D79" w:rsidP="003E60EF">
      <w:pPr>
        <w:ind w:firstLine="708"/>
        <w:jc w:val="both"/>
        <w:rPr>
          <w:rFonts w:eastAsia="Calibri"/>
        </w:rPr>
      </w:pPr>
      <w:r>
        <w:rPr>
          <w:rFonts w:eastAsia="Calibri"/>
        </w:rPr>
        <w:lastRenderedPageBreak/>
        <w:t xml:space="preserve">- участник аукциона </w:t>
      </w:r>
      <w:r w:rsidR="008B5E2B">
        <w:rPr>
          <w:rFonts w:eastAsia="Calibri"/>
        </w:rPr>
        <w:t xml:space="preserve">в электронной форме </w:t>
      </w:r>
      <w:r>
        <w:rPr>
          <w:rFonts w:eastAsia="Calibri"/>
        </w:rPr>
        <w:t>не вправе подавать ценовое предложение выше, чем текущее максимальное ценовое предложение вне пределов «шага аукциона»;</w:t>
      </w:r>
    </w:p>
    <w:p w:rsidR="009F1D79" w:rsidRDefault="009F1D79" w:rsidP="003E60EF">
      <w:pPr>
        <w:ind w:firstLine="708"/>
        <w:jc w:val="both"/>
        <w:rPr>
          <w:rFonts w:eastAsia="Calibri"/>
        </w:rPr>
      </w:pPr>
      <w:r>
        <w:rPr>
          <w:rFonts w:eastAsia="Calibri"/>
        </w:rPr>
        <w:t xml:space="preserve">- участник аукциона </w:t>
      </w:r>
      <w:r w:rsidR="008B5E2B">
        <w:rPr>
          <w:rFonts w:eastAsia="Calibri"/>
        </w:rPr>
        <w:t xml:space="preserve">в электронной форме </w:t>
      </w:r>
      <w:r>
        <w:rPr>
          <w:rFonts w:eastAsia="Calibri"/>
        </w:rPr>
        <w:t>не вправе подавать ценовое предложение выше, чем текущее максимальное ценовое предложение в случае, если таковое ценовое предложение подано этим же участником.</w:t>
      </w:r>
    </w:p>
    <w:p w:rsidR="00920A44" w:rsidRDefault="009F1D79" w:rsidP="003E60EF">
      <w:pPr>
        <w:ind w:firstLine="708"/>
        <w:jc w:val="both"/>
        <w:rPr>
          <w:rFonts w:eastAsia="Calibri"/>
        </w:rPr>
      </w:pPr>
      <w:r>
        <w:rPr>
          <w:rFonts w:eastAsia="Calibri"/>
        </w:rPr>
        <w:t>13.3. </w:t>
      </w:r>
      <w:r w:rsidR="00920A44">
        <w:rPr>
          <w:rFonts w:eastAsia="Calibri"/>
        </w:rPr>
        <w:t>При</w:t>
      </w:r>
      <w:r>
        <w:rPr>
          <w:rFonts w:eastAsia="Calibri"/>
        </w:rPr>
        <w:t xml:space="preserve"> проведени</w:t>
      </w:r>
      <w:r w:rsidR="00920A44">
        <w:rPr>
          <w:rFonts w:eastAsia="Calibri"/>
        </w:rPr>
        <w:t>и</w:t>
      </w:r>
      <w:r>
        <w:rPr>
          <w:rFonts w:eastAsia="Calibri"/>
        </w:rPr>
        <w:t xml:space="preserve"> процедуры подачи ценовых предложений </w:t>
      </w:r>
      <w:r w:rsidR="00920A44">
        <w:rPr>
          <w:rFonts w:eastAsia="Calibri"/>
        </w:rPr>
        <w:t>устанавливается время приема ценовых предложений, составляющее</w:t>
      </w:r>
      <w:r w:rsidR="003E60EF" w:rsidRPr="00B8200B">
        <w:rPr>
          <w:rFonts w:eastAsia="Calibri"/>
        </w:rPr>
        <w:t xml:space="preserve"> </w:t>
      </w:r>
      <w:r w:rsidR="00AB1F2A">
        <w:rPr>
          <w:rFonts w:eastAsia="Calibri"/>
        </w:rPr>
        <w:t>10 (</w:t>
      </w:r>
      <w:r w:rsidR="00920A44">
        <w:rPr>
          <w:rFonts w:eastAsia="Calibri"/>
        </w:rPr>
        <w:t>десять</w:t>
      </w:r>
      <w:r w:rsidR="00AB1F2A">
        <w:rPr>
          <w:rFonts w:eastAsia="Calibri"/>
        </w:rPr>
        <w:t>)</w:t>
      </w:r>
      <w:r w:rsidR="003E60EF" w:rsidRPr="00B8200B">
        <w:rPr>
          <w:rFonts w:eastAsia="Calibri"/>
        </w:rPr>
        <w:t xml:space="preserve"> </w:t>
      </w:r>
      <w:r w:rsidR="00B635EA" w:rsidRPr="00B8200B">
        <w:rPr>
          <w:rFonts w:eastAsia="Calibri"/>
        </w:rPr>
        <w:t>минут</w:t>
      </w:r>
      <w:r w:rsidR="003E60EF" w:rsidRPr="001B5274">
        <w:rPr>
          <w:rFonts w:eastAsia="Calibri"/>
        </w:rPr>
        <w:t xml:space="preserve"> </w:t>
      </w:r>
      <w:r w:rsidR="00920A44">
        <w:rPr>
          <w:rFonts w:eastAsia="Calibri"/>
        </w:rPr>
        <w:t xml:space="preserve">от </w:t>
      </w:r>
      <w:r w:rsidR="003E60EF" w:rsidRPr="001B5274">
        <w:rPr>
          <w:rFonts w:eastAsia="Calibri"/>
        </w:rPr>
        <w:t>начала проведения процедуры</w:t>
      </w:r>
      <w:r w:rsidR="00920A44">
        <w:rPr>
          <w:rFonts w:eastAsia="Calibri"/>
        </w:rPr>
        <w:t xml:space="preserve"> подачи ценовых предложений до истечения срока их подачи. Время, оставшееся до истечения срока подачи ценовых предложений, обновляется ав</w:t>
      </w:r>
      <w:r w:rsidR="00E56895">
        <w:rPr>
          <w:rFonts w:eastAsia="Calibri"/>
        </w:rPr>
        <w:t>томатических с помощью программ</w:t>
      </w:r>
      <w:r w:rsidR="00920A44">
        <w:rPr>
          <w:rFonts w:eastAsia="Calibri"/>
        </w:rPr>
        <w:t>ы и технических средств, обеспечивающих проведение аукциона</w:t>
      </w:r>
      <w:r w:rsidR="008B5E2B">
        <w:rPr>
          <w:rFonts w:eastAsia="Calibri"/>
        </w:rPr>
        <w:t xml:space="preserve"> в электронной форме</w:t>
      </w:r>
      <w:r w:rsidR="00920A44">
        <w:rPr>
          <w:rFonts w:eastAsia="Calibri"/>
        </w:rPr>
        <w:t>, после повышения начальной (минимальной)</w:t>
      </w:r>
      <w:r w:rsidR="00920A44" w:rsidRPr="001B5274">
        <w:rPr>
          <w:rFonts w:eastAsia="Calibri"/>
        </w:rPr>
        <w:t xml:space="preserve"> цены</w:t>
      </w:r>
      <w:r w:rsidR="00920A44" w:rsidRPr="00920A44">
        <w:rPr>
          <w:rFonts w:eastAsia="Calibri"/>
        </w:rPr>
        <w:t xml:space="preserve"> </w:t>
      </w:r>
      <w:r w:rsidR="00920A44" w:rsidRPr="00B635EA">
        <w:rPr>
          <w:rFonts w:eastAsia="Calibri"/>
        </w:rPr>
        <w:t>договора</w:t>
      </w:r>
      <w:r w:rsidR="00920A44">
        <w:rPr>
          <w:rFonts w:eastAsia="Calibri"/>
        </w:rPr>
        <w:t xml:space="preserve"> или текущего максимального ценового предложения на электронном аукционе. Если в течение указанного времени ни одного ценового предложения о более высокой цене договора не поступило, аукцион </w:t>
      </w:r>
      <w:r w:rsidR="008B5E2B">
        <w:rPr>
          <w:rFonts w:eastAsia="Calibri"/>
        </w:rPr>
        <w:t xml:space="preserve">в электронной форме </w:t>
      </w:r>
      <w:r w:rsidR="00920A44">
        <w:rPr>
          <w:rFonts w:eastAsia="Calibri"/>
        </w:rPr>
        <w:t>автоматически, при помощи программных и технических средств, обеспечивающих его проведение, завершается.</w:t>
      </w:r>
    </w:p>
    <w:p w:rsidR="003E60EF" w:rsidRPr="001B5274" w:rsidRDefault="00E879F0" w:rsidP="00DF759A">
      <w:pPr>
        <w:ind w:firstLine="708"/>
        <w:jc w:val="both"/>
        <w:rPr>
          <w:rFonts w:eastAsia="Calibri"/>
        </w:rPr>
      </w:pPr>
      <w:r>
        <w:rPr>
          <w:rFonts w:eastAsia="Calibri"/>
        </w:rPr>
        <w:t>13</w:t>
      </w:r>
      <w:r w:rsidR="003E60EF" w:rsidRPr="001B5274">
        <w:rPr>
          <w:rFonts w:eastAsia="Calibri"/>
        </w:rPr>
        <w:t>.4. </w:t>
      </w:r>
      <w:proofErr w:type="gramStart"/>
      <w:r w:rsidR="00DF759A">
        <w:rPr>
          <w:rFonts w:eastAsia="Calibri"/>
        </w:rPr>
        <w:t>В случае</w:t>
      </w:r>
      <w:r w:rsidR="00AA520F">
        <w:rPr>
          <w:rFonts w:eastAsia="Calibri"/>
        </w:rPr>
        <w:t>,</w:t>
      </w:r>
      <w:r w:rsidR="00DF759A">
        <w:rPr>
          <w:rFonts w:eastAsia="Calibri"/>
        </w:rPr>
        <w:t xml:space="preserve"> если при проведении процедуры подачи ценовых предложений были поданы равные ценовые предложения несколькими участниками аукциона</w:t>
      </w:r>
      <w:r w:rsidR="008B5E2B">
        <w:rPr>
          <w:rFonts w:eastAsia="Calibri"/>
        </w:rPr>
        <w:t xml:space="preserve"> в электронной форме</w:t>
      </w:r>
      <w:r w:rsidR="00DF759A">
        <w:rPr>
          <w:rFonts w:eastAsia="Calibri"/>
        </w:rPr>
        <w:t>, то лучшим признается ценовое предложение, поступившее ранее других ценовых предложений.</w:t>
      </w:r>
      <w:proofErr w:type="gramEnd"/>
    </w:p>
    <w:p w:rsidR="00E879F0" w:rsidRDefault="00E879F0" w:rsidP="00E879F0">
      <w:pPr>
        <w:ind w:firstLine="709"/>
        <w:jc w:val="both"/>
      </w:pPr>
      <w:r>
        <w:rPr>
          <w:rFonts w:eastAsia="Calibri"/>
        </w:rPr>
        <w:t>13</w:t>
      </w:r>
      <w:r w:rsidR="003E60EF" w:rsidRPr="001B5274">
        <w:rPr>
          <w:rFonts w:eastAsia="Calibri"/>
        </w:rPr>
        <w:t>.5</w:t>
      </w:r>
      <w:r w:rsidR="003E60EF">
        <w:rPr>
          <w:rFonts w:eastAsia="Calibri"/>
        </w:rPr>
        <w:t>. </w:t>
      </w:r>
      <w:r w:rsidR="003E60EF" w:rsidRPr="001B5274">
        <w:t xml:space="preserve">Победителем аукциона признается </w:t>
      </w:r>
      <w:r w:rsidRPr="00737CCD">
        <w:t>участник аукциона</w:t>
      </w:r>
      <w:r w:rsidR="008B5E2B">
        <w:t xml:space="preserve"> в электронной форме</w:t>
      </w:r>
      <w:r w:rsidRPr="00737CCD">
        <w:t>, предложивший наибол</w:t>
      </w:r>
      <w:r w:rsidR="00AB28DA">
        <w:t>ее высокую цену договора аренды</w:t>
      </w:r>
      <w:r w:rsidR="001F225C">
        <w:t>.</w:t>
      </w:r>
    </w:p>
    <w:p w:rsidR="003E60EF" w:rsidRPr="001B5274" w:rsidRDefault="00E879F0" w:rsidP="00E879F0">
      <w:pPr>
        <w:ind w:firstLine="709"/>
        <w:jc w:val="both"/>
      </w:pPr>
      <w:r>
        <w:t>13</w:t>
      </w:r>
      <w:r w:rsidR="003E60EF" w:rsidRPr="001B5274">
        <w:t>.6.</w:t>
      </w:r>
      <w:r>
        <w:t> </w:t>
      </w:r>
      <w:proofErr w:type="gramStart"/>
      <w:r w:rsidR="003E60EF" w:rsidRPr="001B5274">
        <w:t>Ход проведения процедуры аукциона фиксируется О</w:t>
      </w:r>
      <w:r>
        <w:t>перато</w:t>
      </w:r>
      <w:r w:rsidR="003E60EF">
        <w:t>ром</w:t>
      </w:r>
      <w:r w:rsidR="003E60EF" w:rsidRPr="001B5274">
        <w:t xml:space="preserve"> в электронном журнале</w:t>
      </w:r>
      <w:r w:rsidR="003E60EF">
        <w:t xml:space="preserve">, который направляется </w:t>
      </w:r>
      <w:r>
        <w:t>Организатору торгов</w:t>
      </w:r>
      <w:r w:rsidR="003E60EF">
        <w:t xml:space="preserve"> в течение одного часа со времени завершения приема предложений о цене </w:t>
      </w:r>
      <w:r>
        <w:t>договор</w:t>
      </w:r>
      <w:r w:rsidR="003E60EF">
        <w:t xml:space="preserve">а для подведения итогов аукциона путем оформления протокола об итогах аукциона, который размещается на </w:t>
      </w:r>
      <w:r w:rsidR="003E60EF" w:rsidRPr="001B5274">
        <w:t xml:space="preserve">официальном сайте Российской Федерации для размещения информации о проведении торгов </w:t>
      </w:r>
      <w:hyperlink r:id="rId18" w:history="1">
        <w:r w:rsidR="003E60EF" w:rsidRPr="001B5274">
          <w:rPr>
            <w:rStyle w:val="a5"/>
          </w:rPr>
          <w:t>www.torgi.gov.ru</w:t>
        </w:r>
      </w:hyperlink>
      <w:r>
        <w:t>,</w:t>
      </w:r>
      <w:r w:rsidR="003E60EF" w:rsidRPr="001B5274">
        <w:t xml:space="preserve"> на официальном сайте </w:t>
      </w:r>
      <w:r>
        <w:t>Организатор</w:t>
      </w:r>
      <w:r w:rsidR="003E60EF">
        <w:t>а</w:t>
      </w:r>
      <w:r>
        <w:t xml:space="preserve"> торгов</w:t>
      </w:r>
      <w:r w:rsidR="003E60EF" w:rsidRPr="001B5274">
        <w:t xml:space="preserve"> </w:t>
      </w:r>
      <w:hyperlink r:id="rId19" w:history="1">
        <w:r w:rsidR="003E60EF" w:rsidRPr="001B5274">
          <w:rPr>
            <w:rStyle w:val="a5"/>
          </w:rPr>
          <w:t>www.tender.mos</w:t>
        </w:r>
        <w:proofErr w:type="gramEnd"/>
        <w:r w:rsidR="003E60EF" w:rsidRPr="001B5274">
          <w:rPr>
            <w:rStyle w:val="a5"/>
          </w:rPr>
          <w:t>.ru</w:t>
        </w:r>
      </w:hyperlink>
      <w:r w:rsidR="003E60EF">
        <w:t xml:space="preserve"> в течение дня, следующего за днем п</w:t>
      </w:r>
      <w:r>
        <w:t>одписания указанного протокола.</w:t>
      </w:r>
    </w:p>
    <w:p w:rsidR="003E60EF" w:rsidRPr="001B5274" w:rsidRDefault="00E879F0" w:rsidP="003E60EF">
      <w:pPr>
        <w:autoSpaceDE w:val="0"/>
        <w:autoSpaceDN w:val="0"/>
        <w:adjustRightInd w:val="0"/>
        <w:ind w:firstLine="709"/>
        <w:jc w:val="both"/>
        <w:outlineLvl w:val="1"/>
      </w:pPr>
      <w:r>
        <w:t>13</w:t>
      </w:r>
      <w:r w:rsidR="003E60EF" w:rsidRPr="001B5274">
        <w:t>.</w:t>
      </w:r>
      <w:r w:rsidR="003E60EF">
        <w:t>7</w:t>
      </w:r>
      <w:r w:rsidR="003E60EF" w:rsidRPr="001B5274">
        <w:t>.</w:t>
      </w:r>
      <w:r w:rsidR="003E60EF">
        <w:t> </w:t>
      </w:r>
      <w:r w:rsidR="003E60EF" w:rsidRPr="001B5274">
        <w:t xml:space="preserve">Процедура аукциона считается завершенной с момента подписания </w:t>
      </w:r>
      <w:r>
        <w:t>Организатором торгов</w:t>
      </w:r>
      <w:r w:rsidR="003E60EF" w:rsidRPr="001B5274">
        <w:t xml:space="preserve"> протокола об итогах аукциона.</w:t>
      </w:r>
    </w:p>
    <w:p w:rsidR="0022328F" w:rsidRPr="001D49CA" w:rsidRDefault="0022328F" w:rsidP="008A0DA1">
      <w:pPr>
        <w:autoSpaceDE w:val="0"/>
        <w:autoSpaceDN w:val="0"/>
        <w:adjustRightInd w:val="0"/>
        <w:ind w:firstLine="708"/>
        <w:jc w:val="both"/>
      </w:pPr>
      <w:r>
        <w:t>13.8. </w:t>
      </w:r>
      <w:r w:rsidRPr="001D49CA">
        <w:t xml:space="preserve">Аукцион признается несостоявшимся в связи с отсутствием предложений о цене договора (цене лота), предусматривающих более высокую цену договора (цену лота), чем начальная (минимальная) </w:t>
      </w:r>
      <w:r>
        <w:t>цена договора (цена лота).</w:t>
      </w:r>
    </w:p>
    <w:p w:rsidR="003E60EF" w:rsidRDefault="00E879F0" w:rsidP="008A0DA1">
      <w:pPr>
        <w:ind w:firstLine="709"/>
        <w:jc w:val="both"/>
      </w:pPr>
      <w:r w:rsidRPr="0022328F">
        <w:t>13</w:t>
      </w:r>
      <w:r w:rsidR="003E60EF" w:rsidRPr="0022328F">
        <w:t>.9. Решение о признан</w:t>
      </w:r>
      <w:proofErr w:type="gramStart"/>
      <w:r w:rsidR="003E60EF" w:rsidRPr="0022328F">
        <w:t>ии ау</w:t>
      </w:r>
      <w:proofErr w:type="gramEnd"/>
      <w:r w:rsidR="003E60EF" w:rsidRPr="0022328F">
        <w:t>кциона несостоявшимся оформляется протоколом об итогах аукциона.</w:t>
      </w:r>
    </w:p>
    <w:p w:rsidR="003E60EF" w:rsidRDefault="00E879F0" w:rsidP="00E879F0">
      <w:pPr>
        <w:pStyle w:val="TextBasTxt"/>
        <w:ind w:firstLine="709"/>
      </w:pPr>
      <w:r>
        <w:t>13</w:t>
      </w:r>
      <w:r w:rsidR="003E60EF">
        <w:t>.10. В течение одного часа со времени подписания протокола об итогах аукциона победителю</w:t>
      </w:r>
      <w:r w:rsidR="001F225C">
        <w:t xml:space="preserve"> (участнику, сделавшему предпоследнее предложение о цене договора)</w:t>
      </w:r>
      <w:r w:rsidR="003E60EF">
        <w:t xml:space="preserve"> </w:t>
      </w:r>
      <w:r w:rsidR="003E60EF" w:rsidRPr="001B5274">
        <w:t>направляется уведомление о признании его победителем</w:t>
      </w:r>
      <w:r w:rsidR="008A0DA1">
        <w:t>,</w:t>
      </w:r>
      <w:r w:rsidR="001F225C">
        <w:t xml:space="preserve"> участником, сделавшим предпослед</w:t>
      </w:r>
      <w:r w:rsidR="008A0DA1">
        <w:t>нее предложение о цене договора,</w:t>
      </w:r>
      <w:r w:rsidR="003E60EF" w:rsidRPr="001B5274">
        <w:t xml:space="preserve"> с приложением данного протокола, а</w:t>
      </w:r>
      <w:r w:rsidR="003E60EF">
        <w:t xml:space="preserve"> также </w:t>
      </w:r>
      <w:r w:rsidR="003E60EF" w:rsidRPr="001B5274">
        <w:t>размещается</w:t>
      </w:r>
      <w:r w:rsidR="003E60EF" w:rsidRPr="008E3442">
        <w:t xml:space="preserve"> </w:t>
      </w:r>
      <w:r w:rsidR="003E60EF" w:rsidRPr="001B5274">
        <w:t>в открытой части электронной площадки</w:t>
      </w:r>
      <w:r w:rsidR="003E60EF">
        <w:t xml:space="preserve"> следующая информация:</w:t>
      </w:r>
    </w:p>
    <w:p w:rsidR="003E60EF" w:rsidRDefault="003E60EF" w:rsidP="003E60EF">
      <w:pPr>
        <w:pStyle w:val="TextBasTxt"/>
        <w:ind w:firstLine="539"/>
      </w:pPr>
      <w:r>
        <w:t xml:space="preserve">- наименование </w:t>
      </w:r>
      <w:r w:rsidR="00AA520F">
        <w:t xml:space="preserve">объекта нежилого фонда </w:t>
      </w:r>
      <w:r>
        <w:t>и иные позволяющие его индивидуализировать сведения;</w:t>
      </w:r>
    </w:p>
    <w:p w:rsidR="003E60EF" w:rsidRDefault="003E60EF" w:rsidP="003E60EF">
      <w:pPr>
        <w:pStyle w:val="TextBasTxt"/>
        <w:ind w:firstLine="539"/>
      </w:pPr>
      <w:r>
        <w:t>- </w:t>
      </w:r>
      <w:r w:rsidRPr="001B5274">
        <w:t>цен</w:t>
      </w:r>
      <w:r>
        <w:t>а</w:t>
      </w:r>
      <w:r w:rsidRPr="001B5274">
        <w:t xml:space="preserve"> сделки</w:t>
      </w:r>
      <w:r>
        <w:t>;</w:t>
      </w:r>
    </w:p>
    <w:p w:rsidR="003E60EF" w:rsidRPr="001B5274" w:rsidRDefault="003E60EF" w:rsidP="003E60EF">
      <w:pPr>
        <w:pStyle w:val="TextBasTxt"/>
        <w:ind w:firstLine="539"/>
      </w:pPr>
      <w:r>
        <w:t xml:space="preserve">- фамилия, имя, отчество </w:t>
      </w:r>
      <w:r w:rsidRPr="001B5274">
        <w:t xml:space="preserve">физического лица или </w:t>
      </w:r>
      <w:proofErr w:type="gramStart"/>
      <w:r w:rsidRPr="001B5274">
        <w:t>наименовании</w:t>
      </w:r>
      <w:proofErr w:type="gramEnd"/>
      <w:r w:rsidRPr="001B5274">
        <w:t xml:space="preserve"> юридического лица</w:t>
      </w:r>
      <w:r>
        <w:t xml:space="preserve"> – победителя.</w:t>
      </w:r>
    </w:p>
    <w:p w:rsidR="00832321" w:rsidRPr="001037F8" w:rsidRDefault="00832321" w:rsidP="001037F8">
      <w:pPr>
        <w:autoSpaceDE w:val="0"/>
        <w:autoSpaceDN w:val="0"/>
        <w:adjustRightInd w:val="0"/>
        <w:jc w:val="center"/>
        <w:rPr>
          <w:b/>
          <w:highlight w:val="yellow"/>
        </w:rPr>
      </w:pPr>
    </w:p>
    <w:p w:rsidR="001037F8" w:rsidRPr="00832321" w:rsidRDefault="001037F8" w:rsidP="001037F8">
      <w:pPr>
        <w:autoSpaceDE w:val="0"/>
        <w:autoSpaceDN w:val="0"/>
        <w:adjustRightInd w:val="0"/>
        <w:jc w:val="center"/>
        <w:rPr>
          <w:b/>
          <w:bCs/>
        </w:rPr>
      </w:pPr>
      <w:r w:rsidRPr="00832321">
        <w:rPr>
          <w:b/>
          <w:bCs/>
        </w:rPr>
        <w:t>1</w:t>
      </w:r>
      <w:r w:rsidR="00832321" w:rsidRPr="00832321">
        <w:rPr>
          <w:b/>
          <w:bCs/>
        </w:rPr>
        <w:t>4</w:t>
      </w:r>
      <w:r w:rsidRPr="00832321">
        <w:rPr>
          <w:b/>
          <w:bCs/>
        </w:rPr>
        <w:t>.</w:t>
      </w:r>
      <w:r w:rsidR="00832321" w:rsidRPr="00832321">
        <w:rPr>
          <w:b/>
          <w:bCs/>
        </w:rPr>
        <w:t> </w:t>
      </w:r>
      <w:r w:rsidRPr="00832321">
        <w:rPr>
          <w:b/>
          <w:bCs/>
        </w:rPr>
        <w:t xml:space="preserve">Условия и сроки </w:t>
      </w:r>
      <w:proofErr w:type="gramStart"/>
      <w:r w:rsidRPr="00832321">
        <w:rPr>
          <w:b/>
          <w:bCs/>
        </w:rPr>
        <w:t>подписания договора аренды объектов нежилого фонда</w:t>
      </w:r>
      <w:proofErr w:type="gramEnd"/>
    </w:p>
    <w:p w:rsidR="001037F8" w:rsidRPr="00832321" w:rsidRDefault="001037F8" w:rsidP="001037F8">
      <w:pPr>
        <w:autoSpaceDE w:val="0"/>
        <w:autoSpaceDN w:val="0"/>
        <w:adjustRightInd w:val="0"/>
        <w:jc w:val="center"/>
        <w:rPr>
          <w:b/>
          <w:bCs/>
        </w:rPr>
      </w:pPr>
    </w:p>
    <w:p w:rsidR="001037F8" w:rsidRPr="00832321" w:rsidRDefault="00832321" w:rsidP="00832321">
      <w:pPr>
        <w:autoSpaceDE w:val="0"/>
        <w:autoSpaceDN w:val="0"/>
        <w:adjustRightInd w:val="0"/>
        <w:ind w:firstLine="709"/>
        <w:contextualSpacing/>
        <w:jc w:val="both"/>
        <w:rPr>
          <w:bCs/>
        </w:rPr>
      </w:pPr>
      <w:r w:rsidRPr="00832321">
        <w:rPr>
          <w:b/>
          <w:bCs/>
        </w:rPr>
        <w:t>14.1. </w:t>
      </w:r>
      <w:r w:rsidR="001037F8" w:rsidRPr="00832321">
        <w:rPr>
          <w:bCs/>
        </w:rPr>
        <w:t xml:space="preserve">По всем объектам нежилого фонда (лотам) устанавливается требование об обеспечении исполнения договора аренды. </w:t>
      </w:r>
    </w:p>
    <w:p w:rsidR="001037F8" w:rsidRPr="00832321" w:rsidRDefault="00832321" w:rsidP="00832321">
      <w:pPr>
        <w:autoSpaceDE w:val="0"/>
        <w:autoSpaceDN w:val="0"/>
        <w:adjustRightInd w:val="0"/>
        <w:ind w:firstLine="709"/>
        <w:contextualSpacing/>
        <w:jc w:val="both"/>
        <w:rPr>
          <w:bCs/>
        </w:rPr>
      </w:pPr>
      <w:r w:rsidRPr="00832321">
        <w:rPr>
          <w:b/>
          <w:bCs/>
        </w:rPr>
        <w:t>14.2</w:t>
      </w:r>
      <w:r w:rsidRPr="00832321">
        <w:rPr>
          <w:bCs/>
        </w:rPr>
        <w:t>. </w:t>
      </w:r>
      <w:r w:rsidR="001037F8" w:rsidRPr="00832321">
        <w:rPr>
          <w:bCs/>
        </w:rPr>
        <w:t xml:space="preserve">Организатор торгов: </w:t>
      </w:r>
    </w:p>
    <w:p w:rsidR="001037F8" w:rsidRPr="00832321" w:rsidRDefault="001037F8" w:rsidP="001037F8">
      <w:pPr>
        <w:autoSpaceDE w:val="0"/>
        <w:autoSpaceDN w:val="0"/>
        <w:adjustRightInd w:val="0"/>
        <w:ind w:firstLine="709"/>
        <w:jc w:val="both"/>
        <w:rPr>
          <w:bCs/>
        </w:rPr>
      </w:pPr>
      <w:r w:rsidRPr="00832321">
        <w:rPr>
          <w:bCs/>
        </w:rPr>
        <w:lastRenderedPageBreak/>
        <w:t xml:space="preserve">– в течение 3 (трех) дней  после  подписания  протокола  </w:t>
      </w:r>
      <w:r w:rsidR="008B5E2B">
        <w:rPr>
          <w:bCs/>
        </w:rPr>
        <w:t xml:space="preserve">об итогах </w:t>
      </w:r>
      <w:r w:rsidRPr="00832321">
        <w:rPr>
          <w:bCs/>
        </w:rPr>
        <w:t xml:space="preserve">аукциона  передает победителю аукциона 1 (один) экземпляр  протокола  </w:t>
      </w:r>
      <w:r w:rsidR="008B5E2B">
        <w:rPr>
          <w:bCs/>
        </w:rPr>
        <w:t xml:space="preserve">об итогах </w:t>
      </w:r>
      <w:r w:rsidRPr="00832321">
        <w:rPr>
          <w:bCs/>
        </w:rPr>
        <w:t xml:space="preserve">аукциона, а также проект договора аренды,  который  составляется  путем  включения  цены договора  аренды, предложенной победителем  аукциона, и  акт приема-передачи на объект нежилого фонда; </w:t>
      </w:r>
    </w:p>
    <w:p w:rsidR="001037F8" w:rsidRPr="00832321" w:rsidRDefault="001037F8" w:rsidP="001037F8">
      <w:pPr>
        <w:autoSpaceDE w:val="0"/>
        <w:autoSpaceDN w:val="0"/>
        <w:adjustRightInd w:val="0"/>
        <w:ind w:firstLine="708"/>
        <w:jc w:val="both"/>
        <w:rPr>
          <w:bCs/>
        </w:rPr>
      </w:pPr>
      <w:proofErr w:type="gramStart"/>
      <w:r w:rsidRPr="00832321">
        <w:rPr>
          <w:bCs/>
        </w:rPr>
        <w:t>– в течение 3 (трех) рабочих дней со дня признания победителя аукциона уклонившимся от заключения договора аренды, передает участнику  аукциона,  сделавшему  предпоследнее  предложение  о  цене  договора 1 (один) экземпляр протокола</w:t>
      </w:r>
      <w:r w:rsidR="00484770">
        <w:rPr>
          <w:bCs/>
        </w:rPr>
        <w:t xml:space="preserve"> </w:t>
      </w:r>
      <w:r w:rsidR="008B5E2B">
        <w:rPr>
          <w:bCs/>
        </w:rPr>
        <w:t xml:space="preserve">об итогах </w:t>
      </w:r>
      <w:r w:rsidR="00484770">
        <w:rPr>
          <w:bCs/>
        </w:rPr>
        <w:t>аукциона</w:t>
      </w:r>
      <w:r w:rsidRPr="00832321">
        <w:rPr>
          <w:bCs/>
        </w:rPr>
        <w:t>, проект договора, который составлен путем включения в него цены договора аренды по лоту, предложенной таким участником аукциона</w:t>
      </w:r>
      <w:r w:rsidR="00A80ECA">
        <w:rPr>
          <w:bCs/>
        </w:rPr>
        <w:t>,</w:t>
      </w:r>
      <w:r w:rsidRPr="00832321">
        <w:rPr>
          <w:bCs/>
        </w:rPr>
        <w:t xml:space="preserve"> и  акт приема-передачи на объект нежилого фонда;</w:t>
      </w:r>
      <w:proofErr w:type="gramEnd"/>
    </w:p>
    <w:p w:rsidR="001037F8" w:rsidRPr="00832321" w:rsidRDefault="001037F8" w:rsidP="001037F8">
      <w:pPr>
        <w:autoSpaceDE w:val="0"/>
        <w:autoSpaceDN w:val="0"/>
        <w:adjustRightInd w:val="0"/>
        <w:ind w:firstLine="708"/>
        <w:jc w:val="both"/>
        <w:rPr>
          <w:bCs/>
        </w:rPr>
      </w:pPr>
      <w:r w:rsidRPr="00832321">
        <w:rPr>
          <w:bCs/>
        </w:rPr>
        <w:t>– в  день  проведения  торгов,  после  подписания  протокола  рассмотрения  заявок передает единственному участнику аукциона выписку из протокола  рассмотрения  заявок, а также проект договора аренды, который составляется путем включения начальной (минимальной) цены договора аренды, и акт приема-передачи на объект нежилого фонда.</w:t>
      </w:r>
    </w:p>
    <w:p w:rsidR="001037F8" w:rsidRPr="00832321" w:rsidRDefault="00832321" w:rsidP="00832321">
      <w:pPr>
        <w:ind w:firstLine="709"/>
        <w:contextualSpacing/>
        <w:jc w:val="both"/>
      </w:pPr>
      <w:r w:rsidRPr="00832321">
        <w:rPr>
          <w:b/>
        </w:rPr>
        <w:t>14.3.</w:t>
      </w:r>
      <w:r>
        <w:rPr>
          <w:b/>
        </w:rPr>
        <w:t> </w:t>
      </w:r>
      <w:proofErr w:type="gramStart"/>
      <w:r w:rsidR="001037F8" w:rsidRPr="00832321">
        <w:t xml:space="preserve">Участник  аукциона  подписывает  у Организатора торгов договор аренды в течение </w:t>
      </w:r>
      <w:r w:rsidR="001037F8" w:rsidRPr="00832321">
        <w:rPr>
          <w:b/>
          <w:u w:val="single"/>
        </w:rPr>
        <w:t>10 (десяти) дней</w:t>
      </w:r>
      <w:r w:rsidR="001037F8" w:rsidRPr="00832321">
        <w:t xml:space="preserve">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w:t>
      </w:r>
      <w:r w:rsidR="006E782B">
        <w:t>З</w:t>
      </w:r>
      <w:r w:rsidR="001037F8" w:rsidRPr="00832321">
        <w:t>аявителя при условии представления в Департамент города Москвы по</w:t>
      </w:r>
      <w:proofErr w:type="gramEnd"/>
      <w:r w:rsidR="001037F8" w:rsidRPr="00832321">
        <w:t xml:space="preserve"> </w:t>
      </w:r>
      <w:proofErr w:type="gramStart"/>
      <w:r w:rsidR="001037F8" w:rsidRPr="00832321">
        <w:t xml:space="preserve">конкурентной политике копии платежного поручения (с отметкой банка) об оплате суммы за первые 3 (три) месяца аренды объекта нежилого фонда </w:t>
      </w:r>
      <w:r w:rsidR="001037F8" w:rsidRPr="00832321">
        <w:rPr>
          <w:u w:val="single"/>
        </w:rPr>
        <w:t>(за вычетом суммы задатка);</w:t>
      </w:r>
      <w:r w:rsidR="001037F8" w:rsidRPr="00832321">
        <w:t xml:space="preserve"> копии платежного поручения (с отметкой банка) о перечислении обеспечения исполнения договора аренды за последние 3 (три) месяца аренды объекта нежилого фонда, в размере определенном по итогам аукциона;</w:t>
      </w:r>
      <w:proofErr w:type="gramEnd"/>
      <w:r w:rsidR="001037F8" w:rsidRPr="00832321">
        <w:t xml:space="preserve"> и комплекта документов, необходимого для государственной регистрации договора аренды (Приложение </w:t>
      </w:r>
      <w:r w:rsidR="000C7B6A">
        <w:t>5</w:t>
      </w:r>
      <w:r w:rsidR="001037F8" w:rsidRPr="00832321">
        <w:rPr>
          <w:bCs/>
        </w:rPr>
        <w:t xml:space="preserve"> к </w:t>
      </w:r>
      <w:r w:rsidR="0015357E">
        <w:rPr>
          <w:bCs/>
        </w:rPr>
        <w:t>д</w:t>
      </w:r>
      <w:r w:rsidR="001037F8" w:rsidRPr="00832321">
        <w:rPr>
          <w:bCs/>
        </w:rPr>
        <w:t>окументации об аукционе</w:t>
      </w:r>
      <w:r w:rsidR="001037F8" w:rsidRPr="00832321">
        <w:t>).</w:t>
      </w:r>
    </w:p>
    <w:p w:rsidR="001037F8" w:rsidRPr="00832321" w:rsidRDefault="00832321" w:rsidP="00832321">
      <w:pPr>
        <w:ind w:firstLine="709"/>
        <w:contextualSpacing/>
        <w:jc w:val="both"/>
      </w:pPr>
      <w:r w:rsidRPr="00832321">
        <w:rPr>
          <w:b/>
        </w:rPr>
        <w:t>14.4.</w:t>
      </w:r>
      <w:r w:rsidRPr="00832321">
        <w:t> </w:t>
      </w:r>
      <w:r w:rsidR="001037F8" w:rsidRPr="00832321">
        <w:t xml:space="preserve">Победитель аукциона или участник аукциона, сделавший предпоследнее предложение о цене договора, перед подписанием договора аренды заполняет </w:t>
      </w:r>
      <w:hyperlink w:anchor="_Приложение_5." w:history="1">
        <w:r w:rsidR="001037F8" w:rsidRPr="00832321">
          <w:rPr>
            <w:color w:val="0000FF"/>
            <w:u w:val="single"/>
          </w:rPr>
          <w:t>Заявление на аренду объекта нежилого фонда</w:t>
        </w:r>
      </w:hyperlink>
      <w:r w:rsidR="001037F8" w:rsidRPr="00832321">
        <w:t xml:space="preserve"> (Приложение </w:t>
      </w:r>
      <w:r w:rsidR="00E00E99">
        <w:t>3</w:t>
      </w:r>
      <w:r w:rsidR="001037F8" w:rsidRPr="00832321">
        <w:rPr>
          <w:bCs/>
        </w:rPr>
        <w:t xml:space="preserve"> к </w:t>
      </w:r>
      <w:r w:rsidR="0015357E">
        <w:rPr>
          <w:bCs/>
        </w:rPr>
        <w:t>д</w:t>
      </w:r>
      <w:r w:rsidR="001037F8" w:rsidRPr="00832321">
        <w:rPr>
          <w:bCs/>
        </w:rPr>
        <w:t>окументации об аукционе</w:t>
      </w:r>
      <w:r w:rsidR="001037F8" w:rsidRPr="00832321">
        <w:t>).</w:t>
      </w:r>
    </w:p>
    <w:p w:rsidR="001037F8" w:rsidRPr="00832321" w:rsidRDefault="00832321" w:rsidP="00832321">
      <w:pPr>
        <w:ind w:firstLine="709"/>
        <w:contextualSpacing/>
        <w:jc w:val="both"/>
        <w:rPr>
          <w:b/>
        </w:rPr>
      </w:pPr>
      <w:r w:rsidRPr="00832321">
        <w:rPr>
          <w:b/>
        </w:rPr>
        <w:t>14.5. </w:t>
      </w:r>
      <w:r w:rsidR="001037F8" w:rsidRPr="00832321">
        <w:rPr>
          <w:b/>
        </w:rPr>
        <w:t xml:space="preserve">Участник  аукциона,  с  которым  заключается  договор  аренды, </w:t>
      </w:r>
      <w:r w:rsidR="001037F8" w:rsidRPr="00832321">
        <w:t>обязан представить в Департамент города Москвы по конкурентной политике  копии платежных поручений (с отметкой банка) об оплате суммы за первые 3 (три) месяца аренды объекта нежилого фонда и о перечислении обеспечения исполнения договора аренды в течение 3 (трех) рабочих дней со дня передачи</w:t>
      </w:r>
      <w:r w:rsidR="001037F8" w:rsidRPr="00832321">
        <w:rPr>
          <w:b/>
        </w:rPr>
        <w:t>:</w:t>
      </w:r>
    </w:p>
    <w:p w:rsidR="001037F8" w:rsidRPr="00832321" w:rsidRDefault="001037F8" w:rsidP="00832321">
      <w:pPr>
        <w:ind w:firstLine="709"/>
        <w:jc w:val="both"/>
      </w:pPr>
      <w:r w:rsidRPr="00832321">
        <w:t>- экземпляр</w:t>
      </w:r>
      <w:r w:rsidR="00832321" w:rsidRPr="00832321">
        <w:t>а</w:t>
      </w:r>
      <w:r w:rsidRPr="00832321">
        <w:t xml:space="preserve"> протокола </w:t>
      </w:r>
      <w:r w:rsidR="008B5E2B">
        <w:t xml:space="preserve">об итогах </w:t>
      </w:r>
      <w:r w:rsidRPr="00832321">
        <w:t>аукциона (для победителя аукциона или для участника аукциона, сделавшего предпоследнее предложение о цене договора),</w:t>
      </w:r>
    </w:p>
    <w:p w:rsidR="001037F8" w:rsidRPr="00832321" w:rsidRDefault="001037F8" w:rsidP="00832321">
      <w:pPr>
        <w:ind w:firstLine="709"/>
        <w:jc w:val="both"/>
      </w:pPr>
      <w:r w:rsidRPr="00832321">
        <w:t>-</w:t>
      </w:r>
      <w:r w:rsidR="008B5E2B">
        <w:t xml:space="preserve"> </w:t>
      </w:r>
      <w:r w:rsidRPr="00832321">
        <w:t>выписки из протокола  рассмотрения  заявок (для единственного участника).</w:t>
      </w:r>
    </w:p>
    <w:p w:rsidR="001037F8" w:rsidRPr="00832321" w:rsidRDefault="00832321" w:rsidP="00832321">
      <w:pPr>
        <w:ind w:firstLine="709"/>
        <w:contextualSpacing/>
        <w:jc w:val="both"/>
        <w:rPr>
          <w:b/>
        </w:rPr>
      </w:pPr>
      <w:r w:rsidRPr="00832321">
        <w:rPr>
          <w:b/>
        </w:rPr>
        <w:t>14.</w:t>
      </w:r>
      <w:r w:rsidR="009F024D">
        <w:rPr>
          <w:b/>
        </w:rPr>
        <w:t>6</w:t>
      </w:r>
      <w:r w:rsidRPr="00832321">
        <w:rPr>
          <w:b/>
        </w:rPr>
        <w:t>. </w:t>
      </w:r>
      <w:proofErr w:type="gramStart"/>
      <w:r w:rsidR="001037F8" w:rsidRPr="00832321">
        <w:rPr>
          <w:b/>
        </w:rPr>
        <w:t>Обеспечение исполнения договора аренды устанавливается в размере равном величине арендной платы за 3 (три) месяца действия договора аренды по цене договора, сложившейся по итогам аукциона предложенной победителем аукциона по лоту либо по начальной (минимальной) цене договора аренды (цене лота) при заключении договора аренды с единственным участником аукциона, с зачетом этой оплаты в счет последних месяцев аренды.</w:t>
      </w:r>
      <w:proofErr w:type="gramEnd"/>
    </w:p>
    <w:p w:rsidR="001037F8" w:rsidRPr="00832321" w:rsidRDefault="001037F8" w:rsidP="001037F8">
      <w:pPr>
        <w:ind w:firstLine="709"/>
        <w:contextualSpacing/>
        <w:jc w:val="both"/>
      </w:pPr>
      <w:r w:rsidRPr="00832321">
        <w:rPr>
          <w:b/>
          <w:bCs/>
          <w:color w:val="000000"/>
          <w:u w:val="single"/>
        </w:rPr>
        <w:t>Реквизиты для внесения обеспечения исполнения договора аренды:</w:t>
      </w:r>
    </w:p>
    <w:tbl>
      <w:tblPr>
        <w:tblW w:w="9366" w:type="dxa"/>
        <w:tblInd w:w="523" w:type="dxa"/>
        <w:shd w:val="clear" w:color="auto" w:fill="FFFFFF"/>
        <w:tblCellMar>
          <w:left w:w="0" w:type="dxa"/>
          <w:right w:w="0" w:type="dxa"/>
        </w:tblCellMar>
        <w:tblLook w:val="04A0" w:firstRow="1" w:lastRow="0" w:firstColumn="1" w:lastColumn="0" w:noHBand="0" w:noVBand="1"/>
      </w:tblPr>
      <w:tblGrid>
        <w:gridCol w:w="2073"/>
        <w:gridCol w:w="7293"/>
      </w:tblGrid>
      <w:tr w:rsidR="001037F8" w:rsidRPr="00832321" w:rsidTr="001037F8">
        <w:tc>
          <w:tcPr>
            <w:tcW w:w="2073" w:type="dxa"/>
            <w:tcBorders>
              <w:top w:val="single" w:sz="18" w:space="0" w:color="CCCCCC"/>
              <w:left w:val="single" w:sz="8" w:space="0" w:color="CCCCCC"/>
              <w:bottom w:val="single" w:sz="18" w:space="0" w:color="CCCCCC"/>
              <w:right w:val="single" w:sz="8" w:space="0" w:color="CCCCCC"/>
            </w:tcBorders>
            <w:shd w:val="clear" w:color="auto" w:fill="FFFFFF"/>
            <w:tcMar>
              <w:top w:w="0" w:type="dxa"/>
              <w:left w:w="108" w:type="dxa"/>
              <w:bottom w:w="0" w:type="dxa"/>
              <w:right w:w="108" w:type="dxa"/>
            </w:tcMar>
            <w:vAlign w:val="center"/>
            <w:hideMark/>
          </w:tcPr>
          <w:p w:rsidR="001037F8" w:rsidRPr="00832321" w:rsidRDefault="001037F8" w:rsidP="001037F8">
            <w:pPr>
              <w:spacing w:before="100" w:beforeAutospacing="1" w:after="100" w:afterAutospacing="1"/>
              <w:ind w:firstLine="709"/>
              <w:jc w:val="center"/>
              <w:rPr>
                <w:color w:val="000000"/>
                <w:sz w:val="20"/>
                <w:szCs w:val="20"/>
              </w:rPr>
            </w:pPr>
            <w:r w:rsidRPr="00832321">
              <w:rPr>
                <w:color w:val="000000"/>
                <w:sz w:val="22"/>
                <w:szCs w:val="22"/>
              </w:rPr>
              <w:t>Получатель</w:t>
            </w:r>
          </w:p>
        </w:tc>
        <w:tc>
          <w:tcPr>
            <w:tcW w:w="7293" w:type="dxa"/>
            <w:tcBorders>
              <w:top w:val="single" w:sz="18" w:space="0" w:color="CCCCCC"/>
              <w:left w:val="nil"/>
              <w:bottom w:val="single" w:sz="18" w:space="0" w:color="CCCCCC"/>
              <w:right w:val="single" w:sz="8" w:space="0" w:color="CCCCCC"/>
            </w:tcBorders>
            <w:shd w:val="clear" w:color="auto" w:fill="FFFFFF"/>
            <w:tcMar>
              <w:top w:w="0" w:type="dxa"/>
              <w:left w:w="108" w:type="dxa"/>
              <w:bottom w:w="0" w:type="dxa"/>
              <w:right w:w="108" w:type="dxa"/>
            </w:tcMar>
            <w:vAlign w:val="center"/>
            <w:hideMark/>
          </w:tcPr>
          <w:p w:rsidR="001037F8" w:rsidRPr="00832321" w:rsidRDefault="001037F8" w:rsidP="001037F8">
            <w:pPr>
              <w:ind w:firstLine="709"/>
              <w:rPr>
                <w:color w:val="000000"/>
                <w:sz w:val="20"/>
                <w:szCs w:val="20"/>
              </w:rPr>
            </w:pPr>
            <w:r w:rsidRPr="00832321">
              <w:rPr>
                <w:color w:val="000000"/>
                <w:sz w:val="22"/>
                <w:szCs w:val="22"/>
              </w:rPr>
              <w:t>Департамент финансов города Москвы</w:t>
            </w:r>
          </w:p>
          <w:p w:rsidR="001037F8" w:rsidRPr="00832321" w:rsidRDefault="001037F8" w:rsidP="001037F8">
            <w:pPr>
              <w:ind w:firstLine="709"/>
              <w:rPr>
                <w:color w:val="000000"/>
                <w:sz w:val="20"/>
                <w:szCs w:val="20"/>
              </w:rPr>
            </w:pPr>
            <w:proofErr w:type="gramStart"/>
            <w:r w:rsidRPr="00832321">
              <w:rPr>
                <w:color w:val="000000"/>
                <w:sz w:val="22"/>
                <w:szCs w:val="22"/>
              </w:rPr>
              <w:t>(Департамент городского имущества города Москвы</w:t>
            </w:r>
            <w:proofErr w:type="gramEnd"/>
          </w:p>
          <w:p w:rsidR="001037F8" w:rsidRPr="00832321" w:rsidRDefault="001037F8" w:rsidP="001037F8">
            <w:pPr>
              <w:ind w:firstLine="709"/>
              <w:rPr>
                <w:color w:val="000000"/>
                <w:sz w:val="20"/>
                <w:szCs w:val="20"/>
              </w:rPr>
            </w:pPr>
            <w:proofErr w:type="gramStart"/>
            <w:r w:rsidRPr="00832321">
              <w:rPr>
                <w:color w:val="000000"/>
                <w:sz w:val="22"/>
                <w:szCs w:val="22"/>
              </w:rPr>
              <w:t>л</w:t>
            </w:r>
            <w:proofErr w:type="gramEnd"/>
            <w:r w:rsidRPr="00832321">
              <w:rPr>
                <w:color w:val="000000"/>
                <w:sz w:val="22"/>
                <w:szCs w:val="22"/>
              </w:rPr>
              <w:t>/с 2107131000450284)</w:t>
            </w:r>
          </w:p>
        </w:tc>
      </w:tr>
      <w:tr w:rsidR="001037F8" w:rsidRPr="00832321" w:rsidTr="001037F8">
        <w:trPr>
          <w:trHeight w:val="345"/>
        </w:trPr>
        <w:tc>
          <w:tcPr>
            <w:tcW w:w="2073" w:type="dxa"/>
            <w:tcBorders>
              <w:top w:val="nil"/>
              <w:left w:val="single" w:sz="8" w:space="0" w:color="CCCCCC"/>
              <w:bottom w:val="single" w:sz="18" w:space="0" w:color="CCCCCC"/>
              <w:right w:val="single" w:sz="8" w:space="0" w:color="CCCCCC"/>
            </w:tcBorders>
            <w:shd w:val="clear" w:color="auto" w:fill="FFFFFF"/>
            <w:tcMar>
              <w:top w:w="0" w:type="dxa"/>
              <w:left w:w="108" w:type="dxa"/>
              <w:bottom w:w="0" w:type="dxa"/>
              <w:right w:w="108" w:type="dxa"/>
            </w:tcMar>
            <w:vAlign w:val="center"/>
            <w:hideMark/>
          </w:tcPr>
          <w:p w:rsidR="001037F8" w:rsidRPr="00832321" w:rsidRDefault="001037F8" w:rsidP="001037F8">
            <w:pPr>
              <w:spacing w:before="100" w:beforeAutospacing="1" w:after="100" w:afterAutospacing="1"/>
              <w:ind w:firstLine="709"/>
              <w:jc w:val="center"/>
              <w:rPr>
                <w:color w:val="000000"/>
                <w:sz w:val="20"/>
                <w:szCs w:val="20"/>
              </w:rPr>
            </w:pPr>
            <w:r w:rsidRPr="00832321">
              <w:rPr>
                <w:color w:val="000000"/>
                <w:sz w:val="22"/>
                <w:szCs w:val="22"/>
              </w:rPr>
              <w:t>ИНН</w:t>
            </w:r>
          </w:p>
        </w:tc>
        <w:tc>
          <w:tcPr>
            <w:tcW w:w="7293" w:type="dxa"/>
            <w:tcBorders>
              <w:top w:val="nil"/>
              <w:left w:val="nil"/>
              <w:bottom w:val="single" w:sz="18" w:space="0" w:color="CCCCCC"/>
              <w:right w:val="single" w:sz="8" w:space="0" w:color="CCCCCC"/>
            </w:tcBorders>
            <w:shd w:val="clear" w:color="auto" w:fill="FFFFFF"/>
            <w:tcMar>
              <w:top w:w="0" w:type="dxa"/>
              <w:left w:w="108" w:type="dxa"/>
              <w:bottom w:w="0" w:type="dxa"/>
              <w:right w:w="108" w:type="dxa"/>
            </w:tcMar>
            <w:vAlign w:val="center"/>
            <w:hideMark/>
          </w:tcPr>
          <w:p w:rsidR="001037F8" w:rsidRPr="00832321" w:rsidRDefault="001037F8" w:rsidP="001037F8">
            <w:pPr>
              <w:ind w:firstLine="709"/>
              <w:rPr>
                <w:color w:val="000000"/>
                <w:sz w:val="20"/>
                <w:szCs w:val="20"/>
              </w:rPr>
            </w:pPr>
            <w:r w:rsidRPr="00832321">
              <w:rPr>
                <w:color w:val="000000"/>
                <w:sz w:val="22"/>
                <w:szCs w:val="22"/>
              </w:rPr>
              <w:t>7705031674</w:t>
            </w:r>
          </w:p>
        </w:tc>
      </w:tr>
      <w:tr w:rsidR="001037F8" w:rsidRPr="00832321" w:rsidTr="001037F8">
        <w:trPr>
          <w:trHeight w:val="154"/>
        </w:trPr>
        <w:tc>
          <w:tcPr>
            <w:tcW w:w="2073" w:type="dxa"/>
            <w:tcBorders>
              <w:top w:val="nil"/>
              <w:left w:val="single" w:sz="8" w:space="0" w:color="CCCCCC"/>
              <w:bottom w:val="single" w:sz="18" w:space="0" w:color="CCCCCC"/>
              <w:right w:val="single" w:sz="8" w:space="0" w:color="CCCCCC"/>
            </w:tcBorders>
            <w:shd w:val="clear" w:color="auto" w:fill="FFFFFF"/>
            <w:tcMar>
              <w:top w:w="0" w:type="dxa"/>
              <w:left w:w="108" w:type="dxa"/>
              <w:bottom w:w="0" w:type="dxa"/>
              <w:right w:w="108" w:type="dxa"/>
            </w:tcMar>
            <w:vAlign w:val="center"/>
            <w:hideMark/>
          </w:tcPr>
          <w:p w:rsidR="001037F8" w:rsidRPr="00832321" w:rsidRDefault="001037F8" w:rsidP="001037F8">
            <w:pPr>
              <w:spacing w:before="100" w:beforeAutospacing="1" w:after="100" w:afterAutospacing="1" w:line="154" w:lineRule="atLeast"/>
              <w:ind w:firstLine="709"/>
              <w:jc w:val="center"/>
              <w:rPr>
                <w:color w:val="000000"/>
                <w:sz w:val="20"/>
                <w:szCs w:val="20"/>
              </w:rPr>
            </w:pPr>
            <w:r w:rsidRPr="00832321">
              <w:rPr>
                <w:color w:val="000000"/>
                <w:sz w:val="22"/>
                <w:szCs w:val="22"/>
              </w:rPr>
              <w:t>КПП</w:t>
            </w:r>
          </w:p>
        </w:tc>
        <w:tc>
          <w:tcPr>
            <w:tcW w:w="7293" w:type="dxa"/>
            <w:tcBorders>
              <w:top w:val="nil"/>
              <w:left w:val="nil"/>
              <w:bottom w:val="single" w:sz="18" w:space="0" w:color="CCCCCC"/>
              <w:right w:val="single" w:sz="8" w:space="0" w:color="CCCCCC"/>
            </w:tcBorders>
            <w:shd w:val="clear" w:color="auto" w:fill="FFFFFF"/>
            <w:tcMar>
              <w:top w:w="0" w:type="dxa"/>
              <w:left w:w="108" w:type="dxa"/>
              <w:bottom w:w="0" w:type="dxa"/>
              <w:right w:w="108" w:type="dxa"/>
            </w:tcMar>
            <w:vAlign w:val="center"/>
            <w:hideMark/>
          </w:tcPr>
          <w:p w:rsidR="001037F8" w:rsidRPr="00832321" w:rsidRDefault="001037F8" w:rsidP="001037F8">
            <w:pPr>
              <w:ind w:firstLine="709"/>
              <w:rPr>
                <w:color w:val="000000"/>
                <w:sz w:val="20"/>
                <w:szCs w:val="20"/>
              </w:rPr>
            </w:pPr>
            <w:r w:rsidRPr="00832321">
              <w:rPr>
                <w:color w:val="000000"/>
                <w:sz w:val="22"/>
                <w:szCs w:val="22"/>
              </w:rPr>
              <w:t>770501001</w:t>
            </w:r>
          </w:p>
        </w:tc>
      </w:tr>
      <w:tr w:rsidR="001037F8" w:rsidRPr="00832321" w:rsidTr="001037F8">
        <w:tc>
          <w:tcPr>
            <w:tcW w:w="2073" w:type="dxa"/>
            <w:tcBorders>
              <w:top w:val="nil"/>
              <w:left w:val="single" w:sz="8" w:space="0" w:color="CCCCCC"/>
              <w:bottom w:val="single" w:sz="18" w:space="0" w:color="CCCCCC"/>
              <w:right w:val="single" w:sz="8" w:space="0" w:color="CCCCCC"/>
            </w:tcBorders>
            <w:shd w:val="clear" w:color="auto" w:fill="FFFFFF"/>
            <w:tcMar>
              <w:top w:w="0" w:type="dxa"/>
              <w:left w:w="108" w:type="dxa"/>
              <w:bottom w:w="0" w:type="dxa"/>
              <w:right w:w="108" w:type="dxa"/>
            </w:tcMar>
            <w:vAlign w:val="center"/>
            <w:hideMark/>
          </w:tcPr>
          <w:p w:rsidR="001037F8" w:rsidRPr="00832321" w:rsidRDefault="001037F8" w:rsidP="001037F8">
            <w:pPr>
              <w:spacing w:before="100" w:beforeAutospacing="1" w:after="100" w:afterAutospacing="1"/>
              <w:ind w:firstLine="709"/>
              <w:jc w:val="center"/>
              <w:rPr>
                <w:color w:val="000000"/>
                <w:sz w:val="20"/>
                <w:szCs w:val="20"/>
              </w:rPr>
            </w:pPr>
            <w:r w:rsidRPr="00832321">
              <w:rPr>
                <w:color w:val="000000"/>
                <w:sz w:val="22"/>
                <w:szCs w:val="22"/>
              </w:rPr>
              <w:t>Счет</w:t>
            </w:r>
          </w:p>
        </w:tc>
        <w:tc>
          <w:tcPr>
            <w:tcW w:w="7293" w:type="dxa"/>
            <w:tcBorders>
              <w:top w:val="nil"/>
              <w:left w:val="nil"/>
              <w:bottom w:val="single" w:sz="18" w:space="0" w:color="CCCCCC"/>
              <w:right w:val="single" w:sz="8" w:space="0" w:color="CCCCCC"/>
            </w:tcBorders>
            <w:shd w:val="clear" w:color="auto" w:fill="FFFFFF"/>
            <w:tcMar>
              <w:top w:w="0" w:type="dxa"/>
              <w:left w:w="108" w:type="dxa"/>
              <w:bottom w:w="0" w:type="dxa"/>
              <w:right w:w="108" w:type="dxa"/>
            </w:tcMar>
            <w:vAlign w:val="center"/>
            <w:hideMark/>
          </w:tcPr>
          <w:p w:rsidR="001037F8" w:rsidRPr="00832321" w:rsidRDefault="001037F8" w:rsidP="001037F8">
            <w:pPr>
              <w:ind w:firstLine="709"/>
              <w:rPr>
                <w:color w:val="000000"/>
                <w:sz w:val="20"/>
                <w:szCs w:val="20"/>
              </w:rPr>
            </w:pPr>
            <w:r w:rsidRPr="00832321">
              <w:rPr>
                <w:color w:val="000000"/>
                <w:sz w:val="22"/>
                <w:szCs w:val="22"/>
              </w:rPr>
              <w:t>4030 2810 9000 0400 0060</w:t>
            </w:r>
          </w:p>
          <w:p w:rsidR="001037F8" w:rsidRPr="00832321" w:rsidRDefault="001037F8" w:rsidP="001037F8">
            <w:pPr>
              <w:ind w:firstLine="709"/>
              <w:rPr>
                <w:color w:val="000000"/>
                <w:sz w:val="22"/>
                <w:szCs w:val="22"/>
              </w:rPr>
            </w:pPr>
            <w:r w:rsidRPr="00832321">
              <w:rPr>
                <w:color w:val="000000"/>
                <w:sz w:val="22"/>
                <w:szCs w:val="22"/>
              </w:rPr>
              <w:t>Отделение 1 Главного управления Центрального банка Российской Федерации по Центральному округу г. Москва (полное)</w:t>
            </w:r>
          </w:p>
          <w:p w:rsidR="001037F8" w:rsidRPr="00832321" w:rsidRDefault="001037F8" w:rsidP="001037F8">
            <w:pPr>
              <w:ind w:firstLine="709"/>
              <w:rPr>
                <w:color w:val="000000"/>
                <w:sz w:val="20"/>
                <w:szCs w:val="20"/>
              </w:rPr>
            </w:pPr>
            <w:r w:rsidRPr="00832321">
              <w:rPr>
                <w:color w:val="000000"/>
                <w:sz w:val="22"/>
                <w:szCs w:val="22"/>
              </w:rPr>
              <w:lastRenderedPageBreak/>
              <w:t>Отделение 1 Москва (краткое)</w:t>
            </w:r>
          </w:p>
        </w:tc>
      </w:tr>
      <w:tr w:rsidR="001037F8" w:rsidRPr="00832321" w:rsidTr="001037F8">
        <w:tc>
          <w:tcPr>
            <w:tcW w:w="2073" w:type="dxa"/>
            <w:tcBorders>
              <w:top w:val="nil"/>
              <w:left w:val="single" w:sz="8" w:space="0" w:color="CCCCCC"/>
              <w:bottom w:val="single" w:sz="18" w:space="0" w:color="CCCCCC"/>
              <w:right w:val="single" w:sz="8" w:space="0" w:color="CCCCCC"/>
            </w:tcBorders>
            <w:shd w:val="clear" w:color="auto" w:fill="FFFFFF"/>
            <w:tcMar>
              <w:top w:w="0" w:type="dxa"/>
              <w:left w:w="108" w:type="dxa"/>
              <w:bottom w:w="0" w:type="dxa"/>
              <w:right w:w="108" w:type="dxa"/>
            </w:tcMar>
            <w:vAlign w:val="center"/>
            <w:hideMark/>
          </w:tcPr>
          <w:p w:rsidR="001037F8" w:rsidRPr="00832321" w:rsidRDefault="001037F8" w:rsidP="001037F8">
            <w:pPr>
              <w:spacing w:before="100" w:beforeAutospacing="1" w:after="100" w:afterAutospacing="1"/>
              <w:ind w:firstLine="709"/>
              <w:jc w:val="center"/>
              <w:rPr>
                <w:color w:val="000000"/>
                <w:sz w:val="20"/>
                <w:szCs w:val="20"/>
              </w:rPr>
            </w:pPr>
            <w:r w:rsidRPr="00832321">
              <w:rPr>
                <w:color w:val="000000"/>
                <w:sz w:val="22"/>
                <w:szCs w:val="22"/>
              </w:rPr>
              <w:lastRenderedPageBreak/>
              <w:t>БИК</w:t>
            </w:r>
          </w:p>
        </w:tc>
        <w:tc>
          <w:tcPr>
            <w:tcW w:w="7293" w:type="dxa"/>
            <w:tcBorders>
              <w:top w:val="nil"/>
              <w:left w:val="nil"/>
              <w:bottom w:val="single" w:sz="18" w:space="0" w:color="CCCCCC"/>
              <w:right w:val="single" w:sz="8" w:space="0" w:color="CCCCCC"/>
            </w:tcBorders>
            <w:shd w:val="clear" w:color="auto" w:fill="FFFFFF"/>
            <w:tcMar>
              <w:top w:w="0" w:type="dxa"/>
              <w:left w:w="108" w:type="dxa"/>
              <w:bottom w:w="0" w:type="dxa"/>
              <w:right w:w="108" w:type="dxa"/>
            </w:tcMar>
            <w:vAlign w:val="center"/>
            <w:hideMark/>
          </w:tcPr>
          <w:p w:rsidR="001037F8" w:rsidRPr="00832321" w:rsidRDefault="001037F8" w:rsidP="001037F8">
            <w:pPr>
              <w:ind w:firstLine="709"/>
              <w:rPr>
                <w:color w:val="000000"/>
                <w:sz w:val="20"/>
                <w:szCs w:val="20"/>
              </w:rPr>
            </w:pPr>
            <w:r w:rsidRPr="00832321">
              <w:rPr>
                <w:color w:val="000000"/>
                <w:sz w:val="22"/>
                <w:szCs w:val="22"/>
              </w:rPr>
              <w:t>044 583 001</w:t>
            </w:r>
          </w:p>
        </w:tc>
      </w:tr>
    </w:tbl>
    <w:p w:rsidR="001037F8" w:rsidRPr="00832321" w:rsidRDefault="001037F8" w:rsidP="001037F8">
      <w:pPr>
        <w:autoSpaceDE w:val="0"/>
        <w:autoSpaceDN w:val="0"/>
        <w:adjustRightInd w:val="0"/>
        <w:ind w:firstLine="709"/>
        <w:jc w:val="both"/>
        <w:rPr>
          <w:i/>
          <w:sz w:val="16"/>
          <w:szCs w:val="16"/>
        </w:rPr>
      </w:pPr>
    </w:p>
    <w:p w:rsidR="001037F8" w:rsidRPr="00832321" w:rsidRDefault="001037F8" w:rsidP="001037F8">
      <w:pPr>
        <w:tabs>
          <w:tab w:val="center" w:pos="500"/>
        </w:tabs>
        <w:ind w:firstLine="709"/>
      </w:pPr>
      <w:r w:rsidRPr="00832321">
        <w:t xml:space="preserve">Указанные денежные средства </w:t>
      </w:r>
      <w:r w:rsidRPr="00832321">
        <w:rPr>
          <w:b/>
        </w:rPr>
        <w:t>НДС не облагаются</w:t>
      </w:r>
      <w:r w:rsidRPr="00832321">
        <w:t>.</w:t>
      </w:r>
    </w:p>
    <w:p w:rsidR="001037F8" w:rsidRPr="00832321" w:rsidRDefault="001037F8" w:rsidP="001037F8">
      <w:pPr>
        <w:ind w:firstLine="709"/>
        <w:jc w:val="both"/>
      </w:pPr>
      <w:r w:rsidRPr="00832321">
        <w:t>Назначение платежа: в счет обеспечения исполнения договора аренды (</w:t>
      </w:r>
      <w:proofErr w:type="gramStart"/>
      <w:r w:rsidRPr="00832321">
        <w:t>от</w:t>
      </w:r>
      <w:proofErr w:type="gramEnd"/>
      <w:r w:rsidRPr="00832321">
        <w:t xml:space="preserve"> _______ № ______) без НДС.</w:t>
      </w:r>
    </w:p>
    <w:p w:rsidR="001037F8" w:rsidRPr="00832321" w:rsidRDefault="00832321" w:rsidP="001037F8">
      <w:pPr>
        <w:autoSpaceDE w:val="0"/>
        <w:autoSpaceDN w:val="0"/>
        <w:adjustRightInd w:val="0"/>
        <w:ind w:firstLine="709"/>
        <w:jc w:val="both"/>
      </w:pPr>
      <w:r>
        <w:rPr>
          <w:b/>
        </w:rPr>
        <w:t>14.</w:t>
      </w:r>
      <w:r w:rsidR="0067258D">
        <w:rPr>
          <w:b/>
        </w:rPr>
        <w:t>7</w:t>
      </w:r>
      <w:r w:rsidR="001037F8" w:rsidRPr="00832321">
        <w:rPr>
          <w:b/>
        </w:rPr>
        <w:t>.</w:t>
      </w:r>
      <w:r>
        <w:rPr>
          <w:b/>
        </w:rPr>
        <w:t> </w:t>
      </w:r>
      <w:r w:rsidR="001037F8" w:rsidRPr="00832321">
        <w:t xml:space="preserve">Величина годовой арендной платы, включая НДС, за объект аренды устанавливается по результатам аукциона. В течение первого года оплата аренды производится по цене заключенного договора, сложившейся в результате аукциона (в случае, если иное не предусмотрено условиями аукциона). В последующие годы цена заключенного договора корректируется с учетом нормативных актов Правительства Москвы </w:t>
      </w:r>
      <w:r w:rsidR="001037F8" w:rsidRPr="00832321">
        <w:rPr>
          <w:spacing w:val="-1"/>
        </w:rPr>
        <w:t>в соответствии с прогнозируемым уровнем инфляции и состоянием рынка аренды нежилых помещений</w:t>
      </w:r>
      <w:r w:rsidR="001037F8" w:rsidRPr="00832321">
        <w:t xml:space="preserve"> (в случае, если иное не предусмотрено условиями аукциона).</w:t>
      </w:r>
    </w:p>
    <w:p w:rsidR="001037F8" w:rsidRPr="00832321" w:rsidRDefault="001037F8" w:rsidP="001037F8">
      <w:pPr>
        <w:autoSpaceDE w:val="0"/>
        <w:autoSpaceDN w:val="0"/>
        <w:adjustRightInd w:val="0"/>
        <w:ind w:firstLine="709"/>
        <w:jc w:val="both"/>
      </w:pPr>
      <w:r w:rsidRPr="00832321">
        <w:rPr>
          <w:b/>
        </w:rPr>
        <w:t>1</w:t>
      </w:r>
      <w:r w:rsidR="00832321">
        <w:rPr>
          <w:b/>
        </w:rPr>
        <w:t>4</w:t>
      </w:r>
      <w:r w:rsidRPr="00832321">
        <w:rPr>
          <w:b/>
        </w:rPr>
        <w:t>.</w:t>
      </w:r>
      <w:r w:rsidR="0067258D">
        <w:rPr>
          <w:b/>
        </w:rPr>
        <w:t>8</w:t>
      </w:r>
      <w:r w:rsidRPr="00832321">
        <w:rPr>
          <w:b/>
        </w:rPr>
        <w:t>.</w:t>
      </w:r>
      <w:r w:rsidR="00832321">
        <w:rPr>
          <w:b/>
        </w:rPr>
        <w:t> </w:t>
      </w:r>
      <w:r w:rsidRPr="00832321">
        <w:t xml:space="preserve">В цену договора не включаются: </w:t>
      </w:r>
    </w:p>
    <w:p w:rsidR="001037F8" w:rsidRPr="00832321" w:rsidRDefault="001037F8" w:rsidP="001037F8">
      <w:pPr>
        <w:autoSpaceDE w:val="0"/>
        <w:autoSpaceDN w:val="0"/>
        <w:adjustRightInd w:val="0"/>
        <w:ind w:firstLine="709"/>
        <w:jc w:val="both"/>
      </w:pPr>
      <w:r w:rsidRPr="00832321">
        <w:t>- плата за пользование земельным участк</w:t>
      </w:r>
      <w:r w:rsidR="00630C27">
        <w:t>ом</w:t>
      </w:r>
      <w:r w:rsidRPr="00832321">
        <w:t>, на котор</w:t>
      </w:r>
      <w:r w:rsidR="00630C27">
        <w:t>ом</w:t>
      </w:r>
      <w:r w:rsidRPr="00832321">
        <w:t xml:space="preserve"> расположен объект аренды, или соответствующей долей в земельном участке;</w:t>
      </w:r>
    </w:p>
    <w:p w:rsidR="001037F8" w:rsidRPr="00832321" w:rsidRDefault="001037F8" w:rsidP="001037F8">
      <w:pPr>
        <w:autoSpaceDE w:val="0"/>
        <w:autoSpaceDN w:val="0"/>
        <w:adjustRightInd w:val="0"/>
        <w:ind w:firstLine="709"/>
        <w:jc w:val="both"/>
      </w:pPr>
      <w:r w:rsidRPr="00832321">
        <w:t>- плата за эксплуатационное обслуживание, а также за долю в праве на общее имущество;</w:t>
      </w:r>
    </w:p>
    <w:p w:rsidR="001037F8" w:rsidRPr="00832321" w:rsidRDefault="001037F8" w:rsidP="001037F8">
      <w:pPr>
        <w:autoSpaceDE w:val="0"/>
        <w:autoSpaceDN w:val="0"/>
        <w:adjustRightInd w:val="0"/>
        <w:ind w:firstLine="709"/>
        <w:jc w:val="both"/>
      </w:pPr>
      <w:r w:rsidRPr="00832321">
        <w:t>- плата за предоставляемые коммунальные услуги;</w:t>
      </w:r>
    </w:p>
    <w:p w:rsidR="001037F8" w:rsidRPr="00832321" w:rsidRDefault="001037F8" w:rsidP="001037F8">
      <w:pPr>
        <w:shd w:val="clear" w:color="auto" w:fill="FFFFFF"/>
        <w:tabs>
          <w:tab w:val="left" w:pos="874"/>
        </w:tabs>
        <w:ind w:firstLine="709"/>
        <w:jc w:val="both"/>
        <w:rPr>
          <w:spacing w:val="-3"/>
        </w:rPr>
      </w:pPr>
      <w:r w:rsidRPr="00832321">
        <w:rPr>
          <w:spacing w:val="-3"/>
        </w:rPr>
        <w:t xml:space="preserve">- плата за работы по реконструкции (капитальному и некапитальному ремонту) объекта нежилого фонда, </w:t>
      </w:r>
      <w:proofErr w:type="gramStart"/>
      <w:r w:rsidRPr="00832321">
        <w:rPr>
          <w:spacing w:val="-3"/>
        </w:rPr>
        <w:t>права</w:t>
      </w:r>
      <w:proofErr w:type="gramEnd"/>
      <w:r w:rsidRPr="00832321">
        <w:rPr>
          <w:spacing w:val="-3"/>
        </w:rPr>
        <w:t xml:space="preserve"> на которые передаются по договору аренды;</w:t>
      </w:r>
    </w:p>
    <w:p w:rsidR="001037F8" w:rsidRPr="00832321" w:rsidRDefault="001037F8" w:rsidP="001037F8">
      <w:pPr>
        <w:shd w:val="clear" w:color="auto" w:fill="FFFFFF"/>
        <w:tabs>
          <w:tab w:val="left" w:pos="874"/>
        </w:tabs>
        <w:ind w:firstLine="709"/>
        <w:jc w:val="both"/>
        <w:rPr>
          <w:spacing w:val="-3"/>
        </w:rPr>
      </w:pPr>
      <w:r w:rsidRPr="00832321">
        <w:rPr>
          <w:spacing w:val="-3"/>
        </w:rPr>
        <w:t xml:space="preserve">- плата за подключение к </w:t>
      </w:r>
      <w:proofErr w:type="spellStart"/>
      <w:r w:rsidRPr="00832321">
        <w:rPr>
          <w:spacing w:val="-3"/>
        </w:rPr>
        <w:t>энергомощностям</w:t>
      </w:r>
      <w:proofErr w:type="spellEnd"/>
      <w:r w:rsidRPr="00832321">
        <w:rPr>
          <w:spacing w:val="-3"/>
        </w:rPr>
        <w:t>.</w:t>
      </w:r>
    </w:p>
    <w:p w:rsidR="001037F8" w:rsidRPr="00832321" w:rsidRDefault="001037F8" w:rsidP="001037F8">
      <w:pPr>
        <w:autoSpaceDE w:val="0"/>
        <w:autoSpaceDN w:val="0"/>
        <w:adjustRightInd w:val="0"/>
        <w:ind w:firstLine="709"/>
        <w:jc w:val="both"/>
      </w:pPr>
      <w:r w:rsidRPr="00832321">
        <w:rPr>
          <w:b/>
        </w:rPr>
        <w:t>1</w:t>
      </w:r>
      <w:r w:rsidR="00832321">
        <w:rPr>
          <w:b/>
        </w:rPr>
        <w:t>4.</w:t>
      </w:r>
      <w:r w:rsidR="0067258D">
        <w:rPr>
          <w:b/>
        </w:rPr>
        <w:t>9</w:t>
      </w:r>
      <w:r w:rsidRPr="00832321">
        <w:rPr>
          <w:b/>
        </w:rPr>
        <w:t>.</w:t>
      </w:r>
      <w:r w:rsidR="00832321">
        <w:rPr>
          <w:b/>
        </w:rPr>
        <w:t> </w:t>
      </w:r>
      <w:r w:rsidRPr="00832321">
        <w:t>При заключении и исполнении договора аренды изменение условий договора (в том числе уменьшения цены договора), указанных в документации об аукционе, по соглашению сторон и в одностороннем порядке не допускается.</w:t>
      </w:r>
    </w:p>
    <w:p w:rsidR="001037F8" w:rsidRPr="00832321" w:rsidRDefault="001037F8" w:rsidP="001037F8">
      <w:pPr>
        <w:widowControl w:val="0"/>
        <w:tabs>
          <w:tab w:val="center" w:pos="500"/>
        </w:tabs>
        <w:autoSpaceDE w:val="0"/>
        <w:autoSpaceDN w:val="0"/>
        <w:adjustRightInd w:val="0"/>
        <w:spacing w:line="228" w:lineRule="auto"/>
        <w:ind w:firstLine="709"/>
        <w:jc w:val="both"/>
      </w:pPr>
      <w:r w:rsidRPr="00832321">
        <w:rPr>
          <w:b/>
        </w:rPr>
        <w:t>1</w:t>
      </w:r>
      <w:r w:rsidR="00832321">
        <w:rPr>
          <w:b/>
        </w:rPr>
        <w:t>4</w:t>
      </w:r>
      <w:r w:rsidRPr="00832321">
        <w:rPr>
          <w:b/>
        </w:rPr>
        <w:t>.</w:t>
      </w:r>
      <w:r w:rsidR="0067258D">
        <w:rPr>
          <w:b/>
        </w:rPr>
        <w:t>10</w:t>
      </w:r>
      <w:r w:rsidRPr="00832321">
        <w:rPr>
          <w:b/>
        </w:rPr>
        <w:t>.</w:t>
      </w:r>
      <w:r w:rsidR="00832321">
        <w:rPr>
          <w:b/>
        </w:rPr>
        <w:t> </w:t>
      </w:r>
      <w:r w:rsidRPr="00832321">
        <w:t>Оплата арендной платы по договору аренды осуществляется ежемесячно в форме безналичного расчета исключительно в рублях РФ на счет, указанный в договоре аренды.</w:t>
      </w:r>
    </w:p>
    <w:p w:rsidR="001037F8" w:rsidRPr="00832321" w:rsidRDefault="001037F8" w:rsidP="001037F8">
      <w:pPr>
        <w:autoSpaceDE w:val="0"/>
        <w:autoSpaceDN w:val="0"/>
        <w:adjustRightInd w:val="0"/>
        <w:ind w:firstLine="709"/>
        <w:jc w:val="both"/>
        <w:outlineLvl w:val="0"/>
      </w:pPr>
      <w:r w:rsidRPr="00832321">
        <w:rPr>
          <w:b/>
        </w:rPr>
        <w:t>1</w:t>
      </w:r>
      <w:r w:rsidR="00832321">
        <w:rPr>
          <w:b/>
        </w:rPr>
        <w:t>4</w:t>
      </w:r>
      <w:r w:rsidRPr="00832321">
        <w:rPr>
          <w:b/>
        </w:rPr>
        <w:t>.1</w:t>
      </w:r>
      <w:r w:rsidR="0067258D">
        <w:rPr>
          <w:b/>
        </w:rPr>
        <w:t>1</w:t>
      </w:r>
      <w:r w:rsidRPr="00832321">
        <w:rPr>
          <w:b/>
        </w:rPr>
        <w:t>.</w:t>
      </w:r>
      <w:r w:rsidR="00832321">
        <w:rPr>
          <w:b/>
        </w:rPr>
        <w:t> </w:t>
      </w:r>
      <w:r w:rsidRPr="00832321">
        <w:t>В случае перемены собственника или  обладателя имущественного права на объект нежилого фонда действие договора аренды, заключенного по результатам аукциона, не прекращается и проведение нового аукциона не требуется.</w:t>
      </w:r>
    </w:p>
    <w:p w:rsidR="001037F8" w:rsidRPr="00832321" w:rsidRDefault="001037F8" w:rsidP="001037F8">
      <w:pPr>
        <w:ind w:firstLine="709"/>
        <w:jc w:val="both"/>
      </w:pPr>
      <w:r w:rsidRPr="00832321">
        <w:rPr>
          <w:b/>
        </w:rPr>
        <w:t>1</w:t>
      </w:r>
      <w:r w:rsidR="00832321">
        <w:rPr>
          <w:b/>
        </w:rPr>
        <w:t>4</w:t>
      </w:r>
      <w:r w:rsidRPr="00832321">
        <w:rPr>
          <w:b/>
        </w:rPr>
        <w:t>.1</w:t>
      </w:r>
      <w:r w:rsidR="0067258D">
        <w:rPr>
          <w:b/>
        </w:rPr>
        <w:t>2</w:t>
      </w:r>
      <w:r w:rsidRPr="00832321">
        <w:rPr>
          <w:b/>
        </w:rPr>
        <w:t>.</w:t>
      </w:r>
      <w:r w:rsidRPr="00832321">
        <w:t xml:space="preserve"> В </w:t>
      </w:r>
      <w:proofErr w:type="gramStart"/>
      <w:r w:rsidRPr="00832321">
        <w:t>случае</w:t>
      </w:r>
      <w:proofErr w:type="gramEnd"/>
      <w:r w:rsidR="00A80ECA">
        <w:t>,</w:t>
      </w:r>
      <w:r w:rsidRPr="00832321">
        <w:t xml:space="preserve"> если победитель аукциона или участник аукциона, сделавший предпоследнее предложение о цене договора, либо единственный участник аукциона, </w:t>
      </w:r>
      <w:r w:rsidRPr="00832321">
        <w:rPr>
          <w:b/>
        </w:rPr>
        <w:t>в сроки, установленные документацией об аукционе</w:t>
      </w:r>
      <w:r w:rsidRPr="00832321">
        <w:t>, не представил в Департамент города Москвы по конкурентной политике:</w:t>
      </w:r>
    </w:p>
    <w:p w:rsidR="001037F8" w:rsidRPr="00832321" w:rsidRDefault="00832321" w:rsidP="00832321">
      <w:pPr>
        <w:ind w:firstLine="709"/>
        <w:jc w:val="both"/>
      </w:pPr>
      <w:r>
        <w:t>- </w:t>
      </w:r>
      <w:r w:rsidR="001037F8" w:rsidRPr="00832321">
        <w:t xml:space="preserve">копии платежного поручения (с отметкой банка) об оплате суммы за первые 3 (три) месяца аренды объекта нежилого фонда </w:t>
      </w:r>
      <w:r w:rsidR="001037F8" w:rsidRPr="00832321">
        <w:rPr>
          <w:u w:val="single"/>
        </w:rPr>
        <w:t>(за вычетом суммы задатка);</w:t>
      </w:r>
    </w:p>
    <w:p w:rsidR="001037F8" w:rsidRPr="00832321" w:rsidRDefault="00832321" w:rsidP="00832321">
      <w:pPr>
        <w:ind w:firstLine="709"/>
        <w:jc w:val="both"/>
      </w:pPr>
      <w:r>
        <w:t>- </w:t>
      </w:r>
      <w:r w:rsidR="001037F8" w:rsidRPr="00832321">
        <w:t>копии платежного поручения (с отметкой банка) о перечислении обеспечения исполнения договора аренды за последние 3 (три) месяца аренды объекта нежилого фонда в размере</w:t>
      </w:r>
      <w:r w:rsidR="00A80ECA">
        <w:t>,</w:t>
      </w:r>
      <w:r w:rsidR="001037F8" w:rsidRPr="00832321">
        <w:t xml:space="preserve"> определенном по итогам аукциона;</w:t>
      </w:r>
    </w:p>
    <w:p w:rsidR="001037F8" w:rsidRPr="00832321" w:rsidRDefault="001037F8" w:rsidP="001037F8">
      <w:pPr>
        <w:ind w:firstLine="709"/>
        <w:jc w:val="both"/>
        <w:rPr>
          <w:b/>
        </w:rPr>
      </w:pPr>
      <w:r w:rsidRPr="00832321">
        <w:t xml:space="preserve">победитель аукциона или участник аукциона, сделавший предпоследнее предложение о цене договора, либо единственный участник аукциона </w:t>
      </w:r>
      <w:r w:rsidRPr="00832321">
        <w:rPr>
          <w:b/>
        </w:rPr>
        <w:t>признается уклонившимся от заключения договора аренды.</w:t>
      </w:r>
    </w:p>
    <w:p w:rsidR="001037F8" w:rsidRPr="00832321" w:rsidRDefault="001037F8" w:rsidP="001037F8">
      <w:pPr>
        <w:ind w:firstLine="709"/>
        <w:jc w:val="both"/>
      </w:pPr>
      <w:r w:rsidRPr="00832321">
        <w:rPr>
          <w:b/>
        </w:rPr>
        <w:t>1</w:t>
      </w:r>
      <w:r w:rsidR="00832321">
        <w:rPr>
          <w:b/>
        </w:rPr>
        <w:t>4</w:t>
      </w:r>
      <w:r w:rsidRPr="00832321">
        <w:rPr>
          <w:b/>
        </w:rPr>
        <w:t>.1</w:t>
      </w:r>
      <w:r w:rsidR="0067258D">
        <w:rPr>
          <w:b/>
        </w:rPr>
        <w:t>3</w:t>
      </w:r>
      <w:r w:rsidRPr="00832321">
        <w:rPr>
          <w:b/>
        </w:rPr>
        <w:t>.</w:t>
      </w:r>
      <w:r w:rsidR="00832321">
        <w:t> </w:t>
      </w:r>
      <w:r w:rsidRPr="00832321">
        <w:t>В случаях отказа от заключения договора аренды с победителем аукциона либо при уклонении победителя аукциона от заключения договора аренды, он утрачивает право на аренду объект</w:t>
      </w:r>
      <w:r w:rsidR="00F07477">
        <w:t>а</w:t>
      </w:r>
      <w:r w:rsidRPr="00832321">
        <w:t xml:space="preserve"> нежилого фонда, задаток ему не возвращается и направляется в бюджет города Москвы</w:t>
      </w:r>
      <w:r w:rsidRPr="00832321">
        <w:rPr>
          <w:b/>
        </w:rPr>
        <w:t xml:space="preserve">.  </w:t>
      </w:r>
      <w:r w:rsidRPr="00832321">
        <w:t>При этом Департамент города Москвы по конкурентной политике передает участнику аукциона, сделавшему предпоследнее предложение о цене договора аренды, проект договора аренды, который составлен путем включения в него цены договора аренды по лоту, предложенной таким участником аукциона, а также акт приема-передачи. При этом заключение договора аренды для участника аукциона, сделавшего предпоследнее предложение о цене договора (лота), по этой цене договора является обязательным.</w:t>
      </w:r>
    </w:p>
    <w:p w:rsidR="001037F8" w:rsidRPr="00832321" w:rsidRDefault="001037F8" w:rsidP="001037F8">
      <w:pPr>
        <w:ind w:firstLine="709"/>
        <w:jc w:val="both"/>
        <w:rPr>
          <w:b/>
        </w:rPr>
      </w:pPr>
      <w:r w:rsidRPr="00832321">
        <w:rPr>
          <w:b/>
        </w:rPr>
        <w:lastRenderedPageBreak/>
        <w:t>1</w:t>
      </w:r>
      <w:r w:rsidR="00832321">
        <w:rPr>
          <w:b/>
        </w:rPr>
        <w:t>4</w:t>
      </w:r>
      <w:r w:rsidRPr="00832321">
        <w:rPr>
          <w:b/>
        </w:rPr>
        <w:t>.1</w:t>
      </w:r>
      <w:r w:rsidR="0067258D">
        <w:rPr>
          <w:b/>
        </w:rPr>
        <w:t>4</w:t>
      </w:r>
      <w:r w:rsidRPr="00832321">
        <w:rPr>
          <w:b/>
        </w:rPr>
        <w:t>.</w:t>
      </w:r>
      <w:r w:rsidR="00832321">
        <w:rPr>
          <w:b/>
        </w:rPr>
        <w:t> </w:t>
      </w:r>
      <w:r w:rsidRPr="00832321">
        <w:t>В случае  уклонения участника аукциона, сделавшего предпоследнее предложение о цене договора, от заключения договора аренды, он утрачивает право на аренду объектов нежилого фонда, задаток ему не возвращается и направляется в бюджет города Москвы.</w:t>
      </w:r>
    </w:p>
    <w:p w:rsidR="001037F8" w:rsidRPr="00832321" w:rsidRDefault="001037F8" w:rsidP="001037F8">
      <w:pPr>
        <w:ind w:firstLine="709"/>
        <w:jc w:val="both"/>
      </w:pPr>
      <w:r w:rsidRPr="00832321">
        <w:rPr>
          <w:b/>
        </w:rPr>
        <w:t>1</w:t>
      </w:r>
      <w:r w:rsidR="00832321">
        <w:rPr>
          <w:b/>
        </w:rPr>
        <w:t>4</w:t>
      </w:r>
      <w:r w:rsidRPr="00832321">
        <w:rPr>
          <w:b/>
        </w:rPr>
        <w:t>.1</w:t>
      </w:r>
      <w:r w:rsidR="0067258D">
        <w:rPr>
          <w:b/>
        </w:rPr>
        <w:t>5</w:t>
      </w:r>
      <w:r w:rsidRPr="00832321">
        <w:rPr>
          <w:b/>
        </w:rPr>
        <w:t>.</w:t>
      </w:r>
      <w:r w:rsidR="00832321">
        <w:rPr>
          <w:b/>
        </w:rPr>
        <w:t> </w:t>
      </w:r>
      <w:r w:rsidRPr="00832321">
        <w:t>В случае уклонения единственного участника аукциона от заключения договора аренды он утрачивает право на аренду объекта нежилого фонда, задаток ему не возвращается и направляется в бюджет города Москвы.</w:t>
      </w:r>
    </w:p>
    <w:p w:rsidR="001037F8" w:rsidRPr="001037F8" w:rsidRDefault="001037F8" w:rsidP="001037F8">
      <w:pPr>
        <w:autoSpaceDE w:val="0"/>
        <w:autoSpaceDN w:val="0"/>
        <w:adjustRightInd w:val="0"/>
        <w:ind w:firstLine="709"/>
        <w:jc w:val="center"/>
        <w:outlineLvl w:val="0"/>
        <w:rPr>
          <w:b/>
          <w:highlight w:val="yellow"/>
        </w:rPr>
      </w:pPr>
    </w:p>
    <w:p w:rsidR="001037F8" w:rsidRPr="00832321" w:rsidRDefault="001037F8" w:rsidP="00832321">
      <w:pPr>
        <w:autoSpaceDE w:val="0"/>
        <w:autoSpaceDN w:val="0"/>
        <w:adjustRightInd w:val="0"/>
        <w:jc w:val="center"/>
        <w:outlineLvl w:val="0"/>
        <w:rPr>
          <w:b/>
        </w:rPr>
      </w:pPr>
      <w:r w:rsidRPr="00832321">
        <w:rPr>
          <w:b/>
        </w:rPr>
        <w:t>1</w:t>
      </w:r>
      <w:r w:rsidR="00832321" w:rsidRPr="00832321">
        <w:rPr>
          <w:b/>
        </w:rPr>
        <w:t>5</w:t>
      </w:r>
      <w:r w:rsidRPr="00832321">
        <w:rPr>
          <w:b/>
        </w:rPr>
        <w:t xml:space="preserve">. Последствия признания </w:t>
      </w:r>
      <w:r w:rsidRPr="00F81907">
        <w:rPr>
          <w:b/>
        </w:rPr>
        <w:t>аукциона</w:t>
      </w:r>
      <w:r w:rsidR="008B5E2B">
        <w:rPr>
          <w:b/>
        </w:rPr>
        <w:t xml:space="preserve"> в электронной форме </w:t>
      </w:r>
      <w:proofErr w:type="gramStart"/>
      <w:r w:rsidRPr="00832321">
        <w:rPr>
          <w:b/>
        </w:rPr>
        <w:t>несостоявшимся</w:t>
      </w:r>
      <w:proofErr w:type="gramEnd"/>
    </w:p>
    <w:p w:rsidR="001037F8" w:rsidRPr="001037F8" w:rsidRDefault="001037F8" w:rsidP="001037F8">
      <w:pPr>
        <w:autoSpaceDE w:val="0"/>
        <w:autoSpaceDN w:val="0"/>
        <w:adjustRightInd w:val="0"/>
        <w:ind w:firstLine="709"/>
        <w:jc w:val="center"/>
        <w:outlineLvl w:val="0"/>
        <w:rPr>
          <w:b/>
          <w:highlight w:val="yellow"/>
        </w:rPr>
      </w:pPr>
    </w:p>
    <w:p w:rsidR="001037F8" w:rsidRPr="00832321" w:rsidRDefault="001037F8" w:rsidP="001037F8">
      <w:pPr>
        <w:ind w:firstLine="709"/>
        <w:jc w:val="both"/>
        <w:rPr>
          <w:color w:val="000000"/>
        </w:rPr>
      </w:pPr>
      <w:proofErr w:type="gramStart"/>
      <w:r w:rsidRPr="00832321">
        <w:rPr>
          <w:color w:val="000000"/>
        </w:rPr>
        <w:t>Для Организатора торгов является обязательным заключение  договор</w:t>
      </w:r>
      <w:r w:rsidR="005E6E1B">
        <w:rPr>
          <w:color w:val="000000"/>
        </w:rPr>
        <w:t>а</w:t>
      </w:r>
      <w:r w:rsidRPr="00832321">
        <w:rPr>
          <w:color w:val="000000"/>
        </w:rPr>
        <w:t xml:space="preserve">  аренды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на условиях  и  по  цене,  которые  предусмотрены  заявкой  на  участие  в  аукционе  и  документацией  об аукционе, но по цене не менее начальной</w:t>
      </w:r>
      <w:proofErr w:type="gramEnd"/>
      <w:r w:rsidRPr="00832321">
        <w:rPr>
          <w:color w:val="000000"/>
        </w:rPr>
        <w:t>(минимальной) цены договора аренд</w:t>
      </w:r>
      <w:proofErr w:type="gramStart"/>
      <w:r w:rsidRPr="00832321">
        <w:rPr>
          <w:color w:val="000000"/>
        </w:rPr>
        <w:t>ы(</w:t>
      </w:r>
      <w:proofErr w:type="gramEnd"/>
      <w:r w:rsidRPr="00832321">
        <w:rPr>
          <w:color w:val="000000"/>
        </w:rPr>
        <w:t xml:space="preserve">цены лота), указанной в извещении о проведение аукциона и настоящей документации об аукционе. </w:t>
      </w:r>
    </w:p>
    <w:p w:rsidR="001037F8" w:rsidRPr="00832321" w:rsidRDefault="001037F8" w:rsidP="001037F8">
      <w:pPr>
        <w:autoSpaceDE w:val="0"/>
        <w:autoSpaceDN w:val="0"/>
        <w:adjustRightInd w:val="0"/>
        <w:ind w:firstLine="709"/>
        <w:jc w:val="both"/>
        <w:outlineLvl w:val="0"/>
      </w:pPr>
      <w:r w:rsidRPr="00832321">
        <w:t>В случае если аукцион признан несостоявшимся, Организатор торгов – Департамент города Москвы по конкурентной политике вправе объявить о проведени</w:t>
      </w:r>
      <w:r w:rsidR="00A80ECA">
        <w:t>и</w:t>
      </w:r>
      <w:r w:rsidRPr="00832321">
        <w:t xml:space="preserve"> нового аукциона в установленном порядке.</w:t>
      </w:r>
    </w:p>
    <w:p w:rsidR="001037F8" w:rsidRPr="001037F8" w:rsidRDefault="001037F8" w:rsidP="001037F8">
      <w:pPr>
        <w:autoSpaceDE w:val="0"/>
        <w:autoSpaceDN w:val="0"/>
        <w:adjustRightInd w:val="0"/>
        <w:ind w:firstLine="709"/>
        <w:jc w:val="both"/>
        <w:outlineLvl w:val="0"/>
        <w:rPr>
          <w:b/>
          <w:sz w:val="28"/>
          <w:szCs w:val="28"/>
        </w:rPr>
      </w:pPr>
      <w:r w:rsidRPr="00832321">
        <w:t>В случае</w:t>
      </w:r>
      <w:r w:rsidR="00A80ECA">
        <w:t>,</w:t>
      </w:r>
      <w:r w:rsidRPr="00832321">
        <w:t xml:space="preserve"> объявления о проведение нового аукциона Организатор торгов – Департамент города Москвы по кон</w:t>
      </w:r>
      <w:r w:rsidR="005E6E1B">
        <w:t>курентной политике совместно с А</w:t>
      </w:r>
      <w:r w:rsidRPr="00832321">
        <w:t>рендодателем – Департаментом городского имущества города Москвы вправе изменить условия аукциона.</w:t>
      </w:r>
    </w:p>
    <w:p w:rsidR="00591186" w:rsidRDefault="00591186" w:rsidP="001037F8">
      <w:pPr>
        <w:pStyle w:val="TextBoldCenter"/>
        <w:spacing w:before="0"/>
        <w:ind w:firstLine="709"/>
        <w:jc w:val="both"/>
        <w:outlineLvl w:val="0"/>
        <w:rPr>
          <w:b w:val="0"/>
          <w:i/>
          <w:sz w:val="24"/>
          <w:szCs w:val="24"/>
        </w:rPr>
      </w:pPr>
      <w:r>
        <w:rPr>
          <w:b w:val="0"/>
          <w:i/>
          <w:sz w:val="24"/>
          <w:szCs w:val="24"/>
        </w:rPr>
        <w:br w:type="page"/>
      </w:r>
    </w:p>
    <w:p w:rsidR="004646B7" w:rsidRPr="006212E7" w:rsidRDefault="004646B7" w:rsidP="004646B7">
      <w:pPr>
        <w:autoSpaceDE w:val="0"/>
        <w:autoSpaceDN w:val="0"/>
        <w:adjustRightInd w:val="0"/>
        <w:ind w:left="-567" w:right="-284"/>
        <w:jc w:val="right"/>
        <w:rPr>
          <w:bCs/>
        </w:rPr>
      </w:pPr>
      <w:r w:rsidRPr="006212E7">
        <w:lastRenderedPageBreak/>
        <w:t>Приложение 1</w:t>
      </w:r>
      <w:r w:rsidRPr="006212E7">
        <w:rPr>
          <w:bCs/>
        </w:rPr>
        <w:t xml:space="preserve"> </w:t>
      </w:r>
    </w:p>
    <w:p w:rsidR="003333A3" w:rsidRDefault="004646B7" w:rsidP="004646B7">
      <w:pPr>
        <w:autoSpaceDE w:val="0"/>
        <w:autoSpaceDN w:val="0"/>
        <w:adjustRightInd w:val="0"/>
        <w:ind w:left="-567" w:right="-284"/>
        <w:jc w:val="right"/>
        <w:rPr>
          <w:bCs/>
        </w:rPr>
      </w:pPr>
      <w:r w:rsidRPr="006212E7">
        <w:rPr>
          <w:bCs/>
        </w:rPr>
        <w:t xml:space="preserve">к </w:t>
      </w:r>
      <w:r w:rsidR="0015357E">
        <w:rPr>
          <w:bCs/>
        </w:rPr>
        <w:t>д</w:t>
      </w:r>
      <w:r>
        <w:rPr>
          <w:bCs/>
        </w:rPr>
        <w:t>окументации об аукционе</w:t>
      </w:r>
      <w:r w:rsidR="003333A3">
        <w:rPr>
          <w:bCs/>
        </w:rPr>
        <w:t xml:space="preserve"> </w:t>
      </w:r>
    </w:p>
    <w:p w:rsidR="004646B7" w:rsidRPr="006212E7" w:rsidRDefault="003333A3" w:rsidP="004646B7">
      <w:pPr>
        <w:autoSpaceDE w:val="0"/>
        <w:autoSpaceDN w:val="0"/>
        <w:adjustRightInd w:val="0"/>
        <w:ind w:left="-567" w:right="-284"/>
        <w:jc w:val="right"/>
        <w:rPr>
          <w:bCs/>
        </w:rPr>
      </w:pPr>
      <w:r>
        <w:rPr>
          <w:bCs/>
        </w:rPr>
        <w:t xml:space="preserve">в электронной форме </w:t>
      </w:r>
    </w:p>
    <w:p w:rsidR="004646B7" w:rsidRPr="006212E7" w:rsidRDefault="004646B7" w:rsidP="004646B7">
      <w:pPr>
        <w:autoSpaceDE w:val="0"/>
        <w:autoSpaceDN w:val="0"/>
        <w:adjustRightInd w:val="0"/>
        <w:spacing w:line="223" w:lineRule="auto"/>
        <w:ind w:left="-567" w:right="-284"/>
        <w:jc w:val="right"/>
        <w:rPr>
          <w:i/>
        </w:rPr>
      </w:pPr>
    </w:p>
    <w:p w:rsidR="004646B7" w:rsidRDefault="004646B7" w:rsidP="004646B7">
      <w:pPr>
        <w:autoSpaceDE w:val="0"/>
        <w:autoSpaceDN w:val="0"/>
        <w:adjustRightInd w:val="0"/>
        <w:jc w:val="center"/>
        <w:rPr>
          <w:b/>
          <w:color w:val="000000"/>
        </w:rPr>
      </w:pPr>
      <w:r w:rsidRPr="006212E7">
        <w:rPr>
          <w:b/>
          <w:color w:val="000000"/>
        </w:rPr>
        <w:t>ЗАЯВКА НА УЧАСТИЕ В АУКЦИОНЕ</w:t>
      </w:r>
      <w:r w:rsidR="008B5E2B">
        <w:rPr>
          <w:b/>
          <w:color w:val="000000"/>
        </w:rPr>
        <w:t xml:space="preserve"> В ЭЛЕКТРОННОЙ ФОРМЕ</w:t>
      </w:r>
    </w:p>
    <w:p w:rsidR="0060719D" w:rsidRDefault="004646B7" w:rsidP="004646B7">
      <w:pPr>
        <w:autoSpaceDE w:val="0"/>
        <w:autoSpaceDN w:val="0"/>
        <w:adjustRightInd w:val="0"/>
        <w:jc w:val="center"/>
        <w:rPr>
          <w:b/>
          <w:bCs/>
          <w:sz w:val="28"/>
          <w:szCs w:val="28"/>
        </w:rPr>
      </w:pPr>
      <w:r w:rsidRPr="00FC4268">
        <w:rPr>
          <w:b/>
          <w:bCs/>
          <w:sz w:val="28"/>
          <w:szCs w:val="28"/>
        </w:rPr>
        <w:t>на право заключения договора аренды на объект нежилого фонда, находящийся в имущественной казне города Москвы</w:t>
      </w:r>
      <w:r w:rsidR="006D0147">
        <w:rPr>
          <w:b/>
          <w:bCs/>
          <w:sz w:val="28"/>
          <w:szCs w:val="28"/>
        </w:rPr>
        <w:t>,</w:t>
      </w:r>
      <w:r w:rsidRPr="00FC4268">
        <w:rPr>
          <w:b/>
          <w:bCs/>
          <w:sz w:val="28"/>
          <w:szCs w:val="28"/>
        </w:rPr>
        <w:t xml:space="preserve"> </w:t>
      </w:r>
    </w:p>
    <w:p w:rsidR="0060719D" w:rsidRDefault="004646B7" w:rsidP="0060719D">
      <w:pPr>
        <w:autoSpaceDE w:val="0"/>
        <w:autoSpaceDN w:val="0"/>
        <w:adjustRightInd w:val="0"/>
        <w:jc w:val="center"/>
        <w:rPr>
          <w:b/>
        </w:rPr>
      </w:pPr>
      <w:r>
        <w:rPr>
          <w:b/>
          <w:bCs/>
          <w:sz w:val="28"/>
          <w:szCs w:val="28"/>
        </w:rPr>
        <w:t>по адресу:</w:t>
      </w:r>
      <w:r w:rsidR="0060719D">
        <w:rPr>
          <w:b/>
          <w:bCs/>
          <w:sz w:val="28"/>
          <w:szCs w:val="28"/>
        </w:rPr>
        <w:t xml:space="preserve"> ________________________________________</w:t>
      </w:r>
      <w:r w:rsidRPr="006212E7">
        <w:rPr>
          <w:b/>
        </w:rPr>
        <w:t xml:space="preserve">, </w:t>
      </w:r>
    </w:p>
    <w:p w:rsidR="004646B7" w:rsidRPr="00D34F85" w:rsidRDefault="004646B7" w:rsidP="0060719D">
      <w:pPr>
        <w:autoSpaceDE w:val="0"/>
        <w:autoSpaceDN w:val="0"/>
        <w:adjustRightInd w:val="0"/>
        <w:jc w:val="center"/>
        <w:rPr>
          <w:b/>
          <w:color w:val="000000"/>
          <w:sz w:val="28"/>
          <w:szCs w:val="28"/>
        </w:rPr>
      </w:pPr>
      <w:r w:rsidRPr="00D34F85">
        <w:rPr>
          <w:b/>
          <w:sz w:val="28"/>
          <w:szCs w:val="28"/>
        </w:rPr>
        <w:t>дата проведения аукциона __________________________</w:t>
      </w:r>
    </w:p>
    <w:p w:rsidR="004646B7" w:rsidRPr="006212E7" w:rsidRDefault="004646B7" w:rsidP="004646B7">
      <w:pPr>
        <w:ind w:left="-567" w:right="-284"/>
        <w:contextualSpacing/>
        <w:jc w:val="center"/>
        <w:rPr>
          <w:color w:val="000000"/>
        </w:rPr>
      </w:pPr>
    </w:p>
    <w:p w:rsidR="004646B7" w:rsidRPr="006212E7" w:rsidRDefault="000C34D2" w:rsidP="00372378">
      <w:pPr>
        <w:ind w:right="-284" w:firstLine="709"/>
        <w:contextualSpacing/>
        <w:jc w:val="both"/>
        <w:rPr>
          <w:bCs/>
          <w:color w:val="000000"/>
        </w:rPr>
      </w:pPr>
      <w:r>
        <w:rPr>
          <w:bCs/>
          <w:color w:val="000000"/>
        </w:rPr>
        <w:t>Ознакомившись</w:t>
      </w:r>
      <w:r w:rsidR="004646B7" w:rsidRPr="006212E7">
        <w:rPr>
          <w:bCs/>
          <w:color w:val="000000"/>
        </w:rPr>
        <w:t xml:space="preserve"> </w:t>
      </w:r>
      <w:r>
        <w:rPr>
          <w:bCs/>
          <w:color w:val="000000"/>
        </w:rPr>
        <w:t xml:space="preserve">с </w:t>
      </w:r>
      <w:r w:rsidR="004646B7">
        <w:rPr>
          <w:bCs/>
          <w:color w:val="000000"/>
        </w:rPr>
        <w:t>извещение</w:t>
      </w:r>
      <w:r>
        <w:rPr>
          <w:bCs/>
          <w:color w:val="000000"/>
        </w:rPr>
        <w:t>м</w:t>
      </w:r>
      <w:r w:rsidR="004646B7">
        <w:rPr>
          <w:bCs/>
          <w:color w:val="000000"/>
        </w:rPr>
        <w:t xml:space="preserve"> </w:t>
      </w:r>
      <w:r w:rsidR="004646B7" w:rsidRPr="006212E7">
        <w:rPr>
          <w:bCs/>
          <w:color w:val="000000"/>
        </w:rPr>
        <w:t>о проведении настоящей процедуры, включая опубликованные изменения и документацию</w:t>
      </w:r>
      <w:r>
        <w:rPr>
          <w:bCs/>
          <w:color w:val="000000"/>
        </w:rPr>
        <w:t xml:space="preserve"> об аукционе в электронной форме</w:t>
      </w:r>
      <w:r w:rsidR="004646B7" w:rsidRPr="006212E7">
        <w:rPr>
          <w:bCs/>
          <w:color w:val="000000"/>
        </w:rPr>
        <w:t>, настоящим удостоверяе</w:t>
      </w:r>
      <w:r w:rsidR="007B7017">
        <w:rPr>
          <w:bCs/>
          <w:color w:val="000000"/>
        </w:rPr>
        <w:t>м</w:t>
      </w:r>
      <w:proofErr w:type="gramStart"/>
      <w:r>
        <w:rPr>
          <w:bCs/>
          <w:color w:val="000000"/>
        </w:rPr>
        <w:t xml:space="preserve"> (-</w:t>
      </w:r>
      <w:proofErr w:type="gramEnd"/>
      <w:r>
        <w:rPr>
          <w:bCs/>
          <w:color w:val="000000"/>
        </w:rPr>
        <w:t>ю)</w:t>
      </w:r>
      <w:r w:rsidR="004646B7" w:rsidRPr="006212E7">
        <w:rPr>
          <w:bCs/>
          <w:color w:val="000000"/>
        </w:rPr>
        <w:t>, что мы (я), нижеподписавшиеся (-</w:t>
      </w:r>
      <w:proofErr w:type="spellStart"/>
      <w:r w:rsidR="004646B7" w:rsidRPr="006212E7">
        <w:rPr>
          <w:bCs/>
          <w:color w:val="000000"/>
        </w:rPr>
        <w:t>ся</w:t>
      </w:r>
      <w:proofErr w:type="spellEnd"/>
      <w:r w:rsidR="004646B7" w:rsidRPr="006212E7">
        <w:rPr>
          <w:bCs/>
          <w:color w:val="000000"/>
        </w:rPr>
        <w:t>), согласны (</w:t>
      </w:r>
      <w:r w:rsidR="00591186">
        <w:rPr>
          <w:bCs/>
          <w:color w:val="000000"/>
        </w:rPr>
        <w:t>-</w:t>
      </w:r>
      <w:proofErr w:type="spellStart"/>
      <w:r w:rsidR="004646B7" w:rsidRPr="006212E7">
        <w:rPr>
          <w:bCs/>
          <w:color w:val="000000"/>
        </w:rPr>
        <w:t>ен</w:t>
      </w:r>
      <w:proofErr w:type="spellEnd"/>
      <w:r w:rsidR="004646B7" w:rsidRPr="006212E7">
        <w:rPr>
          <w:bCs/>
          <w:color w:val="000000"/>
        </w:rPr>
        <w:t xml:space="preserve">) </w:t>
      </w:r>
      <w:r w:rsidR="004646B7">
        <w:rPr>
          <w:bCs/>
          <w:color w:val="000000"/>
        </w:rPr>
        <w:t>на участие в аукционе</w:t>
      </w:r>
      <w:r w:rsidR="004646B7" w:rsidRPr="006212E7">
        <w:rPr>
          <w:bCs/>
          <w:color w:val="000000"/>
        </w:rPr>
        <w:t xml:space="preserve"> в соответствии с условиями, указанными в  документации</w:t>
      </w:r>
      <w:r w:rsidR="007B7017">
        <w:rPr>
          <w:bCs/>
          <w:color w:val="000000"/>
        </w:rPr>
        <w:t xml:space="preserve"> об аукционе в электронной форме</w:t>
      </w:r>
      <w:r w:rsidR="004646B7" w:rsidRPr="006212E7">
        <w:rPr>
          <w:bCs/>
          <w:color w:val="000000"/>
        </w:rPr>
        <w:t xml:space="preserve">. </w:t>
      </w:r>
    </w:p>
    <w:p w:rsidR="004646B7" w:rsidRPr="006212E7" w:rsidRDefault="004646B7" w:rsidP="00372378">
      <w:pPr>
        <w:ind w:right="-284" w:firstLine="709"/>
        <w:contextualSpacing/>
        <w:jc w:val="both"/>
        <w:rPr>
          <w:bCs/>
          <w:color w:val="000000"/>
        </w:rPr>
      </w:pPr>
    </w:p>
    <w:p w:rsidR="004646B7" w:rsidRPr="006212E7" w:rsidRDefault="004646B7" w:rsidP="00372378">
      <w:pPr>
        <w:ind w:right="-284" w:firstLine="709"/>
        <w:contextualSpacing/>
        <w:jc w:val="both"/>
        <w:rPr>
          <w:bCs/>
          <w:color w:val="000000"/>
        </w:rPr>
      </w:pPr>
      <w:r w:rsidRPr="006212E7">
        <w:rPr>
          <w:bCs/>
          <w:color w:val="000000"/>
        </w:rPr>
        <w:t>Настоящей заявкой подтверждаем</w:t>
      </w:r>
      <w:proofErr w:type="gramStart"/>
      <w:r w:rsidRPr="006212E7">
        <w:rPr>
          <w:bCs/>
          <w:color w:val="000000"/>
        </w:rPr>
        <w:t xml:space="preserve"> (-</w:t>
      </w:r>
      <w:proofErr w:type="gramEnd"/>
      <w:r w:rsidRPr="006212E7">
        <w:rPr>
          <w:bCs/>
          <w:color w:val="000000"/>
        </w:rPr>
        <w:t>ю), что:</w:t>
      </w:r>
    </w:p>
    <w:p w:rsidR="004646B7" w:rsidRPr="006212E7" w:rsidRDefault="004646B7" w:rsidP="00372378">
      <w:pPr>
        <w:ind w:right="-284" w:firstLine="709"/>
        <w:contextualSpacing/>
        <w:jc w:val="both"/>
        <w:rPr>
          <w:bCs/>
          <w:color w:val="000000"/>
        </w:rPr>
      </w:pPr>
      <w:r w:rsidRPr="006212E7">
        <w:rPr>
          <w:bCs/>
          <w:color w:val="000000"/>
        </w:rPr>
        <w:t>- против нас (меня) не проводится процедура ликвидации;</w:t>
      </w:r>
    </w:p>
    <w:p w:rsidR="004646B7" w:rsidRPr="006212E7" w:rsidRDefault="004646B7" w:rsidP="00372378">
      <w:pPr>
        <w:ind w:right="-284" w:firstLine="709"/>
        <w:contextualSpacing/>
        <w:jc w:val="both"/>
        <w:rPr>
          <w:bCs/>
          <w:color w:val="000000"/>
        </w:rPr>
      </w:pPr>
      <w:r w:rsidRPr="006212E7">
        <w:rPr>
          <w:bCs/>
          <w:color w:val="000000"/>
        </w:rPr>
        <w:t>- в отношении нас (меня) отсутствует решение арбитражного суда о признании банкротом и об открытии конкурсного производства;</w:t>
      </w:r>
    </w:p>
    <w:p w:rsidR="004646B7" w:rsidRPr="006212E7" w:rsidRDefault="004646B7" w:rsidP="00372378">
      <w:pPr>
        <w:ind w:right="-284" w:firstLine="709"/>
        <w:contextualSpacing/>
        <w:jc w:val="both"/>
        <w:rPr>
          <w:bCs/>
          <w:color w:val="000000"/>
        </w:rPr>
      </w:pPr>
      <w:r w:rsidRPr="006212E7">
        <w:rPr>
          <w:bCs/>
          <w:color w:val="000000"/>
        </w:rPr>
        <w:t>- наша (моя) деятельность не приостановлена.</w:t>
      </w:r>
    </w:p>
    <w:p w:rsidR="004646B7" w:rsidRPr="006212E7" w:rsidRDefault="004646B7" w:rsidP="00372378">
      <w:pPr>
        <w:ind w:right="-284" w:firstLine="709"/>
        <w:contextualSpacing/>
        <w:jc w:val="both"/>
        <w:rPr>
          <w:bCs/>
          <w:color w:val="000000"/>
        </w:rPr>
      </w:pPr>
    </w:p>
    <w:p w:rsidR="004646B7" w:rsidRPr="006212E7" w:rsidRDefault="004646B7" w:rsidP="00372378">
      <w:pPr>
        <w:ind w:right="-284" w:firstLine="709"/>
        <w:contextualSpacing/>
        <w:jc w:val="both"/>
        <w:rPr>
          <w:bCs/>
          <w:color w:val="000000"/>
        </w:rPr>
      </w:pPr>
      <w:r w:rsidRPr="006212E7">
        <w:rPr>
          <w:bCs/>
          <w:color w:val="000000"/>
        </w:rPr>
        <w:t>Мы (я) гарантируем</w:t>
      </w:r>
      <w:proofErr w:type="gramStart"/>
      <w:r w:rsidRPr="006212E7">
        <w:rPr>
          <w:bCs/>
          <w:color w:val="000000"/>
        </w:rPr>
        <w:t xml:space="preserve"> (-</w:t>
      </w:r>
      <w:proofErr w:type="gramEnd"/>
      <w:r w:rsidRPr="006212E7">
        <w:rPr>
          <w:bCs/>
          <w:color w:val="000000"/>
        </w:rPr>
        <w:t>ю) достоверность информации, содержащейся в документах и сведениях, находящихся в реестре аккредитованных на электронной торговой площадке</w:t>
      </w:r>
      <w:r w:rsidR="006E29F7">
        <w:rPr>
          <w:bCs/>
          <w:color w:val="000000"/>
        </w:rPr>
        <w:t xml:space="preserve"> Заявителей</w:t>
      </w:r>
      <w:r w:rsidRPr="006212E7">
        <w:rPr>
          <w:bCs/>
          <w:color w:val="000000"/>
        </w:rPr>
        <w:t>.</w:t>
      </w:r>
    </w:p>
    <w:p w:rsidR="004646B7" w:rsidRPr="006212E7" w:rsidRDefault="004646B7" w:rsidP="00372378">
      <w:pPr>
        <w:ind w:right="-284" w:firstLine="709"/>
        <w:contextualSpacing/>
        <w:jc w:val="both"/>
        <w:rPr>
          <w:bCs/>
          <w:color w:val="000000"/>
        </w:rPr>
      </w:pPr>
    </w:p>
    <w:p w:rsidR="004646B7" w:rsidRPr="006212E7" w:rsidRDefault="004646B7" w:rsidP="00372378">
      <w:pPr>
        <w:ind w:right="-284" w:firstLine="709"/>
        <w:contextualSpacing/>
        <w:jc w:val="both"/>
      </w:pPr>
      <w:proofErr w:type="gramStart"/>
      <w:r w:rsidRPr="006212E7">
        <w:rPr>
          <w:bCs/>
          <w:color w:val="000000"/>
        </w:rPr>
        <w:t xml:space="preserve">Мы (я)  подтверждаем, что </w:t>
      </w:r>
      <w:r w:rsidRPr="006212E7">
        <w:t>располагаем данными о</w:t>
      </w:r>
      <w:r>
        <w:t xml:space="preserve"> Собственнике имущества</w:t>
      </w:r>
      <w:r w:rsidRPr="006212E7">
        <w:t>, предмете аукциона, начальной</w:t>
      </w:r>
      <w:r>
        <w:t xml:space="preserve"> (минимальной)</w:t>
      </w:r>
      <w:r w:rsidRPr="006212E7">
        <w:t xml:space="preserve"> цене </w:t>
      </w:r>
      <w:r>
        <w:t>договора</w:t>
      </w:r>
      <w:r w:rsidRPr="006212E7">
        <w:t xml:space="preserve">, величине повышения начальной </w:t>
      </w:r>
      <w:r>
        <w:t>(минимальной)</w:t>
      </w:r>
      <w:r w:rsidRPr="006212E7">
        <w:t xml:space="preserve"> цен</w:t>
      </w:r>
      <w:r>
        <w:t>ы</w:t>
      </w:r>
      <w:r w:rsidRPr="006212E7">
        <w:t xml:space="preserve"> </w:t>
      </w:r>
      <w:r>
        <w:t>договора</w:t>
      </w:r>
      <w:r w:rsidRPr="006212E7">
        <w:t xml:space="preserve"> («шаг аукциона»), дате, времени проведения аукциона, порядке его проведения, порядке определения победителя, заключения договора </w:t>
      </w:r>
      <w:r>
        <w:t>аренды</w:t>
      </w:r>
      <w:r w:rsidRPr="006212E7">
        <w:t xml:space="preserve"> и его условиями, последствиях уклонения или отказа от подписания протокола об итогах аукциона, договора </w:t>
      </w:r>
      <w:r>
        <w:t>аренды</w:t>
      </w:r>
      <w:r w:rsidRPr="006212E7">
        <w:t>.</w:t>
      </w:r>
      <w:proofErr w:type="gramEnd"/>
    </w:p>
    <w:p w:rsidR="004646B7" w:rsidRPr="006212E7" w:rsidRDefault="004646B7" w:rsidP="00372378">
      <w:pPr>
        <w:ind w:right="-284" w:firstLine="709"/>
        <w:contextualSpacing/>
        <w:jc w:val="both"/>
      </w:pPr>
      <w:proofErr w:type="gramStart"/>
      <w:r w:rsidRPr="006212E7">
        <w:rPr>
          <w:bCs/>
          <w:color w:val="000000"/>
        </w:rPr>
        <w:t xml:space="preserve">Мы (я)  подтверждаем, что </w:t>
      </w:r>
      <w:r w:rsidRPr="006212E7">
        <w:t>на дату подписания настоящей заявки ознакомлены (-н) с характеристиками</w:t>
      </w:r>
      <w:r w:rsidR="006E29F7">
        <w:t xml:space="preserve"> объекта нежилого фонда</w:t>
      </w:r>
      <w:r w:rsidRPr="006212E7">
        <w:t xml:space="preserve">, указанными в </w:t>
      </w:r>
      <w:r w:rsidR="00EF5939">
        <w:t>документации об аукционе в электронной форме</w:t>
      </w:r>
      <w:r w:rsidR="006E29F7">
        <w:rPr>
          <w:bCs/>
          <w:color w:val="000000"/>
        </w:rPr>
        <w:t xml:space="preserve"> и </w:t>
      </w:r>
      <w:r w:rsidRPr="006212E7">
        <w:t xml:space="preserve">нам (мне) была представлена возможность ознакомиться с состоянием </w:t>
      </w:r>
      <w:r w:rsidR="006E29F7">
        <w:t>объекта нежилого фонда посредством его</w:t>
      </w:r>
      <w:r w:rsidRPr="006212E7">
        <w:t xml:space="preserve"> осмотра, в порядке, установленном </w:t>
      </w:r>
      <w:r>
        <w:rPr>
          <w:bCs/>
          <w:color w:val="000000"/>
        </w:rPr>
        <w:t>документацией об аукционе</w:t>
      </w:r>
      <w:r w:rsidR="00EC0A97">
        <w:rPr>
          <w:bCs/>
          <w:color w:val="000000"/>
        </w:rPr>
        <w:t xml:space="preserve"> в электронной форме</w:t>
      </w:r>
      <w:r w:rsidRPr="006212E7">
        <w:t>, претензий не имеем (</w:t>
      </w:r>
      <w:r w:rsidRPr="006212E7">
        <w:rPr>
          <w:bCs/>
          <w:color w:val="000000"/>
        </w:rPr>
        <w:t>-</w:t>
      </w:r>
      <w:r w:rsidRPr="006212E7">
        <w:t>ю).</w:t>
      </w:r>
      <w:proofErr w:type="gramEnd"/>
    </w:p>
    <w:p w:rsidR="004646B7" w:rsidRPr="006212E7" w:rsidRDefault="004646B7" w:rsidP="00372378">
      <w:pPr>
        <w:ind w:right="-284" w:firstLine="709"/>
        <w:contextualSpacing/>
        <w:jc w:val="both"/>
      </w:pPr>
    </w:p>
    <w:p w:rsidR="004646B7" w:rsidRPr="006212E7" w:rsidRDefault="004646B7" w:rsidP="00372378">
      <w:pPr>
        <w:ind w:right="-284" w:firstLine="709"/>
        <w:contextualSpacing/>
        <w:jc w:val="both"/>
      </w:pPr>
      <w:r w:rsidRPr="00591186">
        <w:t>Мы (я)  обязуемся</w:t>
      </w:r>
      <w:proofErr w:type="gramStart"/>
      <w:r w:rsidRPr="00591186">
        <w:t xml:space="preserve"> (</w:t>
      </w:r>
      <w:r w:rsidR="00591186">
        <w:t>-</w:t>
      </w:r>
      <w:proofErr w:type="spellStart"/>
      <w:proofErr w:type="gramEnd"/>
      <w:r w:rsidRPr="00591186">
        <w:t>юсь</w:t>
      </w:r>
      <w:proofErr w:type="spellEnd"/>
      <w:r w:rsidRPr="00591186">
        <w:t>) в случае признания нас (меня) победителем аукциона</w:t>
      </w:r>
      <w:r w:rsidR="00591186" w:rsidRPr="00591186">
        <w:t>/участником, сделавшим предпоследнее предложение о цене договора, в случае если победитель аукциона будет признан уклонившимся от заключения договора аренды,</w:t>
      </w:r>
      <w:r w:rsidRPr="00591186">
        <w:t xml:space="preserve"> заключить с Собственником имущества договор аренды в сроки, указанные в извещении </w:t>
      </w:r>
      <w:r w:rsidRPr="00591186">
        <w:rPr>
          <w:bCs/>
          <w:color w:val="000000"/>
        </w:rPr>
        <w:t>о проведении настоящей</w:t>
      </w:r>
      <w:r w:rsidRPr="006212E7">
        <w:rPr>
          <w:bCs/>
          <w:color w:val="000000"/>
        </w:rPr>
        <w:t xml:space="preserve"> процедуры</w:t>
      </w:r>
      <w:r w:rsidR="00591186">
        <w:t>.</w:t>
      </w:r>
    </w:p>
    <w:p w:rsidR="004646B7" w:rsidRPr="006212E7" w:rsidRDefault="004646B7" w:rsidP="00372378">
      <w:pPr>
        <w:spacing w:line="240" w:lineRule="atLeast"/>
        <w:ind w:firstLine="709"/>
      </w:pPr>
    </w:p>
    <w:p w:rsidR="001037F8" w:rsidRDefault="00591186" w:rsidP="00372378">
      <w:pPr>
        <w:pStyle w:val="TextBoldCenter"/>
        <w:spacing w:before="0"/>
        <w:ind w:firstLine="709"/>
        <w:jc w:val="both"/>
        <w:outlineLvl w:val="0"/>
        <w:rPr>
          <w:b w:val="0"/>
          <w:sz w:val="24"/>
          <w:szCs w:val="24"/>
        </w:rPr>
      </w:pPr>
      <w:r w:rsidRPr="00591186">
        <w:rPr>
          <w:b w:val="0"/>
          <w:sz w:val="24"/>
          <w:szCs w:val="24"/>
        </w:rPr>
        <w:t>Мы (я) согласны</w:t>
      </w:r>
      <w:proofErr w:type="gramStart"/>
      <w:r w:rsidRPr="00591186">
        <w:rPr>
          <w:b w:val="0"/>
          <w:sz w:val="24"/>
          <w:szCs w:val="24"/>
        </w:rPr>
        <w:t xml:space="preserve"> (-</w:t>
      </w:r>
      <w:proofErr w:type="spellStart"/>
      <w:proofErr w:type="gramEnd"/>
      <w:r w:rsidRPr="00591186">
        <w:rPr>
          <w:b w:val="0"/>
          <w:sz w:val="24"/>
          <w:szCs w:val="24"/>
        </w:rPr>
        <w:t>ен</w:t>
      </w:r>
      <w:proofErr w:type="spellEnd"/>
      <w:r w:rsidRPr="00591186">
        <w:rPr>
          <w:b w:val="0"/>
          <w:sz w:val="24"/>
          <w:szCs w:val="24"/>
        </w:rPr>
        <w:t>)</w:t>
      </w:r>
      <w:r>
        <w:rPr>
          <w:b w:val="0"/>
          <w:sz w:val="24"/>
          <w:szCs w:val="24"/>
        </w:rPr>
        <w:t xml:space="preserve"> с тем, что:</w:t>
      </w:r>
    </w:p>
    <w:p w:rsidR="00591186" w:rsidRPr="001601F0" w:rsidRDefault="00591186" w:rsidP="00372378">
      <w:pPr>
        <w:pStyle w:val="TextBoldCenter"/>
        <w:spacing w:before="0"/>
        <w:ind w:firstLine="709"/>
        <w:jc w:val="both"/>
        <w:outlineLvl w:val="0"/>
        <w:rPr>
          <w:b w:val="0"/>
          <w:sz w:val="24"/>
          <w:szCs w:val="24"/>
        </w:rPr>
      </w:pPr>
      <w:r w:rsidRPr="001601F0">
        <w:rPr>
          <w:b w:val="0"/>
          <w:sz w:val="24"/>
          <w:szCs w:val="24"/>
        </w:rPr>
        <w:t>- в случае</w:t>
      </w:r>
      <w:proofErr w:type="gramStart"/>
      <w:r w:rsidR="00864C83">
        <w:rPr>
          <w:b w:val="0"/>
          <w:sz w:val="24"/>
          <w:szCs w:val="24"/>
        </w:rPr>
        <w:t>,</w:t>
      </w:r>
      <w:proofErr w:type="gramEnd"/>
      <w:r w:rsidRPr="001601F0">
        <w:rPr>
          <w:b w:val="0"/>
          <w:sz w:val="24"/>
          <w:szCs w:val="24"/>
        </w:rPr>
        <w:t xml:space="preserve"> если один участник аукциона </w:t>
      </w:r>
      <w:r w:rsidR="00D36952">
        <w:rPr>
          <w:b w:val="0"/>
          <w:sz w:val="24"/>
          <w:szCs w:val="24"/>
        </w:rPr>
        <w:t xml:space="preserve">в электронной форме </w:t>
      </w:r>
      <w:r w:rsidRPr="001601F0">
        <w:rPr>
          <w:b w:val="0"/>
          <w:sz w:val="24"/>
          <w:szCs w:val="24"/>
        </w:rPr>
        <w:t>является одновременно победителем аукциона и участником аукциона, сделавшим предпоследнее предложение о цене договора</w:t>
      </w:r>
      <w:r w:rsidR="001601F0" w:rsidRPr="001601F0">
        <w:rPr>
          <w:b w:val="0"/>
          <w:sz w:val="24"/>
          <w:szCs w:val="24"/>
        </w:rPr>
        <w:t>, при уклонении (отказе) указанного участника аукциона от заключения до</w:t>
      </w:r>
      <w:r w:rsidR="00935686">
        <w:rPr>
          <w:b w:val="0"/>
          <w:sz w:val="24"/>
          <w:szCs w:val="24"/>
        </w:rPr>
        <w:t>говора аренды и подписания акта приема-передачи объекта нежилого фонда</w:t>
      </w:r>
      <w:r w:rsidR="00864C83">
        <w:rPr>
          <w:b w:val="0"/>
          <w:sz w:val="24"/>
          <w:szCs w:val="24"/>
        </w:rPr>
        <w:t>,</w:t>
      </w:r>
      <w:r w:rsidR="00935686">
        <w:rPr>
          <w:b w:val="0"/>
          <w:sz w:val="24"/>
          <w:szCs w:val="24"/>
        </w:rPr>
        <w:t xml:space="preserve"> </w:t>
      </w:r>
      <w:r w:rsidR="001601F0" w:rsidRPr="001601F0">
        <w:rPr>
          <w:b w:val="0"/>
          <w:sz w:val="24"/>
          <w:szCs w:val="24"/>
        </w:rPr>
        <w:t>задаток, внесенный таким участником</w:t>
      </w:r>
      <w:r w:rsidR="00771DAE">
        <w:rPr>
          <w:b w:val="0"/>
          <w:sz w:val="24"/>
          <w:szCs w:val="24"/>
        </w:rPr>
        <w:t>,</w:t>
      </w:r>
      <w:r w:rsidR="001601F0" w:rsidRPr="001601F0">
        <w:rPr>
          <w:b w:val="0"/>
          <w:sz w:val="24"/>
          <w:szCs w:val="24"/>
        </w:rPr>
        <w:t xml:space="preserve"> не возвращается и направляется в бюджет города Москвы;</w:t>
      </w:r>
    </w:p>
    <w:p w:rsidR="001601F0" w:rsidRPr="001601F0" w:rsidRDefault="001601F0" w:rsidP="00372378">
      <w:pPr>
        <w:pStyle w:val="TextBoldCenter"/>
        <w:spacing w:before="0"/>
        <w:ind w:firstLine="709"/>
        <w:jc w:val="both"/>
        <w:outlineLvl w:val="0"/>
        <w:rPr>
          <w:b w:val="0"/>
          <w:sz w:val="24"/>
          <w:szCs w:val="24"/>
        </w:rPr>
      </w:pPr>
      <w:r w:rsidRPr="001601F0">
        <w:rPr>
          <w:b w:val="0"/>
          <w:sz w:val="24"/>
          <w:szCs w:val="24"/>
        </w:rPr>
        <w:t xml:space="preserve">- при уклонении (отказе) победителя аукциона либо участника аукциона, сделавшего предпоследнее предложение о цене договора, либо единственного участника аукциона от </w:t>
      </w:r>
      <w:r w:rsidRPr="001601F0">
        <w:rPr>
          <w:b w:val="0"/>
          <w:sz w:val="24"/>
          <w:szCs w:val="24"/>
        </w:rPr>
        <w:lastRenderedPageBreak/>
        <w:t>заключения договора аренды</w:t>
      </w:r>
      <w:r w:rsidR="00771DAE">
        <w:rPr>
          <w:b w:val="0"/>
          <w:sz w:val="24"/>
          <w:szCs w:val="24"/>
        </w:rPr>
        <w:t>,</w:t>
      </w:r>
      <w:r w:rsidRPr="001601F0">
        <w:rPr>
          <w:b w:val="0"/>
          <w:sz w:val="24"/>
          <w:szCs w:val="24"/>
        </w:rPr>
        <w:t xml:space="preserve"> он утрачивает право на аренду объекта нежилого фонда, задаток ему не возвращается и направляется в бюджет города Москвы;</w:t>
      </w:r>
    </w:p>
    <w:p w:rsidR="001601F0" w:rsidRPr="001601F0" w:rsidRDefault="001601F0" w:rsidP="00372378">
      <w:pPr>
        <w:pStyle w:val="TextBoldCenter"/>
        <w:spacing w:before="0"/>
        <w:ind w:firstLine="709"/>
        <w:jc w:val="both"/>
        <w:outlineLvl w:val="0"/>
        <w:rPr>
          <w:b w:val="0"/>
          <w:sz w:val="24"/>
          <w:szCs w:val="24"/>
        </w:rPr>
      </w:pPr>
      <w:r w:rsidRPr="001601F0">
        <w:rPr>
          <w:b w:val="0"/>
          <w:sz w:val="24"/>
          <w:szCs w:val="24"/>
        </w:rPr>
        <w:t xml:space="preserve">- задаток, внесенный победителем аукциона, перечисляется </w:t>
      </w:r>
      <w:r w:rsidR="00935686">
        <w:rPr>
          <w:b w:val="0"/>
          <w:sz w:val="24"/>
          <w:szCs w:val="24"/>
        </w:rPr>
        <w:t xml:space="preserve">в </w:t>
      </w:r>
      <w:r w:rsidRPr="001601F0">
        <w:rPr>
          <w:b w:val="0"/>
          <w:sz w:val="24"/>
          <w:szCs w:val="24"/>
        </w:rPr>
        <w:t>бюджет города Москвы и засчитывается в счет арендной платы за первые месяцы исполнения обязательств по заключенному договору аренды;</w:t>
      </w:r>
    </w:p>
    <w:p w:rsidR="001601F0" w:rsidRPr="001601F0" w:rsidRDefault="001601F0" w:rsidP="001601F0">
      <w:pPr>
        <w:ind w:firstLine="720"/>
        <w:jc w:val="both"/>
      </w:pPr>
      <w:r w:rsidRPr="001601F0">
        <w:rPr>
          <w:b/>
        </w:rPr>
        <w:t>- </w:t>
      </w:r>
      <w:r w:rsidRPr="001601F0">
        <w:t>в случаях уклонения (отказа) от заключения договора аренды победителя аукциона, он утрачивает право на аренду объект</w:t>
      </w:r>
      <w:r w:rsidR="00771DAE">
        <w:t>а</w:t>
      </w:r>
      <w:r w:rsidRPr="001601F0">
        <w:t xml:space="preserve"> нежилого фонда и заключение договора</w:t>
      </w:r>
      <w:r w:rsidR="00D06BD3">
        <w:t xml:space="preserve"> аренды</w:t>
      </w:r>
      <w:r w:rsidRPr="001601F0">
        <w:t>. Участнику аукциона, сделавшему предпоследнее предложение о цене договора, предоставляется право на аренду и заключение договора аренды. Задаток, внесенный участником аукциона, сделавшим предпоследнее предложение о цене договора, при заключении договора аренды с таким участником аукциона, засчитывается  в счет исполнения обязательств по внесению арендной платы за объект нежилого фонда за первые месяцы исполнения обязательств по заключенному договору аренды и перечисляется в бюджет города Москвы</w:t>
      </w:r>
      <w:r w:rsidR="00A94F1E">
        <w:t>.</w:t>
      </w:r>
      <w:r w:rsidR="00A94F1E" w:rsidRPr="00A94F1E">
        <w:t xml:space="preserve"> При  этом  заключение договора аренды для участника аукциона, сделавшего предпоследнее предложение о цене договора</w:t>
      </w:r>
      <w:r w:rsidR="003F7034">
        <w:t xml:space="preserve"> </w:t>
      </w:r>
      <w:r w:rsidR="00771DAE">
        <w:t>(лота)</w:t>
      </w:r>
      <w:r w:rsidR="00A94F1E" w:rsidRPr="00A94F1E">
        <w:t xml:space="preserve"> по этой цене договора является обязательным. В случае уклонения участника аукциона, сделавшего предпоследнее предложение о цене договора (лота) от заключения договора аренды он утрачивает право на аренду объекта нежилого фонда, задаток ему не возвращается и направляется в бюджет города Москвы</w:t>
      </w:r>
      <w:r w:rsidRPr="001601F0">
        <w:t>;</w:t>
      </w:r>
    </w:p>
    <w:p w:rsidR="001601F0" w:rsidRPr="001601F0" w:rsidRDefault="001601F0" w:rsidP="001601F0">
      <w:pPr>
        <w:ind w:firstLine="720"/>
        <w:jc w:val="both"/>
      </w:pPr>
      <w:r w:rsidRPr="001601F0">
        <w:t>- изменени</w:t>
      </w:r>
      <w:r w:rsidR="00D06BD3">
        <w:t>е целевого использования объекта нежилого фонда, переданного</w:t>
      </w:r>
      <w:r w:rsidRPr="001601F0">
        <w:t xml:space="preserve"> в аренду по результатам торгов, в течение срока действия договора аренды не допускается, если иное не предусмотрено документацией об аукционе</w:t>
      </w:r>
      <w:r w:rsidR="00D06BD3">
        <w:t xml:space="preserve"> в электронной форме</w:t>
      </w:r>
      <w:r w:rsidRPr="001601F0">
        <w:t>;</w:t>
      </w:r>
    </w:p>
    <w:p w:rsidR="001601F0" w:rsidRPr="001601F0" w:rsidRDefault="001601F0" w:rsidP="001601F0">
      <w:pPr>
        <w:ind w:firstLine="720"/>
        <w:jc w:val="both"/>
      </w:pPr>
      <w:r w:rsidRPr="001601F0">
        <w:t>- ответственность за достоверность представленных документ</w:t>
      </w:r>
      <w:r>
        <w:t>ов и информации несет З</w:t>
      </w:r>
      <w:r w:rsidRPr="001601F0">
        <w:t>аявитель;</w:t>
      </w:r>
    </w:p>
    <w:p w:rsidR="001601F0" w:rsidRPr="001601F0" w:rsidRDefault="001601F0" w:rsidP="001601F0">
      <w:pPr>
        <w:ind w:firstLine="720"/>
        <w:jc w:val="both"/>
      </w:pPr>
      <w:r w:rsidRPr="001601F0">
        <w:t>- Заявитель подтверждает, что на дату подписания настоящей заявки ознакомлен с порядком проведения аукциона</w:t>
      </w:r>
      <w:r w:rsidR="00A80ECA">
        <w:t xml:space="preserve"> в электронной форме</w:t>
      </w:r>
      <w:r w:rsidRPr="001601F0">
        <w:t>, порядком перечисления задатка, проектом договора аренды, докум</w:t>
      </w:r>
      <w:r w:rsidR="00935686">
        <w:t>ентацией об аукционе по объекту</w:t>
      </w:r>
      <w:r w:rsidRPr="001601F0">
        <w:t xml:space="preserve"> нежилого фонда, выставл</w:t>
      </w:r>
      <w:r w:rsidR="00935686">
        <w:t>енному</w:t>
      </w:r>
      <w:r w:rsidRPr="001601F0">
        <w:t xml:space="preserve"> на аукцион. Заявитель подтверждает, что надлежащим образом идентифицировал и ознакомлен с </w:t>
      </w:r>
      <w:r w:rsidR="0010740D">
        <w:t>реальным состоянием выставленного на аукцион объекта</w:t>
      </w:r>
      <w:r w:rsidRPr="001601F0">
        <w:t xml:space="preserve"> нежилого фонда в результате осмотра, к</w:t>
      </w:r>
      <w:r w:rsidR="00174F43">
        <w:t>оторый осуществляется по адресу нахождения объекта</w:t>
      </w:r>
      <w:r w:rsidRPr="001601F0">
        <w:t xml:space="preserve"> нежилого фонда. Заявитель, проявив должную меру заботливости и осмотрительности, согласен на участие в аукционе на указанных условиях;</w:t>
      </w:r>
    </w:p>
    <w:p w:rsidR="001601F0" w:rsidRPr="001601F0" w:rsidRDefault="001601F0" w:rsidP="001601F0">
      <w:pPr>
        <w:ind w:firstLine="720"/>
        <w:jc w:val="both"/>
      </w:pPr>
      <w:r w:rsidRPr="001601F0">
        <w:t>- в случае признания победителем аукциона</w:t>
      </w:r>
      <w:r w:rsidR="00A80ECA" w:rsidRPr="00A80ECA">
        <w:t xml:space="preserve"> </w:t>
      </w:r>
      <w:r w:rsidR="00A80ECA">
        <w:t>в электронной форме</w:t>
      </w:r>
      <w:r w:rsidRPr="001601F0">
        <w:t xml:space="preserve">, </w:t>
      </w:r>
      <w:r w:rsidR="001F225C">
        <w:t>З</w:t>
      </w:r>
      <w:r w:rsidRPr="001601F0">
        <w:t>аявитель обязуется подписать протокол аукциона, заключить</w:t>
      </w:r>
      <w:r w:rsidR="00421442">
        <w:t xml:space="preserve"> договор аренды и подписать акт приема-передачи на объект</w:t>
      </w:r>
      <w:r w:rsidRPr="001601F0">
        <w:t xml:space="preserve"> нежилого фонда в сроки, установленные документацией об аукционе;</w:t>
      </w:r>
    </w:p>
    <w:p w:rsidR="001601F0" w:rsidRPr="001601F0" w:rsidRDefault="001601F0" w:rsidP="001601F0">
      <w:pPr>
        <w:ind w:firstLine="720"/>
        <w:jc w:val="both"/>
      </w:pPr>
      <w:r w:rsidRPr="001601F0">
        <w:t>- Заявитель осведомлен и согласен с тем, что Организатор аукциона не несет ответственности за ущер</w:t>
      </w:r>
      <w:r w:rsidR="00714B56">
        <w:t>б, который может быть причинен З</w:t>
      </w:r>
      <w:r w:rsidRPr="001601F0">
        <w:t>аявителю отменой аукциона</w:t>
      </w:r>
      <w:r w:rsidR="00A80ECA">
        <w:t xml:space="preserve"> в электронной форме</w:t>
      </w:r>
      <w:r w:rsidRPr="001601F0">
        <w:t>, внесением изменений в извещение о проведение аукциона</w:t>
      </w:r>
      <w:r w:rsidR="00714B56">
        <w:t xml:space="preserve"> или снятием с аукциона объекта</w:t>
      </w:r>
      <w:r w:rsidRPr="001601F0">
        <w:t xml:space="preserve"> нежилого фонда, а также приостановлением организации и проведения аукциона;</w:t>
      </w:r>
    </w:p>
    <w:p w:rsidR="001601F0" w:rsidRPr="001601F0" w:rsidRDefault="00B26979" w:rsidP="001601F0">
      <w:pPr>
        <w:ind w:firstLine="720"/>
        <w:jc w:val="both"/>
      </w:pPr>
      <w:r>
        <w:t>- условия аукциона по данному</w:t>
      </w:r>
      <w:r w:rsidR="001601F0" w:rsidRPr="001601F0">
        <w:t xml:space="preserve"> объект</w:t>
      </w:r>
      <w:r>
        <w:t>у</w:t>
      </w:r>
      <w:r w:rsidR="001601F0" w:rsidRPr="001601F0">
        <w:t xml:space="preserve"> нежилого фонда,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w:t>
      </w:r>
      <w:r w:rsidR="001F225C">
        <w:t>.</w:t>
      </w:r>
    </w:p>
    <w:p w:rsidR="001601F0" w:rsidRPr="001601F0" w:rsidRDefault="001601F0" w:rsidP="001601F0">
      <w:pPr>
        <w:pStyle w:val="TextBoldCenter"/>
        <w:spacing w:before="0"/>
        <w:jc w:val="both"/>
        <w:outlineLvl w:val="0"/>
        <w:rPr>
          <w:b w:val="0"/>
          <w:sz w:val="24"/>
          <w:szCs w:val="24"/>
        </w:rPr>
      </w:pPr>
    </w:p>
    <w:p w:rsidR="001037F8" w:rsidRPr="003333A3" w:rsidRDefault="001037F8" w:rsidP="001037F8">
      <w:pPr>
        <w:pStyle w:val="3"/>
        <w:pageBreakBefore/>
        <w:tabs>
          <w:tab w:val="left" w:pos="1942"/>
          <w:tab w:val="right" w:pos="9355"/>
        </w:tabs>
        <w:spacing w:before="0" w:after="0"/>
        <w:jc w:val="right"/>
        <w:rPr>
          <w:rFonts w:ascii="Times New Roman" w:hAnsi="Times New Roman"/>
          <w:b w:val="0"/>
          <w:sz w:val="24"/>
          <w:szCs w:val="24"/>
          <w:lang w:val="ru-RU"/>
        </w:rPr>
      </w:pPr>
      <w:r w:rsidRPr="003333A3">
        <w:rPr>
          <w:rFonts w:ascii="Times New Roman" w:hAnsi="Times New Roman"/>
          <w:b w:val="0"/>
          <w:sz w:val="24"/>
          <w:szCs w:val="24"/>
        </w:rPr>
        <w:lastRenderedPageBreak/>
        <w:t xml:space="preserve">Приложение </w:t>
      </w:r>
      <w:r w:rsidR="00D055D8" w:rsidRPr="003333A3">
        <w:rPr>
          <w:rFonts w:ascii="Times New Roman" w:hAnsi="Times New Roman"/>
          <w:b w:val="0"/>
          <w:sz w:val="24"/>
          <w:szCs w:val="24"/>
          <w:lang w:val="ru-RU"/>
        </w:rPr>
        <w:t>2</w:t>
      </w:r>
    </w:p>
    <w:p w:rsidR="001037F8" w:rsidRPr="003333A3" w:rsidRDefault="001037F8" w:rsidP="001037F8">
      <w:pPr>
        <w:jc w:val="right"/>
        <w:rPr>
          <w:lang w:eastAsia="x-none"/>
        </w:rPr>
      </w:pPr>
      <w:r w:rsidRPr="003333A3">
        <w:rPr>
          <w:lang w:eastAsia="x-none"/>
        </w:rPr>
        <w:t xml:space="preserve">к </w:t>
      </w:r>
      <w:r w:rsidR="0015357E" w:rsidRPr="003333A3">
        <w:rPr>
          <w:lang w:eastAsia="x-none"/>
        </w:rPr>
        <w:t>д</w:t>
      </w:r>
      <w:r w:rsidRPr="003333A3">
        <w:rPr>
          <w:lang w:eastAsia="x-none"/>
        </w:rPr>
        <w:t>окументации об аукционе</w:t>
      </w:r>
    </w:p>
    <w:p w:rsidR="003333A3" w:rsidRPr="003333A3" w:rsidRDefault="003333A3" w:rsidP="003333A3">
      <w:pPr>
        <w:autoSpaceDE w:val="0"/>
        <w:autoSpaceDN w:val="0"/>
        <w:adjustRightInd w:val="0"/>
        <w:ind w:left="-567" w:right="-1"/>
        <w:jc w:val="right"/>
        <w:rPr>
          <w:bCs/>
        </w:rPr>
      </w:pPr>
      <w:r w:rsidRPr="003333A3">
        <w:rPr>
          <w:bCs/>
        </w:rPr>
        <w:t xml:space="preserve">в электронной форме </w:t>
      </w:r>
      <w:r>
        <w:rPr>
          <w:bCs/>
        </w:rPr>
        <w:t xml:space="preserve"> </w:t>
      </w:r>
    </w:p>
    <w:p w:rsidR="003333A3" w:rsidRPr="003333A3" w:rsidRDefault="003333A3" w:rsidP="001037F8">
      <w:pPr>
        <w:jc w:val="right"/>
        <w:rPr>
          <w:lang w:eastAsia="x-none"/>
        </w:rPr>
      </w:pPr>
    </w:p>
    <w:p w:rsidR="001037F8" w:rsidRPr="001D49CA" w:rsidRDefault="001037F8" w:rsidP="001037F8">
      <w:pPr>
        <w:rPr>
          <w:b/>
          <w:sz w:val="40"/>
          <w:szCs w:val="40"/>
        </w:rPr>
      </w:pPr>
    </w:p>
    <w:p w:rsidR="001037F8" w:rsidRPr="001D49CA" w:rsidRDefault="001037F8" w:rsidP="001037F8">
      <w:pPr>
        <w:rPr>
          <w:b/>
          <w:sz w:val="32"/>
          <w:szCs w:val="32"/>
        </w:rPr>
      </w:pPr>
    </w:p>
    <w:p w:rsidR="001037F8" w:rsidRPr="001D49CA" w:rsidRDefault="001037F8" w:rsidP="001037F8">
      <w:pPr>
        <w:jc w:val="center"/>
        <w:rPr>
          <w:noProof/>
        </w:rPr>
      </w:pPr>
      <w:r w:rsidRPr="001D49CA">
        <w:rPr>
          <w:noProof/>
        </w:rPr>
        <w:t>ДОВЕРЕННОСТЬ</w:t>
      </w:r>
    </w:p>
    <w:p w:rsidR="001037F8" w:rsidRPr="001D49CA" w:rsidRDefault="002B66CC" w:rsidP="001037F8">
      <w:pPr>
        <w:jc w:val="center"/>
        <w:rPr>
          <w:noProof/>
        </w:rPr>
      </w:pPr>
      <w:r>
        <w:rPr>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left:0;text-align:left;margin-left:9pt;margin-top:1.25pt;width:456.15pt;height:402.25pt;z-index:-251658752" adj="12466" fillcolor="#969696" strokecolor="gray">
            <v:shadow color="#868686"/>
            <v:textpath style="font-family:&quot;Arial&quot;;v-text-kern:t" trim="t" fitpath="t" string="ОБРАЗЕЦ"/>
          </v:shape>
        </w:pict>
      </w:r>
    </w:p>
    <w:p w:rsidR="001037F8" w:rsidRPr="001D49CA" w:rsidRDefault="001037F8" w:rsidP="001037F8">
      <w:pPr>
        <w:jc w:val="both"/>
      </w:pPr>
      <w:r w:rsidRPr="001D49CA">
        <w:t xml:space="preserve">Москва                                                         </w:t>
      </w:r>
      <w:r w:rsidR="00D055D8">
        <w:t xml:space="preserve">                               </w:t>
      </w:r>
      <w:r w:rsidRPr="001D49CA">
        <w:t xml:space="preserve">               «__» __________201_</w:t>
      </w:r>
    </w:p>
    <w:p w:rsidR="001037F8" w:rsidRPr="001D49CA" w:rsidRDefault="001037F8" w:rsidP="001037F8">
      <w:pPr>
        <w:jc w:val="center"/>
        <w:rPr>
          <w:noProof/>
        </w:rPr>
      </w:pPr>
    </w:p>
    <w:p w:rsidR="001037F8" w:rsidRPr="001D49CA" w:rsidRDefault="001037F8" w:rsidP="001037F8">
      <w:pPr>
        <w:jc w:val="center"/>
      </w:pPr>
    </w:p>
    <w:p w:rsidR="001037F8" w:rsidRPr="001D49CA" w:rsidRDefault="00BD3322" w:rsidP="001037F8">
      <w:pPr>
        <w:ind w:firstLine="708"/>
        <w:jc w:val="both"/>
      </w:pPr>
      <w:proofErr w:type="spellStart"/>
      <w:r>
        <w:t>Заявитель</w:t>
      </w:r>
      <w:r w:rsidR="001037F8" w:rsidRPr="001D49CA">
        <w:t>______________</w:t>
      </w:r>
      <w:r w:rsidR="00D055D8">
        <w:t>____________</w:t>
      </w:r>
      <w:r w:rsidR="001037F8" w:rsidRPr="001D49CA">
        <w:t>___в</w:t>
      </w:r>
      <w:proofErr w:type="spellEnd"/>
      <w:r w:rsidR="001037F8" w:rsidRPr="001D49CA">
        <w:t xml:space="preserve"> лице генерального директора_____, </w:t>
      </w:r>
    </w:p>
    <w:p w:rsidR="001037F8" w:rsidRPr="001D49CA" w:rsidRDefault="001037F8" w:rsidP="001037F8">
      <w:pPr>
        <w:ind w:firstLine="1560"/>
        <w:jc w:val="both"/>
      </w:pPr>
      <w:r w:rsidRPr="001D49CA">
        <w:t xml:space="preserve"> </w:t>
      </w:r>
      <w:r w:rsidR="00D055D8">
        <w:t xml:space="preserve">        </w:t>
      </w:r>
      <w:r w:rsidRPr="001D49CA">
        <w:t xml:space="preserve">  (наименование организации)</w:t>
      </w:r>
    </w:p>
    <w:p w:rsidR="001037F8" w:rsidRPr="001D49CA" w:rsidRDefault="001037F8" w:rsidP="001037F8">
      <w:pPr>
        <w:jc w:val="both"/>
      </w:pPr>
      <w:proofErr w:type="gramStart"/>
      <w:r w:rsidRPr="001D49CA">
        <w:t>действующего</w:t>
      </w:r>
      <w:proofErr w:type="gramEnd"/>
      <w:r w:rsidRPr="001D49CA">
        <w:t xml:space="preserve"> на основании________________________________________</w:t>
      </w:r>
      <w:r w:rsidR="00D055D8">
        <w:t>_____________</w:t>
      </w:r>
    </w:p>
    <w:p w:rsidR="001037F8" w:rsidRPr="001D49CA" w:rsidRDefault="001037F8" w:rsidP="001037F8">
      <w:pPr>
        <w:jc w:val="both"/>
      </w:pPr>
      <w:r w:rsidRPr="001D49CA">
        <w:t xml:space="preserve">                                                                           (устава, контракта и т.д.)</w:t>
      </w:r>
    </w:p>
    <w:p w:rsidR="001037F8" w:rsidRPr="001D49CA" w:rsidRDefault="00BD3322" w:rsidP="001037F8">
      <w:pPr>
        <w:jc w:val="both"/>
      </w:pPr>
      <w:proofErr w:type="spellStart"/>
      <w:r>
        <w:t>у</w:t>
      </w:r>
      <w:r w:rsidR="001037F8" w:rsidRPr="001D49CA">
        <w:t>полномачивает</w:t>
      </w:r>
      <w:proofErr w:type="spellEnd"/>
      <w:r w:rsidR="001037F8" w:rsidRPr="001D49CA">
        <w:t>________________быть  представителем________________</w:t>
      </w:r>
      <w:r w:rsidR="00D055D8">
        <w:t>___________</w:t>
      </w:r>
    </w:p>
    <w:p w:rsidR="001037F8" w:rsidRPr="001D49CA" w:rsidRDefault="001037F8" w:rsidP="001037F8">
      <w:pPr>
        <w:jc w:val="both"/>
      </w:pPr>
      <w:r w:rsidRPr="001D49CA">
        <w:t xml:space="preserve">                                        (Ф.И.О.)                                             (наименование организации)</w:t>
      </w:r>
    </w:p>
    <w:p w:rsidR="001037F8" w:rsidRPr="001D49CA" w:rsidRDefault="001037F8" w:rsidP="00D055D8">
      <w:pPr>
        <w:autoSpaceDE w:val="0"/>
        <w:autoSpaceDN w:val="0"/>
        <w:adjustRightInd w:val="0"/>
        <w:jc w:val="both"/>
      </w:pPr>
      <w:proofErr w:type="gramStart"/>
      <w:r w:rsidRPr="001D49CA">
        <w:rPr>
          <w:b/>
          <w:i/>
        </w:rPr>
        <w:t xml:space="preserve">для участия </w:t>
      </w:r>
      <w:r w:rsidR="00C44E74">
        <w:rPr>
          <w:b/>
          <w:i/>
        </w:rPr>
        <w:t xml:space="preserve">в аукционе в электронной форме </w:t>
      </w:r>
      <w:r w:rsidRPr="001D49CA">
        <w:rPr>
          <w:b/>
          <w:i/>
        </w:rPr>
        <w:t xml:space="preserve">на право заключения договора аренды </w:t>
      </w:r>
      <w:r w:rsidRPr="001D49CA">
        <w:t>на нежилые помещения</w:t>
      </w:r>
      <w:proofErr w:type="gramEnd"/>
      <w:r w:rsidRPr="001D49CA">
        <w:t>, здания, строения, сооружения (объекты нежилого фонда), находящиеся в имущественной казне города Москвы</w:t>
      </w:r>
      <w:r w:rsidR="00D51AAF">
        <w:t>,</w:t>
      </w:r>
      <w:r w:rsidRPr="001D49CA">
        <w:t xml:space="preserve"> по </w:t>
      </w:r>
      <w:r w:rsidR="00C44E74">
        <w:t>адресу:________________</w:t>
      </w:r>
      <w:r w:rsidRPr="001D49CA">
        <w:t>______</w:t>
      </w:r>
      <w:r w:rsidR="00D51AAF">
        <w:t>,</w:t>
      </w:r>
      <w:r w:rsidRPr="001D49CA">
        <w:t xml:space="preserve"> </w:t>
      </w:r>
      <w:r w:rsidR="00D51AAF">
        <w:t>д</w:t>
      </w:r>
      <w:r w:rsidRPr="001D49CA">
        <w:t xml:space="preserve">ата аукциона: «_____» ______________ 201___ г. </w:t>
      </w:r>
    </w:p>
    <w:p w:rsidR="001037F8" w:rsidRPr="001D49CA" w:rsidRDefault="001037F8" w:rsidP="00D055D8">
      <w:pPr>
        <w:jc w:val="both"/>
      </w:pPr>
      <w:r w:rsidRPr="001D49CA">
        <w:t>со следующими полномочиями: осматривать помещения, определять цену, подписывать протоколы, заключать договор аренды и подписывать акты приема-передачи, а также представлять соответствующий пакет документов для государственной регистрации договоров аренды</w:t>
      </w:r>
      <w:r w:rsidR="00C44E74">
        <w:t>.</w:t>
      </w:r>
    </w:p>
    <w:p w:rsidR="001037F8" w:rsidRPr="001D49CA" w:rsidRDefault="001037F8" w:rsidP="00D055D8">
      <w:pPr>
        <w:jc w:val="both"/>
      </w:pPr>
    </w:p>
    <w:p w:rsidR="001037F8" w:rsidRPr="001D49CA" w:rsidRDefault="001037F8" w:rsidP="001037F8">
      <w:pPr>
        <w:spacing w:line="0" w:lineRule="atLeast"/>
      </w:pPr>
      <w:r w:rsidRPr="001D49CA">
        <w:t>Подпись _________________________       _________________ удостоверяю.</w:t>
      </w:r>
    </w:p>
    <w:p w:rsidR="001037F8" w:rsidRPr="001D49CA" w:rsidRDefault="001037F8" w:rsidP="001037F8">
      <w:pPr>
        <w:spacing w:line="0" w:lineRule="atLeast"/>
      </w:pPr>
      <w:r w:rsidRPr="001D49CA">
        <w:t xml:space="preserve"> (Ф.И.О. лица, которому выдана доверенность)</w:t>
      </w:r>
    </w:p>
    <w:p w:rsidR="001037F8" w:rsidRPr="001D49CA" w:rsidRDefault="001037F8" w:rsidP="001037F8">
      <w:pPr>
        <w:spacing w:line="240" w:lineRule="atLeast"/>
      </w:pPr>
    </w:p>
    <w:p w:rsidR="001037F8" w:rsidRPr="001D49CA" w:rsidRDefault="001037F8" w:rsidP="001037F8">
      <w:r w:rsidRPr="001D49CA">
        <w:t xml:space="preserve"> Срок действия доверенности ___________________________</w:t>
      </w:r>
    </w:p>
    <w:p w:rsidR="001037F8" w:rsidRPr="001D49CA" w:rsidRDefault="001037F8" w:rsidP="001037F8"/>
    <w:p w:rsidR="001037F8" w:rsidRPr="001D49CA" w:rsidRDefault="001037F8" w:rsidP="001037F8"/>
    <w:p w:rsidR="001037F8" w:rsidRPr="001D49CA" w:rsidRDefault="001037F8" w:rsidP="001037F8">
      <w:pPr>
        <w:ind w:left="-567" w:right="-567"/>
      </w:pPr>
    </w:p>
    <w:p w:rsidR="001037F8" w:rsidRPr="001D49CA" w:rsidRDefault="001037F8" w:rsidP="001037F8">
      <w:pPr>
        <w:ind w:left="-567" w:right="-567" w:firstLine="567"/>
      </w:pPr>
      <w:r w:rsidRPr="001D49CA">
        <w:t xml:space="preserve">        М.П.                                                            Генеральный директор</w:t>
      </w:r>
    </w:p>
    <w:p w:rsidR="001037F8" w:rsidRPr="001D49CA" w:rsidRDefault="001037F8" w:rsidP="001037F8">
      <w:pPr>
        <w:ind w:left="-567" w:right="-567" w:firstLine="567"/>
      </w:pPr>
      <w:r w:rsidRPr="001D49CA">
        <w:t xml:space="preserve">                                                                          ____________________</w:t>
      </w:r>
    </w:p>
    <w:p w:rsidR="001037F8" w:rsidRPr="001D49CA" w:rsidRDefault="001037F8" w:rsidP="001037F8">
      <w:pPr>
        <w:ind w:left="-567" w:right="-567"/>
        <w:rPr>
          <w:spacing w:val="-4"/>
        </w:rPr>
      </w:pPr>
      <w:r w:rsidRPr="001D49CA">
        <w:t xml:space="preserve">                                                                                                                                (Ф.И.О.)</w:t>
      </w:r>
    </w:p>
    <w:p w:rsidR="001037F8" w:rsidRPr="001D49CA" w:rsidRDefault="001037F8" w:rsidP="001037F8">
      <w:pPr>
        <w:rPr>
          <w:i/>
          <w:sz w:val="22"/>
          <w:szCs w:val="22"/>
        </w:rPr>
      </w:pPr>
      <w:r w:rsidRPr="001D49CA">
        <w:rPr>
          <w:b/>
          <w:i/>
        </w:rPr>
        <w:br w:type="page"/>
      </w:r>
    </w:p>
    <w:p w:rsidR="001037F8" w:rsidRPr="005D475C" w:rsidRDefault="001037F8" w:rsidP="001037F8">
      <w:pPr>
        <w:pStyle w:val="3"/>
        <w:pageBreakBefore/>
        <w:tabs>
          <w:tab w:val="left" w:pos="1942"/>
          <w:tab w:val="right" w:pos="9355"/>
        </w:tabs>
        <w:spacing w:before="0" w:after="0"/>
        <w:jc w:val="right"/>
        <w:rPr>
          <w:rFonts w:ascii="Times New Roman" w:hAnsi="Times New Roman"/>
          <w:b w:val="0"/>
          <w:sz w:val="22"/>
          <w:szCs w:val="22"/>
          <w:lang w:val="ru-RU"/>
        </w:rPr>
      </w:pPr>
      <w:r w:rsidRPr="005D475C">
        <w:rPr>
          <w:rFonts w:ascii="Times New Roman" w:hAnsi="Times New Roman"/>
          <w:b w:val="0"/>
          <w:sz w:val="22"/>
          <w:szCs w:val="22"/>
        </w:rPr>
        <w:lastRenderedPageBreak/>
        <w:t xml:space="preserve">Приложение </w:t>
      </w:r>
      <w:r w:rsidR="00D055D8">
        <w:rPr>
          <w:rFonts w:ascii="Times New Roman" w:hAnsi="Times New Roman"/>
          <w:b w:val="0"/>
          <w:sz w:val="22"/>
          <w:szCs w:val="22"/>
          <w:lang w:val="ru-RU"/>
        </w:rPr>
        <w:t>3</w:t>
      </w:r>
    </w:p>
    <w:p w:rsidR="001037F8" w:rsidRDefault="001037F8" w:rsidP="001037F8">
      <w:pPr>
        <w:jc w:val="right"/>
        <w:rPr>
          <w:sz w:val="22"/>
          <w:szCs w:val="22"/>
          <w:lang w:eastAsia="x-none"/>
        </w:rPr>
      </w:pPr>
      <w:r>
        <w:rPr>
          <w:sz w:val="22"/>
          <w:szCs w:val="22"/>
          <w:lang w:eastAsia="x-none"/>
        </w:rPr>
        <w:t xml:space="preserve">к </w:t>
      </w:r>
      <w:r w:rsidR="0015357E">
        <w:rPr>
          <w:sz w:val="22"/>
          <w:szCs w:val="22"/>
          <w:lang w:eastAsia="x-none"/>
        </w:rPr>
        <w:t>д</w:t>
      </w:r>
      <w:r w:rsidRPr="005D475C">
        <w:rPr>
          <w:sz w:val="22"/>
          <w:szCs w:val="22"/>
          <w:lang w:eastAsia="x-none"/>
        </w:rPr>
        <w:t>окументации об аукционе</w:t>
      </w:r>
    </w:p>
    <w:p w:rsidR="00FE7680" w:rsidRPr="005D475C" w:rsidRDefault="00FE7680" w:rsidP="001037F8">
      <w:pPr>
        <w:jc w:val="right"/>
        <w:rPr>
          <w:sz w:val="22"/>
          <w:szCs w:val="22"/>
          <w:lang w:eastAsia="x-none"/>
        </w:rPr>
      </w:pPr>
      <w:r>
        <w:rPr>
          <w:sz w:val="22"/>
          <w:szCs w:val="22"/>
          <w:lang w:eastAsia="x-none"/>
        </w:rPr>
        <w:t>в электронной форме</w:t>
      </w:r>
    </w:p>
    <w:p w:rsidR="001037F8" w:rsidRPr="001D49CA" w:rsidRDefault="001037F8" w:rsidP="001037F8">
      <w:pPr>
        <w:jc w:val="center"/>
        <w:rPr>
          <w:b/>
          <w:sz w:val="10"/>
          <w:szCs w:val="10"/>
        </w:rPr>
      </w:pPr>
    </w:p>
    <w:tbl>
      <w:tblPr>
        <w:tblW w:w="0" w:type="auto"/>
        <w:tblLook w:val="01E0" w:firstRow="1" w:lastRow="1" w:firstColumn="1" w:lastColumn="1" w:noHBand="0" w:noVBand="0"/>
      </w:tblPr>
      <w:tblGrid>
        <w:gridCol w:w="6845"/>
        <w:gridCol w:w="2726"/>
      </w:tblGrid>
      <w:tr w:rsidR="001037F8" w:rsidRPr="001D49CA" w:rsidTr="001037F8">
        <w:tc>
          <w:tcPr>
            <w:tcW w:w="6845" w:type="dxa"/>
            <w:shd w:val="clear" w:color="000000" w:fill="auto"/>
          </w:tcPr>
          <w:p w:rsidR="001037F8" w:rsidRPr="001D49CA" w:rsidRDefault="001037F8" w:rsidP="001037F8">
            <w:pPr>
              <w:jc w:val="center"/>
              <w:rPr>
                <w:rFonts w:ascii="TimesNewRoman,Italic" w:hAnsi="TimesNewRoman,Italic" w:cs="TimesNewRoman,Italic"/>
                <w:b/>
                <w:iCs/>
                <w:sz w:val="20"/>
                <w:szCs w:val="20"/>
              </w:rPr>
            </w:pPr>
            <w:r w:rsidRPr="001D49CA">
              <w:rPr>
                <w:b/>
                <w:sz w:val="20"/>
                <w:szCs w:val="20"/>
              </w:rPr>
              <w:t>В Департамент городского имущества</w:t>
            </w:r>
          </w:p>
          <w:p w:rsidR="001037F8" w:rsidRPr="001D49CA" w:rsidRDefault="001037F8" w:rsidP="001037F8">
            <w:pPr>
              <w:jc w:val="center"/>
              <w:rPr>
                <w:b/>
                <w:sz w:val="20"/>
                <w:szCs w:val="20"/>
              </w:rPr>
            </w:pPr>
            <w:r w:rsidRPr="001D49CA">
              <w:rPr>
                <w:b/>
                <w:sz w:val="20"/>
                <w:szCs w:val="20"/>
              </w:rPr>
              <w:t>города Москвы</w:t>
            </w:r>
          </w:p>
          <w:p w:rsidR="001037F8" w:rsidRPr="001D49CA" w:rsidRDefault="001037F8" w:rsidP="001037F8">
            <w:pPr>
              <w:jc w:val="center"/>
              <w:rPr>
                <w:rFonts w:ascii="TimesNewRoman,Italic" w:hAnsi="TimesNewRoman,Italic" w:cs="TimesNewRoman,Italic"/>
                <w:b/>
                <w:iCs/>
                <w:sz w:val="22"/>
                <w:szCs w:val="22"/>
              </w:rPr>
            </w:pPr>
          </w:p>
        </w:tc>
        <w:tc>
          <w:tcPr>
            <w:tcW w:w="2726" w:type="dxa"/>
            <w:shd w:val="clear" w:color="000000" w:fill="auto"/>
          </w:tcPr>
          <w:p w:rsidR="001037F8" w:rsidRPr="001D49CA" w:rsidRDefault="001037F8" w:rsidP="001037F8">
            <w:pPr>
              <w:rPr>
                <w:rFonts w:ascii="TimesNewRoman,Italic" w:hAnsi="TimesNewRoman,Italic" w:cs="TimesNewRoman,Italic"/>
                <w:b/>
                <w:i/>
                <w:iCs/>
                <w:sz w:val="18"/>
                <w:szCs w:val="18"/>
              </w:rPr>
            </w:pPr>
            <w:r w:rsidRPr="001D49CA">
              <w:rPr>
                <w:b/>
                <w:i/>
                <w:sz w:val="18"/>
                <w:szCs w:val="18"/>
              </w:rPr>
              <w:t>Приложение 1</w:t>
            </w:r>
          </w:p>
          <w:p w:rsidR="001037F8" w:rsidRPr="001D49CA" w:rsidRDefault="001037F8" w:rsidP="001037F8">
            <w:pPr>
              <w:rPr>
                <w:b/>
                <w:sz w:val="18"/>
                <w:szCs w:val="18"/>
              </w:rPr>
            </w:pPr>
            <w:r w:rsidRPr="001D49CA">
              <w:rPr>
                <w:b/>
                <w:sz w:val="18"/>
                <w:szCs w:val="18"/>
              </w:rPr>
              <w:t>Рег. № ______</w:t>
            </w:r>
          </w:p>
          <w:p w:rsidR="001037F8" w:rsidRPr="001D49CA" w:rsidRDefault="001037F8" w:rsidP="001037F8">
            <w:pPr>
              <w:jc w:val="center"/>
              <w:rPr>
                <w:rFonts w:ascii="TimesNewRoman,Italic" w:hAnsi="TimesNewRoman,Italic" w:cs="TimesNewRoman,Italic"/>
                <w:b/>
                <w:iCs/>
                <w:sz w:val="18"/>
                <w:szCs w:val="18"/>
              </w:rPr>
            </w:pPr>
            <w:r w:rsidRPr="001D49CA">
              <w:rPr>
                <w:b/>
                <w:sz w:val="18"/>
                <w:szCs w:val="18"/>
              </w:rPr>
              <w:t>«____»________________</w:t>
            </w:r>
          </w:p>
        </w:tc>
      </w:tr>
    </w:tbl>
    <w:p w:rsidR="001037F8" w:rsidRPr="001D49CA" w:rsidRDefault="001037F8" w:rsidP="001037F8">
      <w:pPr>
        <w:jc w:val="center"/>
        <w:rPr>
          <w:rFonts w:ascii="TimesNewRoman,Italic" w:hAnsi="TimesNewRoman,Italic" w:cs="TimesNewRoman,Italic"/>
          <w:b/>
          <w:iCs/>
        </w:rPr>
      </w:pPr>
      <w:r w:rsidRPr="001D49CA">
        <w:t>ЗАЯВЛЕНИЕ</w:t>
      </w:r>
    </w:p>
    <w:p w:rsidR="001037F8" w:rsidRPr="001D49CA" w:rsidRDefault="001037F8" w:rsidP="001037F8">
      <w:pPr>
        <w:jc w:val="center"/>
        <w:rPr>
          <w:sz w:val="2"/>
          <w:szCs w:val="2"/>
        </w:rPr>
      </w:pPr>
    </w:p>
    <w:tbl>
      <w:tblPr>
        <w:tblW w:w="9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
        <w:gridCol w:w="343"/>
        <w:gridCol w:w="409"/>
        <w:gridCol w:w="98"/>
        <w:gridCol w:w="305"/>
        <w:gridCol w:w="181"/>
        <w:gridCol w:w="230"/>
        <w:gridCol w:w="104"/>
        <w:gridCol w:w="158"/>
        <w:gridCol w:w="582"/>
        <w:gridCol w:w="146"/>
        <w:gridCol w:w="216"/>
        <w:gridCol w:w="136"/>
        <w:gridCol w:w="90"/>
        <w:gridCol w:w="235"/>
        <w:gridCol w:w="22"/>
        <w:gridCol w:w="387"/>
        <w:gridCol w:w="53"/>
        <w:gridCol w:w="219"/>
        <w:gridCol w:w="44"/>
        <w:gridCol w:w="59"/>
        <w:gridCol w:w="107"/>
        <w:gridCol w:w="14"/>
        <w:gridCol w:w="230"/>
        <w:gridCol w:w="66"/>
        <w:gridCol w:w="107"/>
        <w:gridCol w:w="369"/>
        <w:gridCol w:w="48"/>
        <w:gridCol w:w="419"/>
        <w:gridCol w:w="10"/>
        <w:gridCol w:w="337"/>
        <w:gridCol w:w="71"/>
        <w:gridCol w:w="68"/>
        <w:gridCol w:w="75"/>
        <w:gridCol w:w="275"/>
        <w:gridCol w:w="126"/>
        <w:gridCol w:w="151"/>
        <w:gridCol w:w="146"/>
        <w:gridCol w:w="445"/>
        <w:gridCol w:w="146"/>
        <w:gridCol w:w="180"/>
        <w:gridCol w:w="96"/>
        <w:gridCol w:w="231"/>
        <w:gridCol w:w="189"/>
        <w:gridCol w:w="136"/>
        <w:gridCol w:w="284"/>
        <w:gridCol w:w="43"/>
        <w:gridCol w:w="326"/>
        <w:gridCol w:w="54"/>
        <w:gridCol w:w="272"/>
        <w:gridCol w:w="334"/>
      </w:tblGrid>
      <w:tr w:rsidR="001037F8" w:rsidRPr="001D49CA" w:rsidTr="001037F8">
        <w:tc>
          <w:tcPr>
            <w:tcW w:w="498" w:type="dxa"/>
            <w:tcBorders>
              <w:top w:val="nil"/>
              <w:left w:val="nil"/>
              <w:bottom w:val="nil"/>
              <w:right w:val="nil"/>
            </w:tcBorders>
            <w:shd w:val="clear" w:color="000000" w:fill="auto"/>
          </w:tcPr>
          <w:p w:rsidR="001037F8" w:rsidRPr="001D49CA" w:rsidRDefault="001037F8" w:rsidP="001037F8">
            <w:pPr>
              <w:jc w:val="both"/>
              <w:rPr>
                <w:rFonts w:ascii="TimesNewRoman,Italic" w:hAnsi="TimesNewRoman,Italic" w:cs="TimesNewRoman,Italic"/>
                <w:b/>
                <w:iCs/>
                <w:sz w:val="22"/>
                <w:szCs w:val="22"/>
              </w:rPr>
            </w:pPr>
            <w:r w:rsidRPr="001D49CA">
              <w:rPr>
                <w:b/>
                <w:sz w:val="22"/>
                <w:szCs w:val="22"/>
              </w:rPr>
              <w:t>На</w:t>
            </w:r>
          </w:p>
        </w:tc>
        <w:tc>
          <w:tcPr>
            <w:tcW w:w="9372" w:type="dxa"/>
            <w:gridSpan w:val="50"/>
            <w:tcBorders>
              <w:top w:val="nil"/>
              <w:left w:val="nil"/>
              <w:right w:val="nil"/>
            </w:tcBorders>
            <w:shd w:val="clear" w:color="000000" w:fill="auto"/>
          </w:tcPr>
          <w:p w:rsidR="001037F8" w:rsidRPr="001D49CA" w:rsidRDefault="001037F8" w:rsidP="001037F8">
            <w:pPr>
              <w:jc w:val="both"/>
              <w:rPr>
                <w:rFonts w:ascii="TimesNewRoman,Italic" w:hAnsi="TimesNewRoman,Italic" w:cs="TimesNewRoman,Italic"/>
                <w:b/>
                <w:iCs/>
                <w:sz w:val="22"/>
                <w:szCs w:val="22"/>
              </w:rPr>
            </w:pPr>
          </w:p>
        </w:tc>
      </w:tr>
      <w:tr w:rsidR="001037F8" w:rsidRPr="001D49CA" w:rsidTr="001037F8">
        <w:tc>
          <w:tcPr>
            <w:tcW w:w="498" w:type="dxa"/>
            <w:tcBorders>
              <w:top w:val="nil"/>
              <w:left w:val="nil"/>
              <w:right w:val="nil"/>
            </w:tcBorders>
            <w:shd w:val="clear" w:color="000000" w:fill="auto"/>
          </w:tcPr>
          <w:p w:rsidR="001037F8" w:rsidRPr="001D49CA" w:rsidRDefault="001037F8" w:rsidP="001037F8">
            <w:pPr>
              <w:jc w:val="center"/>
              <w:rPr>
                <w:rFonts w:ascii="TimesNewRoman,Italic" w:hAnsi="TimesNewRoman,Italic" w:cs="TimesNewRoman,Italic"/>
                <w:b/>
                <w:iCs/>
                <w:sz w:val="22"/>
                <w:szCs w:val="22"/>
              </w:rPr>
            </w:pPr>
          </w:p>
        </w:tc>
        <w:tc>
          <w:tcPr>
            <w:tcW w:w="9372" w:type="dxa"/>
            <w:gridSpan w:val="50"/>
            <w:tcBorders>
              <w:left w:val="nil"/>
              <w:right w:val="nil"/>
            </w:tcBorders>
            <w:shd w:val="clear" w:color="000000" w:fill="auto"/>
          </w:tcPr>
          <w:p w:rsidR="001037F8" w:rsidRPr="001D49CA" w:rsidRDefault="001037F8" w:rsidP="001037F8">
            <w:pPr>
              <w:jc w:val="center"/>
              <w:rPr>
                <w:rFonts w:ascii="TimesNewRoman,Italic" w:hAnsi="TimesNewRoman,Italic" w:cs="TimesNewRoman,Italic"/>
                <w:b/>
                <w:iCs/>
                <w:sz w:val="18"/>
                <w:szCs w:val="18"/>
              </w:rPr>
            </w:pPr>
            <w:r w:rsidRPr="001D49CA">
              <w:rPr>
                <w:b/>
                <w:sz w:val="18"/>
                <w:szCs w:val="18"/>
              </w:rPr>
              <w:t>в отношении недвижимости в Москве</w:t>
            </w:r>
          </w:p>
        </w:tc>
      </w:tr>
      <w:tr w:rsidR="001037F8" w:rsidRPr="001D49CA" w:rsidTr="001037F8">
        <w:tc>
          <w:tcPr>
            <w:tcW w:w="9870" w:type="dxa"/>
            <w:gridSpan w:val="51"/>
            <w:shd w:val="clear" w:color="000000" w:fill="auto"/>
          </w:tcPr>
          <w:p w:rsidR="001037F8" w:rsidRPr="001D49CA" w:rsidRDefault="001037F8" w:rsidP="001037F8">
            <w:pPr>
              <w:jc w:val="both"/>
              <w:rPr>
                <w:rFonts w:ascii="TimesNewRoman,Italic" w:hAnsi="TimesNewRoman,Italic" w:cs="TimesNewRoman,Italic"/>
                <w:b/>
                <w:iCs/>
                <w:sz w:val="22"/>
                <w:szCs w:val="22"/>
              </w:rPr>
            </w:pPr>
            <w:r w:rsidRPr="001D49CA">
              <w:rPr>
                <w:b/>
                <w:sz w:val="22"/>
                <w:szCs w:val="22"/>
              </w:rPr>
              <w:t>Фамилия, имя, отчество гражданина, или наименование организации (юридического лица):</w:t>
            </w:r>
          </w:p>
        </w:tc>
      </w:tr>
      <w:tr w:rsidR="001037F8" w:rsidRPr="001D49CA" w:rsidTr="001037F8">
        <w:tc>
          <w:tcPr>
            <w:tcW w:w="9870" w:type="dxa"/>
            <w:gridSpan w:val="51"/>
            <w:shd w:val="clear" w:color="000000" w:fill="auto"/>
          </w:tcPr>
          <w:p w:rsidR="001037F8" w:rsidRPr="001D49CA" w:rsidRDefault="001037F8" w:rsidP="001037F8">
            <w:pPr>
              <w:jc w:val="both"/>
              <w:rPr>
                <w:rFonts w:ascii="TimesNewRoman,Italic" w:hAnsi="TimesNewRoman,Italic" w:cs="TimesNewRoman,Italic"/>
                <w:b/>
                <w:iCs/>
                <w:sz w:val="22"/>
                <w:szCs w:val="22"/>
              </w:rPr>
            </w:pPr>
          </w:p>
        </w:tc>
      </w:tr>
      <w:tr w:rsidR="001037F8" w:rsidRPr="001D49CA" w:rsidTr="001037F8">
        <w:tc>
          <w:tcPr>
            <w:tcW w:w="9870" w:type="dxa"/>
            <w:gridSpan w:val="51"/>
            <w:shd w:val="clear" w:color="000000" w:fill="auto"/>
          </w:tcPr>
          <w:p w:rsidR="001037F8" w:rsidRPr="001D49CA" w:rsidRDefault="001037F8" w:rsidP="001037F8">
            <w:pPr>
              <w:jc w:val="both"/>
              <w:rPr>
                <w:rFonts w:ascii="TimesNewRoman,Italic" w:hAnsi="TimesNewRoman,Italic" w:cs="TimesNewRoman,Italic"/>
                <w:b/>
                <w:iCs/>
                <w:sz w:val="22"/>
                <w:szCs w:val="22"/>
              </w:rPr>
            </w:pPr>
          </w:p>
        </w:tc>
      </w:tr>
      <w:tr w:rsidR="001037F8" w:rsidRPr="001D49CA" w:rsidTr="001037F8">
        <w:tc>
          <w:tcPr>
            <w:tcW w:w="4622" w:type="dxa"/>
            <w:gridSpan w:val="22"/>
            <w:shd w:val="clear" w:color="000000" w:fill="auto"/>
          </w:tcPr>
          <w:p w:rsidR="001037F8" w:rsidRPr="001D49CA" w:rsidRDefault="001037F8" w:rsidP="001037F8">
            <w:pPr>
              <w:rPr>
                <w:rFonts w:ascii="TimesNewRoman,Italic" w:hAnsi="TimesNewRoman,Italic" w:cs="TimesNewRoman,Italic"/>
                <w:b/>
                <w:iCs/>
                <w:sz w:val="22"/>
                <w:szCs w:val="22"/>
              </w:rPr>
            </w:pPr>
            <w:r w:rsidRPr="001D49CA">
              <w:rPr>
                <w:b/>
                <w:sz w:val="22"/>
                <w:szCs w:val="22"/>
              </w:rPr>
              <w:t>Организационно-правовая форма предприятия</w:t>
            </w:r>
          </w:p>
        </w:tc>
        <w:tc>
          <w:tcPr>
            <w:tcW w:w="5248" w:type="dxa"/>
            <w:gridSpan w:val="29"/>
            <w:shd w:val="clear" w:color="000000" w:fill="auto"/>
          </w:tcPr>
          <w:p w:rsidR="001037F8" w:rsidRPr="001D49CA" w:rsidRDefault="001037F8" w:rsidP="001037F8">
            <w:pPr>
              <w:jc w:val="both"/>
              <w:rPr>
                <w:rFonts w:ascii="TimesNewRoman,Italic" w:hAnsi="TimesNewRoman,Italic" w:cs="TimesNewRoman,Italic"/>
                <w:b/>
                <w:iCs/>
                <w:sz w:val="22"/>
                <w:szCs w:val="22"/>
              </w:rPr>
            </w:pPr>
          </w:p>
        </w:tc>
      </w:tr>
      <w:tr w:rsidR="001037F8" w:rsidRPr="001D49CA" w:rsidTr="001037F8">
        <w:tc>
          <w:tcPr>
            <w:tcW w:w="3270" w:type="dxa"/>
            <w:gridSpan w:val="12"/>
            <w:shd w:val="clear" w:color="000000" w:fill="auto"/>
          </w:tcPr>
          <w:p w:rsidR="001037F8" w:rsidRPr="001D49CA" w:rsidRDefault="001037F8" w:rsidP="001037F8">
            <w:pPr>
              <w:jc w:val="both"/>
              <w:rPr>
                <w:rFonts w:ascii="TimesNewRoman,Italic" w:hAnsi="TimesNewRoman,Italic" w:cs="TimesNewRoman,Italic"/>
                <w:b/>
                <w:iCs/>
                <w:sz w:val="22"/>
                <w:szCs w:val="22"/>
              </w:rPr>
            </w:pPr>
            <w:r w:rsidRPr="001D49CA">
              <w:rPr>
                <w:b/>
                <w:sz w:val="22"/>
                <w:szCs w:val="22"/>
              </w:rPr>
              <w:t xml:space="preserve">Адрес гражданина или </w:t>
            </w:r>
            <w:proofErr w:type="spellStart"/>
            <w:r w:rsidRPr="001D49CA">
              <w:rPr>
                <w:b/>
                <w:sz w:val="22"/>
                <w:szCs w:val="22"/>
              </w:rPr>
              <w:t>юр</w:t>
            </w:r>
            <w:proofErr w:type="gramStart"/>
            <w:r w:rsidRPr="001D49CA">
              <w:rPr>
                <w:b/>
                <w:sz w:val="22"/>
                <w:szCs w:val="22"/>
              </w:rPr>
              <w:t>.л</w:t>
            </w:r>
            <w:proofErr w:type="gramEnd"/>
            <w:r w:rsidRPr="001D49CA">
              <w:rPr>
                <w:b/>
                <w:sz w:val="22"/>
                <w:szCs w:val="22"/>
              </w:rPr>
              <w:t>ица</w:t>
            </w:r>
            <w:proofErr w:type="spellEnd"/>
          </w:p>
        </w:tc>
        <w:tc>
          <w:tcPr>
            <w:tcW w:w="1245" w:type="dxa"/>
            <w:gridSpan w:val="9"/>
            <w:shd w:val="clear" w:color="000000" w:fill="auto"/>
          </w:tcPr>
          <w:p w:rsidR="001037F8" w:rsidRPr="001D49CA" w:rsidRDefault="001037F8" w:rsidP="001037F8">
            <w:pPr>
              <w:jc w:val="both"/>
              <w:rPr>
                <w:rFonts w:ascii="TimesNewRoman,Italic" w:hAnsi="TimesNewRoman,Italic" w:cs="TimesNewRoman,Italic"/>
                <w:b/>
                <w:iCs/>
                <w:sz w:val="22"/>
                <w:szCs w:val="22"/>
              </w:rPr>
            </w:pPr>
            <w:r w:rsidRPr="001D49CA">
              <w:rPr>
                <w:b/>
                <w:sz w:val="22"/>
                <w:szCs w:val="22"/>
              </w:rPr>
              <w:t>Индекс</w:t>
            </w:r>
          </w:p>
        </w:tc>
        <w:tc>
          <w:tcPr>
            <w:tcW w:w="2322" w:type="dxa"/>
            <w:gridSpan w:val="15"/>
            <w:shd w:val="clear" w:color="000000" w:fill="auto"/>
          </w:tcPr>
          <w:p w:rsidR="001037F8" w:rsidRPr="001D49CA" w:rsidRDefault="001037F8" w:rsidP="001037F8">
            <w:pPr>
              <w:jc w:val="both"/>
              <w:rPr>
                <w:rFonts w:ascii="TimesNewRoman,Italic" w:hAnsi="TimesNewRoman,Italic" w:cs="TimesNewRoman,Italic"/>
                <w:b/>
                <w:iCs/>
                <w:sz w:val="22"/>
                <w:szCs w:val="22"/>
              </w:rPr>
            </w:pPr>
          </w:p>
        </w:tc>
        <w:tc>
          <w:tcPr>
            <w:tcW w:w="888" w:type="dxa"/>
            <w:gridSpan w:val="4"/>
            <w:shd w:val="clear" w:color="000000" w:fill="auto"/>
          </w:tcPr>
          <w:p w:rsidR="001037F8" w:rsidRPr="001D49CA" w:rsidRDefault="001037F8" w:rsidP="001037F8">
            <w:pPr>
              <w:jc w:val="both"/>
              <w:rPr>
                <w:rFonts w:ascii="TimesNewRoman,Italic" w:hAnsi="TimesNewRoman,Italic" w:cs="TimesNewRoman,Italic"/>
                <w:b/>
                <w:iCs/>
                <w:sz w:val="22"/>
                <w:szCs w:val="22"/>
              </w:rPr>
            </w:pPr>
            <w:r w:rsidRPr="001D49CA">
              <w:rPr>
                <w:b/>
                <w:sz w:val="22"/>
                <w:szCs w:val="22"/>
              </w:rPr>
              <w:t>Город</w:t>
            </w:r>
          </w:p>
        </w:tc>
        <w:tc>
          <w:tcPr>
            <w:tcW w:w="2145" w:type="dxa"/>
            <w:gridSpan w:val="11"/>
            <w:shd w:val="clear" w:color="000000" w:fill="auto"/>
          </w:tcPr>
          <w:p w:rsidR="001037F8" w:rsidRPr="001D49CA" w:rsidRDefault="001037F8" w:rsidP="001037F8">
            <w:pPr>
              <w:jc w:val="both"/>
              <w:rPr>
                <w:rFonts w:ascii="TimesNewRoman,Italic" w:hAnsi="TimesNewRoman,Italic" w:cs="TimesNewRoman,Italic"/>
                <w:b/>
                <w:iCs/>
                <w:sz w:val="22"/>
                <w:szCs w:val="22"/>
              </w:rPr>
            </w:pPr>
          </w:p>
        </w:tc>
      </w:tr>
      <w:tr w:rsidR="001037F8" w:rsidRPr="001D49CA" w:rsidTr="001037F8">
        <w:tc>
          <w:tcPr>
            <w:tcW w:w="3054" w:type="dxa"/>
            <w:gridSpan w:val="11"/>
            <w:shd w:val="clear" w:color="000000" w:fill="auto"/>
          </w:tcPr>
          <w:p w:rsidR="001037F8" w:rsidRPr="001D49CA" w:rsidRDefault="001037F8" w:rsidP="001037F8">
            <w:pPr>
              <w:jc w:val="both"/>
              <w:rPr>
                <w:rFonts w:ascii="TimesNewRoman,Italic" w:hAnsi="TimesNewRoman,Italic" w:cs="TimesNewRoman,Italic"/>
                <w:b/>
                <w:iCs/>
                <w:sz w:val="20"/>
                <w:szCs w:val="20"/>
              </w:rPr>
            </w:pPr>
            <w:r w:rsidRPr="001D49CA">
              <w:rPr>
                <w:b/>
                <w:sz w:val="20"/>
                <w:szCs w:val="20"/>
              </w:rPr>
              <w:t>ул., пл., просп., пер., ш., туп</w:t>
            </w:r>
            <w:proofErr w:type="gramStart"/>
            <w:r w:rsidRPr="001D49CA">
              <w:rPr>
                <w:b/>
                <w:sz w:val="20"/>
                <w:szCs w:val="20"/>
              </w:rPr>
              <w:t xml:space="preserve">., </w:t>
            </w:r>
            <w:proofErr w:type="spellStart"/>
            <w:proofErr w:type="gramEnd"/>
            <w:r w:rsidRPr="001D49CA">
              <w:rPr>
                <w:b/>
                <w:sz w:val="20"/>
                <w:szCs w:val="20"/>
              </w:rPr>
              <w:t>алл</w:t>
            </w:r>
            <w:proofErr w:type="spellEnd"/>
            <w:r w:rsidRPr="001D49CA">
              <w:rPr>
                <w:b/>
                <w:sz w:val="20"/>
                <w:szCs w:val="20"/>
              </w:rPr>
              <w:t xml:space="preserve">., </w:t>
            </w:r>
            <w:proofErr w:type="spellStart"/>
            <w:r w:rsidRPr="001D49CA">
              <w:rPr>
                <w:b/>
                <w:sz w:val="20"/>
                <w:szCs w:val="20"/>
              </w:rPr>
              <w:t>бульв</w:t>
            </w:r>
            <w:proofErr w:type="spellEnd"/>
            <w:r w:rsidRPr="001D49CA">
              <w:rPr>
                <w:b/>
                <w:sz w:val="20"/>
                <w:szCs w:val="20"/>
              </w:rPr>
              <w:t>., наб., пр.</w:t>
            </w:r>
          </w:p>
        </w:tc>
        <w:tc>
          <w:tcPr>
            <w:tcW w:w="6816" w:type="dxa"/>
            <w:gridSpan w:val="40"/>
            <w:shd w:val="clear" w:color="000000" w:fill="auto"/>
          </w:tcPr>
          <w:p w:rsidR="001037F8" w:rsidRPr="001D49CA" w:rsidRDefault="001037F8" w:rsidP="001037F8">
            <w:pPr>
              <w:jc w:val="both"/>
              <w:rPr>
                <w:rFonts w:ascii="TimesNewRoman,Italic" w:hAnsi="TimesNewRoman,Italic" w:cs="TimesNewRoman,Italic"/>
                <w:b/>
                <w:iCs/>
                <w:sz w:val="22"/>
                <w:szCs w:val="22"/>
              </w:rPr>
            </w:pPr>
          </w:p>
        </w:tc>
      </w:tr>
      <w:tr w:rsidR="001037F8" w:rsidRPr="001D49CA" w:rsidTr="001037F8">
        <w:tc>
          <w:tcPr>
            <w:tcW w:w="9870" w:type="dxa"/>
            <w:gridSpan w:val="51"/>
            <w:shd w:val="clear" w:color="000000" w:fill="auto"/>
          </w:tcPr>
          <w:p w:rsidR="001037F8" w:rsidRPr="001D49CA" w:rsidRDefault="001037F8" w:rsidP="001037F8">
            <w:pPr>
              <w:jc w:val="both"/>
              <w:rPr>
                <w:rFonts w:ascii="TimesNewRoman,Italic" w:hAnsi="TimesNewRoman,Italic" w:cs="TimesNewRoman,Italic"/>
                <w:b/>
                <w:iCs/>
                <w:sz w:val="22"/>
                <w:szCs w:val="22"/>
              </w:rPr>
            </w:pPr>
          </w:p>
        </w:tc>
      </w:tr>
      <w:tr w:rsidR="001037F8" w:rsidRPr="001D49CA" w:rsidTr="001037F8">
        <w:tc>
          <w:tcPr>
            <w:tcW w:w="2168" w:type="dxa"/>
            <w:gridSpan w:val="8"/>
            <w:shd w:val="clear" w:color="000000" w:fill="auto"/>
          </w:tcPr>
          <w:p w:rsidR="001037F8" w:rsidRPr="001D49CA" w:rsidRDefault="001037F8" w:rsidP="001037F8">
            <w:pPr>
              <w:jc w:val="both"/>
              <w:rPr>
                <w:rFonts w:ascii="TimesNewRoman,Italic" w:hAnsi="TimesNewRoman,Italic" w:cs="TimesNewRoman,Italic"/>
                <w:b/>
                <w:iCs/>
                <w:sz w:val="22"/>
                <w:szCs w:val="22"/>
              </w:rPr>
            </w:pPr>
          </w:p>
        </w:tc>
        <w:tc>
          <w:tcPr>
            <w:tcW w:w="1102" w:type="dxa"/>
            <w:gridSpan w:val="4"/>
            <w:shd w:val="clear" w:color="000000" w:fill="auto"/>
          </w:tcPr>
          <w:p w:rsidR="001037F8" w:rsidRPr="001D49CA" w:rsidRDefault="001037F8" w:rsidP="001037F8">
            <w:pPr>
              <w:jc w:val="both"/>
              <w:rPr>
                <w:rFonts w:ascii="TimesNewRoman,Italic" w:hAnsi="TimesNewRoman,Italic" w:cs="TimesNewRoman,Italic"/>
                <w:b/>
                <w:iCs/>
                <w:sz w:val="22"/>
                <w:szCs w:val="22"/>
              </w:rPr>
            </w:pPr>
            <w:r w:rsidRPr="001D49CA">
              <w:rPr>
                <w:b/>
                <w:sz w:val="22"/>
                <w:szCs w:val="22"/>
              </w:rPr>
              <w:t>Телефон</w:t>
            </w:r>
          </w:p>
        </w:tc>
        <w:tc>
          <w:tcPr>
            <w:tcW w:w="483" w:type="dxa"/>
            <w:gridSpan w:val="4"/>
            <w:shd w:val="clear" w:color="000000" w:fill="auto"/>
          </w:tcPr>
          <w:p w:rsidR="001037F8" w:rsidRPr="001D49CA" w:rsidRDefault="001037F8" w:rsidP="001037F8">
            <w:pPr>
              <w:jc w:val="both"/>
              <w:rPr>
                <w:rFonts w:ascii="TimesNewRoman,Italic" w:hAnsi="TimesNewRoman,Italic" w:cs="TimesNewRoman,Italic"/>
                <w:b/>
                <w:iCs/>
                <w:sz w:val="22"/>
                <w:szCs w:val="22"/>
              </w:rPr>
            </w:pPr>
          </w:p>
        </w:tc>
        <w:tc>
          <w:tcPr>
            <w:tcW w:w="703" w:type="dxa"/>
            <w:gridSpan w:val="4"/>
            <w:shd w:val="clear" w:color="000000" w:fill="auto"/>
          </w:tcPr>
          <w:p w:rsidR="001037F8" w:rsidRPr="001D49CA" w:rsidRDefault="001037F8" w:rsidP="001037F8">
            <w:pPr>
              <w:jc w:val="both"/>
              <w:rPr>
                <w:rFonts w:ascii="TimesNewRoman,Italic" w:hAnsi="TimesNewRoman,Italic" w:cs="TimesNewRoman,Italic"/>
                <w:b/>
                <w:iCs/>
                <w:sz w:val="22"/>
                <w:szCs w:val="22"/>
              </w:rPr>
            </w:pPr>
          </w:p>
        </w:tc>
        <w:tc>
          <w:tcPr>
            <w:tcW w:w="476" w:type="dxa"/>
            <w:gridSpan w:val="5"/>
            <w:shd w:val="clear" w:color="000000" w:fill="auto"/>
          </w:tcPr>
          <w:p w:rsidR="001037F8" w:rsidRPr="001D49CA" w:rsidRDefault="001037F8" w:rsidP="001037F8">
            <w:pPr>
              <w:jc w:val="both"/>
              <w:rPr>
                <w:rFonts w:ascii="TimesNewRoman,Italic" w:hAnsi="TimesNewRoman,Italic" w:cs="TimesNewRoman,Italic"/>
                <w:b/>
                <w:iCs/>
                <w:sz w:val="22"/>
                <w:szCs w:val="22"/>
              </w:rPr>
            </w:pPr>
          </w:p>
        </w:tc>
        <w:tc>
          <w:tcPr>
            <w:tcW w:w="476" w:type="dxa"/>
            <w:gridSpan w:val="2"/>
            <w:shd w:val="clear" w:color="000000" w:fill="auto"/>
          </w:tcPr>
          <w:p w:rsidR="001037F8" w:rsidRPr="001D49CA" w:rsidRDefault="001037F8" w:rsidP="001037F8">
            <w:pPr>
              <w:jc w:val="both"/>
              <w:rPr>
                <w:rFonts w:ascii="TimesNewRoman,Italic" w:hAnsi="TimesNewRoman,Italic" w:cs="TimesNewRoman,Italic"/>
                <w:b/>
                <w:iCs/>
                <w:sz w:val="22"/>
                <w:szCs w:val="22"/>
              </w:rPr>
            </w:pPr>
          </w:p>
        </w:tc>
        <w:tc>
          <w:tcPr>
            <w:tcW w:w="477" w:type="dxa"/>
            <w:gridSpan w:val="3"/>
            <w:shd w:val="clear" w:color="000000" w:fill="auto"/>
          </w:tcPr>
          <w:p w:rsidR="001037F8" w:rsidRPr="001D49CA" w:rsidRDefault="001037F8" w:rsidP="001037F8">
            <w:pPr>
              <w:jc w:val="both"/>
              <w:rPr>
                <w:rFonts w:ascii="TimesNewRoman,Italic" w:hAnsi="TimesNewRoman,Italic" w:cs="TimesNewRoman,Italic"/>
                <w:b/>
                <w:iCs/>
                <w:sz w:val="22"/>
                <w:szCs w:val="22"/>
              </w:rPr>
            </w:pPr>
          </w:p>
        </w:tc>
        <w:tc>
          <w:tcPr>
            <w:tcW w:w="476" w:type="dxa"/>
            <w:gridSpan w:val="3"/>
            <w:shd w:val="clear" w:color="000000" w:fill="auto"/>
          </w:tcPr>
          <w:p w:rsidR="001037F8" w:rsidRPr="001D49CA" w:rsidRDefault="001037F8" w:rsidP="001037F8">
            <w:pPr>
              <w:jc w:val="both"/>
              <w:rPr>
                <w:rFonts w:ascii="TimesNewRoman,Italic" w:hAnsi="TimesNewRoman,Italic" w:cs="TimesNewRoman,Italic"/>
                <w:b/>
                <w:iCs/>
                <w:sz w:val="22"/>
                <w:szCs w:val="22"/>
              </w:rPr>
            </w:pPr>
          </w:p>
        </w:tc>
        <w:tc>
          <w:tcPr>
            <w:tcW w:w="476" w:type="dxa"/>
            <w:gridSpan w:val="3"/>
            <w:shd w:val="clear" w:color="000000" w:fill="auto"/>
          </w:tcPr>
          <w:p w:rsidR="001037F8" w:rsidRPr="001D49CA" w:rsidRDefault="001037F8" w:rsidP="001037F8">
            <w:pPr>
              <w:jc w:val="both"/>
              <w:rPr>
                <w:rFonts w:ascii="TimesNewRoman,Italic" w:hAnsi="TimesNewRoman,Italic" w:cs="TimesNewRoman,Italic"/>
                <w:b/>
                <w:iCs/>
                <w:sz w:val="22"/>
                <w:szCs w:val="22"/>
              </w:rPr>
            </w:pPr>
          </w:p>
        </w:tc>
        <w:tc>
          <w:tcPr>
            <w:tcW w:w="742" w:type="dxa"/>
            <w:gridSpan w:val="3"/>
            <w:shd w:val="clear" w:color="000000" w:fill="auto"/>
          </w:tcPr>
          <w:p w:rsidR="001037F8" w:rsidRPr="001D49CA" w:rsidRDefault="001037F8" w:rsidP="001037F8">
            <w:pPr>
              <w:jc w:val="both"/>
              <w:rPr>
                <w:rFonts w:ascii="TimesNewRoman,Italic" w:hAnsi="TimesNewRoman,Italic" w:cs="TimesNewRoman,Italic"/>
                <w:b/>
                <w:iCs/>
                <w:sz w:val="22"/>
                <w:szCs w:val="22"/>
              </w:rPr>
            </w:pPr>
            <w:r w:rsidRPr="001D49CA">
              <w:rPr>
                <w:b/>
                <w:sz w:val="22"/>
                <w:szCs w:val="22"/>
              </w:rPr>
              <w:t>Факс</w:t>
            </w:r>
          </w:p>
        </w:tc>
        <w:tc>
          <w:tcPr>
            <w:tcW w:w="326" w:type="dxa"/>
            <w:gridSpan w:val="2"/>
            <w:shd w:val="clear" w:color="000000" w:fill="auto"/>
          </w:tcPr>
          <w:p w:rsidR="001037F8" w:rsidRPr="001D49CA" w:rsidRDefault="001037F8" w:rsidP="001037F8">
            <w:pPr>
              <w:jc w:val="both"/>
              <w:rPr>
                <w:rFonts w:ascii="TimesNewRoman,Italic" w:hAnsi="TimesNewRoman,Italic" w:cs="TimesNewRoman,Italic"/>
                <w:b/>
                <w:iCs/>
                <w:sz w:val="22"/>
                <w:szCs w:val="22"/>
              </w:rPr>
            </w:pPr>
          </w:p>
        </w:tc>
        <w:tc>
          <w:tcPr>
            <w:tcW w:w="327" w:type="dxa"/>
            <w:gridSpan w:val="2"/>
            <w:shd w:val="clear" w:color="000000" w:fill="auto"/>
          </w:tcPr>
          <w:p w:rsidR="001037F8" w:rsidRPr="001D49CA" w:rsidRDefault="001037F8" w:rsidP="001037F8">
            <w:pPr>
              <w:jc w:val="both"/>
              <w:rPr>
                <w:rFonts w:ascii="TimesNewRoman,Italic" w:hAnsi="TimesNewRoman,Italic" w:cs="TimesNewRoman,Italic"/>
                <w:b/>
                <w:iCs/>
                <w:sz w:val="22"/>
                <w:szCs w:val="22"/>
              </w:rPr>
            </w:pPr>
          </w:p>
        </w:tc>
        <w:tc>
          <w:tcPr>
            <w:tcW w:w="325" w:type="dxa"/>
            <w:gridSpan w:val="2"/>
            <w:shd w:val="clear" w:color="000000" w:fill="auto"/>
          </w:tcPr>
          <w:p w:rsidR="001037F8" w:rsidRPr="001D49CA" w:rsidRDefault="001037F8" w:rsidP="001037F8">
            <w:pPr>
              <w:jc w:val="both"/>
              <w:rPr>
                <w:rFonts w:ascii="TimesNewRoman,Italic" w:hAnsi="TimesNewRoman,Italic" w:cs="TimesNewRoman,Italic"/>
                <w:b/>
                <w:iCs/>
                <w:sz w:val="22"/>
                <w:szCs w:val="22"/>
              </w:rPr>
            </w:pPr>
          </w:p>
        </w:tc>
        <w:tc>
          <w:tcPr>
            <w:tcW w:w="327" w:type="dxa"/>
            <w:gridSpan w:val="2"/>
            <w:shd w:val="clear" w:color="000000" w:fill="auto"/>
          </w:tcPr>
          <w:p w:rsidR="001037F8" w:rsidRPr="001D49CA" w:rsidRDefault="001037F8" w:rsidP="001037F8">
            <w:pPr>
              <w:jc w:val="both"/>
              <w:rPr>
                <w:rFonts w:ascii="TimesNewRoman,Italic" w:hAnsi="TimesNewRoman,Italic" w:cs="TimesNewRoman,Italic"/>
                <w:b/>
                <w:iCs/>
                <w:sz w:val="22"/>
                <w:szCs w:val="22"/>
              </w:rPr>
            </w:pPr>
          </w:p>
        </w:tc>
        <w:tc>
          <w:tcPr>
            <w:tcW w:w="326" w:type="dxa"/>
            <w:shd w:val="clear" w:color="000000" w:fill="auto"/>
          </w:tcPr>
          <w:p w:rsidR="001037F8" w:rsidRPr="001D49CA" w:rsidRDefault="001037F8" w:rsidP="001037F8">
            <w:pPr>
              <w:jc w:val="both"/>
              <w:rPr>
                <w:rFonts w:ascii="TimesNewRoman,Italic" w:hAnsi="TimesNewRoman,Italic" w:cs="TimesNewRoman,Italic"/>
                <w:b/>
                <w:iCs/>
                <w:sz w:val="22"/>
                <w:szCs w:val="22"/>
              </w:rPr>
            </w:pPr>
          </w:p>
        </w:tc>
        <w:tc>
          <w:tcPr>
            <w:tcW w:w="326" w:type="dxa"/>
            <w:gridSpan w:val="2"/>
            <w:shd w:val="clear" w:color="000000" w:fill="auto"/>
          </w:tcPr>
          <w:p w:rsidR="001037F8" w:rsidRPr="001D49CA" w:rsidRDefault="001037F8" w:rsidP="001037F8">
            <w:pPr>
              <w:jc w:val="both"/>
              <w:rPr>
                <w:rFonts w:ascii="TimesNewRoman,Italic" w:hAnsi="TimesNewRoman,Italic" w:cs="TimesNewRoman,Italic"/>
                <w:b/>
                <w:iCs/>
                <w:sz w:val="22"/>
                <w:szCs w:val="22"/>
              </w:rPr>
            </w:pPr>
          </w:p>
        </w:tc>
        <w:tc>
          <w:tcPr>
            <w:tcW w:w="334" w:type="dxa"/>
            <w:shd w:val="clear" w:color="000000" w:fill="auto"/>
          </w:tcPr>
          <w:p w:rsidR="001037F8" w:rsidRPr="001D49CA" w:rsidRDefault="001037F8" w:rsidP="001037F8">
            <w:pPr>
              <w:jc w:val="both"/>
              <w:rPr>
                <w:rFonts w:ascii="TimesNewRoman,Italic" w:hAnsi="TimesNewRoman,Italic" w:cs="TimesNewRoman,Italic"/>
                <w:b/>
                <w:iCs/>
                <w:sz w:val="22"/>
                <w:szCs w:val="22"/>
              </w:rPr>
            </w:pPr>
          </w:p>
        </w:tc>
      </w:tr>
      <w:tr w:rsidR="001037F8" w:rsidRPr="001D49CA" w:rsidTr="001037F8">
        <w:tc>
          <w:tcPr>
            <w:tcW w:w="841" w:type="dxa"/>
            <w:gridSpan w:val="2"/>
            <w:shd w:val="clear" w:color="000000" w:fill="auto"/>
          </w:tcPr>
          <w:p w:rsidR="001037F8" w:rsidRPr="001D49CA" w:rsidRDefault="001037F8" w:rsidP="001037F8">
            <w:pPr>
              <w:jc w:val="both"/>
              <w:rPr>
                <w:rFonts w:ascii="TimesNewRoman,Italic" w:hAnsi="TimesNewRoman,Italic" w:cs="TimesNewRoman,Italic"/>
                <w:b/>
                <w:iCs/>
                <w:sz w:val="20"/>
                <w:szCs w:val="20"/>
              </w:rPr>
            </w:pPr>
            <w:r w:rsidRPr="001D49CA">
              <w:rPr>
                <w:b/>
                <w:sz w:val="20"/>
                <w:szCs w:val="20"/>
              </w:rPr>
              <w:t>Дом №</w:t>
            </w:r>
          </w:p>
        </w:tc>
        <w:tc>
          <w:tcPr>
            <w:tcW w:w="409" w:type="dxa"/>
            <w:shd w:val="clear" w:color="000000" w:fill="auto"/>
          </w:tcPr>
          <w:p w:rsidR="001037F8" w:rsidRPr="001D49CA" w:rsidRDefault="001037F8" w:rsidP="001037F8">
            <w:pPr>
              <w:jc w:val="both"/>
              <w:rPr>
                <w:rFonts w:ascii="TimesNewRoman,Italic" w:hAnsi="TimesNewRoman,Italic" w:cs="TimesNewRoman,Italic"/>
                <w:b/>
                <w:iCs/>
                <w:sz w:val="22"/>
                <w:szCs w:val="22"/>
              </w:rPr>
            </w:pPr>
          </w:p>
        </w:tc>
        <w:tc>
          <w:tcPr>
            <w:tcW w:w="403" w:type="dxa"/>
            <w:gridSpan w:val="2"/>
            <w:shd w:val="clear" w:color="000000" w:fill="auto"/>
          </w:tcPr>
          <w:p w:rsidR="001037F8" w:rsidRPr="001D49CA" w:rsidRDefault="001037F8" w:rsidP="001037F8">
            <w:pPr>
              <w:jc w:val="both"/>
              <w:rPr>
                <w:rFonts w:ascii="TimesNewRoman,Italic" w:hAnsi="TimesNewRoman,Italic" w:cs="TimesNewRoman,Italic"/>
                <w:b/>
                <w:iCs/>
                <w:sz w:val="22"/>
                <w:szCs w:val="22"/>
              </w:rPr>
            </w:pPr>
          </w:p>
        </w:tc>
        <w:tc>
          <w:tcPr>
            <w:tcW w:w="411" w:type="dxa"/>
            <w:gridSpan w:val="2"/>
            <w:shd w:val="clear" w:color="000000" w:fill="auto"/>
          </w:tcPr>
          <w:p w:rsidR="001037F8" w:rsidRPr="001D49CA" w:rsidRDefault="001037F8" w:rsidP="001037F8">
            <w:pPr>
              <w:jc w:val="both"/>
              <w:rPr>
                <w:rFonts w:ascii="TimesNewRoman,Italic" w:hAnsi="TimesNewRoman,Italic" w:cs="TimesNewRoman,Italic"/>
                <w:b/>
                <w:iCs/>
                <w:sz w:val="22"/>
                <w:szCs w:val="22"/>
              </w:rPr>
            </w:pPr>
          </w:p>
        </w:tc>
        <w:tc>
          <w:tcPr>
            <w:tcW w:w="1206" w:type="dxa"/>
            <w:gridSpan w:val="5"/>
            <w:shd w:val="clear" w:color="000000" w:fill="auto"/>
          </w:tcPr>
          <w:p w:rsidR="001037F8" w:rsidRPr="001D49CA" w:rsidRDefault="001037F8" w:rsidP="001037F8">
            <w:pPr>
              <w:jc w:val="both"/>
              <w:rPr>
                <w:rFonts w:ascii="TimesNewRoman,Italic" w:hAnsi="TimesNewRoman,Italic" w:cs="TimesNewRoman,Italic"/>
                <w:b/>
                <w:iCs/>
                <w:sz w:val="20"/>
                <w:szCs w:val="20"/>
              </w:rPr>
            </w:pPr>
            <w:r w:rsidRPr="001D49CA">
              <w:rPr>
                <w:b/>
                <w:sz w:val="20"/>
                <w:szCs w:val="20"/>
              </w:rPr>
              <w:t>Корпус</w:t>
            </w:r>
          </w:p>
        </w:tc>
        <w:tc>
          <w:tcPr>
            <w:tcW w:w="461" w:type="dxa"/>
            <w:gridSpan w:val="3"/>
            <w:shd w:val="clear" w:color="000000" w:fill="auto"/>
          </w:tcPr>
          <w:p w:rsidR="001037F8" w:rsidRPr="001D49CA" w:rsidRDefault="001037F8" w:rsidP="001037F8">
            <w:pPr>
              <w:jc w:val="both"/>
              <w:rPr>
                <w:rFonts w:ascii="TimesNewRoman,Italic" w:hAnsi="TimesNewRoman,Italic" w:cs="TimesNewRoman,Italic"/>
                <w:b/>
                <w:iCs/>
                <w:sz w:val="22"/>
                <w:szCs w:val="22"/>
              </w:rPr>
            </w:pPr>
          </w:p>
        </w:tc>
        <w:tc>
          <w:tcPr>
            <w:tcW w:w="681" w:type="dxa"/>
            <w:gridSpan w:val="4"/>
            <w:shd w:val="clear" w:color="000000" w:fill="auto"/>
          </w:tcPr>
          <w:p w:rsidR="001037F8" w:rsidRPr="001D49CA" w:rsidRDefault="001037F8" w:rsidP="001037F8">
            <w:pPr>
              <w:jc w:val="both"/>
              <w:rPr>
                <w:rFonts w:ascii="TimesNewRoman,Italic" w:hAnsi="TimesNewRoman,Italic" w:cs="TimesNewRoman,Italic"/>
                <w:b/>
                <w:iCs/>
                <w:sz w:val="22"/>
                <w:szCs w:val="22"/>
              </w:rPr>
            </w:pPr>
          </w:p>
        </w:tc>
        <w:tc>
          <w:tcPr>
            <w:tcW w:w="454" w:type="dxa"/>
            <w:gridSpan w:val="5"/>
            <w:shd w:val="clear" w:color="000000" w:fill="auto"/>
          </w:tcPr>
          <w:p w:rsidR="001037F8" w:rsidRPr="001D49CA" w:rsidRDefault="001037F8" w:rsidP="001037F8">
            <w:pPr>
              <w:jc w:val="both"/>
              <w:rPr>
                <w:rFonts w:ascii="TimesNewRoman,Italic" w:hAnsi="TimesNewRoman,Italic" w:cs="TimesNewRoman,Italic"/>
                <w:b/>
                <w:iCs/>
                <w:sz w:val="22"/>
                <w:szCs w:val="22"/>
              </w:rPr>
            </w:pPr>
          </w:p>
        </w:tc>
        <w:tc>
          <w:tcPr>
            <w:tcW w:w="1019" w:type="dxa"/>
            <w:gridSpan w:val="6"/>
            <w:shd w:val="clear" w:color="000000" w:fill="auto"/>
          </w:tcPr>
          <w:p w:rsidR="001037F8" w:rsidRPr="001D49CA" w:rsidRDefault="001037F8" w:rsidP="001037F8">
            <w:pPr>
              <w:jc w:val="both"/>
              <w:rPr>
                <w:rFonts w:ascii="TimesNewRoman,Italic" w:hAnsi="TimesNewRoman,Italic" w:cs="TimesNewRoman,Italic"/>
                <w:b/>
                <w:iCs/>
                <w:sz w:val="20"/>
                <w:szCs w:val="20"/>
              </w:rPr>
            </w:pPr>
            <w:r w:rsidRPr="001D49CA">
              <w:rPr>
                <w:b/>
                <w:sz w:val="20"/>
                <w:szCs w:val="20"/>
              </w:rPr>
              <w:t>Стр. №</w:t>
            </w:r>
          </w:p>
        </w:tc>
        <w:tc>
          <w:tcPr>
            <w:tcW w:w="551" w:type="dxa"/>
            <w:gridSpan w:val="4"/>
            <w:shd w:val="clear" w:color="000000" w:fill="auto"/>
          </w:tcPr>
          <w:p w:rsidR="001037F8" w:rsidRPr="001D49CA" w:rsidRDefault="001037F8" w:rsidP="001037F8">
            <w:pPr>
              <w:jc w:val="both"/>
              <w:rPr>
                <w:rFonts w:ascii="TimesNewRoman,Italic" w:hAnsi="TimesNewRoman,Italic" w:cs="TimesNewRoman,Italic"/>
                <w:b/>
                <w:iCs/>
                <w:sz w:val="20"/>
                <w:szCs w:val="20"/>
              </w:rPr>
            </w:pPr>
          </w:p>
        </w:tc>
        <w:tc>
          <w:tcPr>
            <w:tcW w:w="552" w:type="dxa"/>
            <w:gridSpan w:val="3"/>
            <w:shd w:val="clear" w:color="000000" w:fill="auto"/>
          </w:tcPr>
          <w:p w:rsidR="001037F8" w:rsidRPr="001D49CA" w:rsidRDefault="001037F8" w:rsidP="001037F8">
            <w:pPr>
              <w:jc w:val="both"/>
              <w:rPr>
                <w:rFonts w:ascii="TimesNewRoman,Italic" w:hAnsi="TimesNewRoman,Italic" w:cs="TimesNewRoman,Italic"/>
                <w:b/>
                <w:iCs/>
                <w:sz w:val="20"/>
                <w:szCs w:val="20"/>
              </w:rPr>
            </w:pPr>
          </w:p>
        </w:tc>
        <w:tc>
          <w:tcPr>
            <w:tcW w:w="917" w:type="dxa"/>
            <w:gridSpan w:val="4"/>
            <w:shd w:val="clear" w:color="000000" w:fill="auto"/>
          </w:tcPr>
          <w:p w:rsidR="001037F8" w:rsidRPr="001D49CA" w:rsidRDefault="001037F8" w:rsidP="001037F8">
            <w:pPr>
              <w:jc w:val="both"/>
              <w:rPr>
                <w:rFonts w:ascii="TimesNewRoman,Italic" w:hAnsi="TimesNewRoman,Italic" w:cs="TimesNewRoman,Italic"/>
                <w:b/>
                <w:iCs/>
                <w:sz w:val="20"/>
                <w:szCs w:val="20"/>
              </w:rPr>
            </w:pPr>
            <w:r w:rsidRPr="001D49CA">
              <w:rPr>
                <w:b/>
                <w:sz w:val="20"/>
                <w:szCs w:val="20"/>
              </w:rPr>
              <w:t>Кварт.</w:t>
            </w:r>
          </w:p>
        </w:tc>
        <w:tc>
          <w:tcPr>
            <w:tcW w:w="652" w:type="dxa"/>
            <w:gridSpan w:val="4"/>
            <w:shd w:val="clear" w:color="000000" w:fill="auto"/>
          </w:tcPr>
          <w:p w:rsidR="001037F8" w:rsidRPr="001D49CA" w:rsidRDefault="001037F8" w:rsidP="001037F8">
            <w:pPr>
              <w:jc w:val="both"/>
              <w:rPr>
                <w:rFonts w:ascii="TimesNewRoman,Italic" w:hAnsi="TimesNewRoman,Italic" w:cs="TimesNewRoman,Italic"/>
                <w:b/>
                <w:iCs/>
                <w:sz w:val="22"/>
                <w:szCs w:val="22"/>
              </w:rPr>
            </w:pPr>
          </w:p>
        </w:tc>
        <w:tc>
          <w:tcPr>
            <w:tcW w:w="653" w:type="dxa"/>
            <w:gridSpan w:val="3"/>
            <w:shd w:val="clear" w:color="000000" w:fill="auto"/>
          </w:tcPr>
          <w:p w:rsidR="001037F8" w:rsidRPr="001D49CA" w:rsidRDefault="001037F8" w:rsidP="001037F8">
            <w:pPr>
              <w:jc w:val="both"/>
              <w:rPr>
                <w:rFonts w:ascii="TimesNewRoman,Italic" w:hAnsi="TimesNewRoman,Italic" w:cs="TimesNewRoman,Italic"/>
                <w:b/>
                <w:iCs/>
                <w:sz w:val="22"/>
                <w:szCs w:val="22"/>
              </w:rPr>
            </w:pPr>
          </w:p>
        </w:tc>
        <w:tc>
          <w:tcPr>
            <w:tcW w:w="660" w:type="dxa"/>
            <w:gridSpan w:val="3"/>
            <w:shd w:val="clear" w:color="000000" w:fill="auto"/>
          </w:tcPr>
          <w:p w:rsidR="001037F8" w:rsidRPr="001D49CA" w:rsidRDefault="001037F8" w:rsidP="001037F8">
            <w:pPr>
              <w:jc w:val="both"/>
              <w:rPr>
                <w:rFonts w:ascii="TimesNewRoman,Italic" w:hAnsi="TimesNewRoman,Italic" w:cs="TimesNewRoman,Italic"/>
                <w:b/>
                <w:iCs/>
                <w:sz w:val="22"/>
                <w:szCs w:val="22"/>
              </w:rPr>
            </w:pPr>
          </w:p>
        </w:tc>
      </w:tr>
      <w:tr w:rsidR="001037F8" w:rsidRPr="001D49CA" w:rsidTr="001037F8">
        <w:tc>
          <w:tcPr>
            <w:tcW w:w="9870" w:type="dxa"/>
            <w:gridSpan w:val="51"/>
            <w:shd w:val="clear" w:color="000000" w:fill="auto"/>
          </w:tcPr>
          <w:p w:rsidR="001037F8" w:rsidRPr="001D49CA" w:rsidRDefault="001037F8" w:rsidP="001037F8">
            <w:pPr>
              <w:jc w:val="center"/>
              <w:rPr>
                <w:rFonts w:ascii="TimesNewRoman,Italic" w:hAnsi="TimesNewRoman,Italic" w:cs="TimesNewRoman,Italic"/>
                <w:b/>
                <w:i/>
                <w:iCs/>
                <w:sz w:val="20"/>
                <w:szCs w:val="20"/>
              </w:rPr>
            </w:pPr>
            <w:r w:rsidRPr="001D49CA">
              <w:rPr>
                <w:i/>
                <w:sz w:val="20"/>
                <w:szCs w:val="20"/>
              </w:rPr>
              <w:t>Реквизиты заявителя</w:t>
            </w:r>
          </w:p>
        </w:tc>
      </w:tr>
      <w:tr w:rsidR="001037F8" w:rsidRPr="001D49CA" w:rsidTr="001037F8">
        <w:tc>
          <w:tcPr>
            <w:tcW w:w="3496" w:type="dxa"/>
            <w:gridSpan w:val="14"/>
            <w:shd w:val="clear" w:color="000000" w:fill="auto"/>
          </w:tcPr>
          <w:p w:rsidR="001037F8" w:rsidRPr="001D49CA" w:rsidRDefault="001037F8" w:rsidP="001037F8">
            <w:pPr>
              <w:jc w:val="both"/>
              <w:rPr>
                <w:rFonts w:ascii="TimesNewRoman,Italic" w:hAnsi="TimesNewRoman,Italic" w:cs="TimesNewRoman,Italic"/>
                <w:b/>
                <w:iCs/>
                <w:sz w:val="20"/>
                <w:szCs w:val="20"/>
              </w:rPr>
            </w:pPr>
            <w:r w:rsidRPr="001D49CA">
              <w:rPr>
                <w:b/>
                <w:sz w:val="20"/>
                <w:szCs w:val="20"/>
              </w:rPr>
              <w:t>Паспорт гражданина или Свидетельство о регистрации юридического лица</w:t>
            </w:r>
          </w:p>
        </w:tc>
        <w:tc>
          <w:tcPr>
            <w:tcW w:w="697" w:type="dxa"/>
            <w:gridSpan w:val="4"/>
            <w:shd w:val="clear" w:color="000000" w:fill="auto"/>
          </w:tcPr>
          <w:p w:rsidR="001037F8" w:rsidRPr="001D49CA" w:rsidRDefault="001037F8" w:rsidP="001037F8">
            <w:pPr>
              <w:jc w:val="both"/>
              <w:rPr>
                <w:rFonts w:ascii="TimesNewRoman,Italic" w:hAnsi="TimesNewRoman,Italic" w:cs="TimesNewRoman,Italic"/>
                <w:b/>
                <w:iCs/>
                <w:sz w:val="22"/>
                <w:szCs w:val="22"/>
              </w:rPr>
            </w:pPr>
            <w:r w:rsidRPr="001D49CA">
              <w:rPr>
                <w:b/>
                <w:sz w:val="22"/>
                <w:szCs w:val="22"/>
              </w:rPr>
              <w:t>№</w:t>
            </w:r>
          </w:p>
        </w:tc>
        <w:tc>
          <w:tcPr>
            <w:tcW w:w="429" w:type="dxa"/>
            <w:gridSpan w:val="4"/>
            <w:shd w:val="clear" w:color="000000" w:fill="auto"/>
          </w:tcPr>
          <w:p w:rsidR="001037F8" w:rsidRPr="001D49CA" w:rsidRDefault="001037F8" w:rsidP="001037F8">
            <w:pPr>
              <w:jc w:val="both"/>
              <w:rPr>
                <w:rFonts w:ascii="TimesNewRoman,Italic" w:hAnsi="TimesNewRoman,Italic" w:cs="TimesNewRoman,Italic"/>
                <w:b/>
                <w:iCs/>
                <w:sz w:val="22"/>
                <w:szCs w:val="22"/>
              </w:rPr>
            </w:pPr>
          </w:p>
        </w:tc>
        <w:tc>
          <w:tcPr>
            <w:tcW w:w="417" w:type="dxa"/>
            <w:gridSpan w:val="4"/>
            <w:shd w:val="clear" w:color="000000" w:fill="auto"/>
          </w:tcPr>
          <w:p w:rsidR="001037F8" w:rsidRPr="001D49CA" w:rsidRDefault="001037F8" w:rsidP="001037F8">
            <w:pPr>
              <w:jc w:val="both"/>
              <w:rPr>
                <w:rFonts w:ascii="TimesNewRoman,Italic" w:hAnsi="TimesNewRoman,Italic" w:cs="TimesNewRoman,Italic"/>
                <w:b/>
                <w:iCs/>
                <w:sz w:val="22"/>
                <w:szCs w:val="22"/>
              </w:rPr>
            </w:pPr>
          </w:p>
        </w:tc>
        <w:tc>
          <w:tcPr>
            <w:tcW w:w="417" w:type="dxa"/>
            <w:gridSpan w:val="2"/>
            <w:shd w:val="clear" w:color="000000" w:fill="auto"/>
          </w:tcPr>
          <w:p w:rsidR="001037F8" w:rsidRPr="001D49CA" w:rsidRDefault="001037F8" w:rsidP="001037F8">
            <w:pPr>
              <w:jc w:val="both"/>
              <w:rPr>
                <w:rFonts w:ascii="TimesNewRoman,Italic" w:hAnsi="TimesNewRoman,Italic" w:cs="TimesNewRoman,Italic"/>
                <w:b/>
                <w:iCs/>
                <w:sz w:val="22"/>
                <w:szCs w:val="22"/>
              </w:rPr>
            </w:pPr>
          </w:p>
        </w:tc>
        <w:tc>
          <w:tcPr>
            <w:tcW w:w="419" w:type="dxa"/>
            <w:shd w:val="clear" w:color="000000" w:fill="auto"/>
          </w:tcPr>
          <w:p w:rsidR="001037F8" w:rsidRPr="001D49CA" w:rsidRDefault="001037F8" w:rsidP="001037F8">
            <w:pPr>
              <w:jc w:val="both"/>
              <w:rPr>
                <w:rFonts w:ascii="TimesNewRoman,Italic" w:hAnsi="TimesNewRoman,Italic" w:cs="TimesNewRoman,Italic"/>
                <w:b/>
                <w:iCs/>
                <w:sz w:val="22"/>
                <w:szCs w:val="22"/>
              </w:rPr>
            </w:pPr>
          </w:p>
        </w:tc>
        <w:tc>
          <w:tcPr>
            <w:tcW w:w="418" w:type="dxa"/>
            <w:gridSpan w:val="3"/>
            <w:shd w:val="clear" w:color="000000" w:fill="auto"/>
          </w:tcPr>
          <w:p w:rsidR="001037F8" w:rsidRPr="001D49CA" w:rsidRDefault="001037F8" w:rsidP="001037F8">
            <w:pPr>
              <w:jc w:val="both"/>
              <w:rPr>
                <w:rFonts w:ascii="TimesNewRoman,Italic" w:hAnsi="TimesNewRoman,Italic" w:cs="TimesNewRoman,Italic"/>
                <w:b/>
                <w:iCs/>
                <w:sz w:val="22"/>
                <w:szCs w:val="22"/>
              </w:rPr>
            </w:pPr>
          </w:p>
        </w:tc>
        <w:tc>
          <w:tcPr>
            <w:tcW w:w="418" w:type="dxa"/>
            <w:gridSpan w:val="3"/>
            <w:shd w:val="clear" w:color="000000" w:fill="auto"/>
          </w:tcPr>
          <w:p w:rsidR="001037F8" w:rsidRPr="001D49CA" w:rsidRDefault="001037F8" w:rsidP="001037F8">
            <w:pPr>
              <w:jc w:val="both"/>
              <w:rPr>
                <w:rFonts w:ascii="TimesNewRoman,Italic" w:hAnsi="TimesNewRoman,Italic" w:cs="TimesNewRoman,Italic"/>
                <w:b/>
                <w:iCs/>
                <w:sz w:val="22"/>
                <w:szCs w:val="22"/>
              </w:rPr>
            </w:pPr>
          </w:p>
        </w:tc>
        <w:tc>
          <w:tcPr>
            <w:tcW w:w="423" w:type="dxa"/>
            <w:gridSpan w:val="3"/>
            <w:shd w:val="clear" w:color="000000" w:fill="auto"/>
          </w:tcPr>
          <w:p w:rsidR="001037F8" w:rsidRPr="001D49CA" w:rsidRDefault="001037F8" w:rsidP="001037F8">
            <w:pPr>
              <w:jc w:val="both"/>
              <w:rPr>
                <w:rFonts w:ascii="TimesNewRoman,Italic" w:hAnsi="TimesNewRoman,Italic" w:cs="TimesNewRoman,Italic"/>
                <w:b/>
                <w:iCs/>
                <w:sz w:val="22"/>
                <w:szCs w:val="22"/>
              </w:rPr>
            </w:pPr>
          </w:p>
        </w:tc>
        <w:tc>
          <w:tcPr>
            <w:tcW w:w="445" w:type="dxa"/>
            <w:shd w:val="clear" w:color="000000" w:fill="auto"/>
          </w:tcPr>
          <w:p w:rsidR="001037F8" w:rsidRPr="001D49CA" w:rsidRDefault="001037F8" w:rsidP="001037F8">
            <w:pPr>
              <w:jc w:val="both"/>
              <w:rPr>
                <w:rFonts w:ascii="TimesNewRoman,Italic" w:hAnsi="TimesNewRoman,Italic" w:cs="TimesNewRoman,Italic"/>
                <w:b/>
                <w:iCs/>
                <w:sz w:val="22"/>
                <w:szCs w:val="22"/>
              </w:rPr>
            </w:pPr>
          </w:p>
        </w:tc>
        <w:tc>
          <w:tcPr>
            <w:tcW w:w="422" w:type="dxa"/>
            <w:gridSpan w:val="3"/>
            <w:shd w:val="clear" w:color="000000" w:fill="auto"/>
          </w:tcPr>
          <w:p w:rsidR="001037F8" w:rsidRPr="001D49CA" w:rsidRDefault="001037F8" w:rsidP="001037F8">
            <w:pPr>
              <w:jc w:val="both"/>
              <w:rPr>
                <w:rFonts w:ascii="TimesNewRoman,Italic" w:hAnsi="TimesNewRoman,Italic" w:cs="TimesNewRoman,Italic"/>
                <w:b/>
                <w:iCs/>
                <w:sz w:val="22"/>
                <w:szCs w:val="22"/>
              </w:rPr>
            </w:pPr>
          </w:p>
        </w:tc>
        <w:tc>
          <w:tcPr>
            <w:tcW w:w="420" w:type="dxa"/>
            <w:gridSpan w:val="2"/>
            <w:shd w:val="clear" w:color="000000" w:fill="auto"/>
          </w:tcPr>
          <w:p w:rsidR="001037F8" w:rsidRPr="001D49CA" w:rsidRDefault="001037F8" w:rsidP="001037F8">
            <w:pPr>
              <w:jc w:val="both"/>
              <w:rPr>
                <w:rFonts w:ascii="TimesNewRoman,Italic" w:hAnsi="TimesNewRoman,Italic" w:cs="TimesNewRoman,Italic"/>
                <w:b/>
                <w:iCs/>
                <w:sz w:val="22"/>
                <w:szCs w:val="22"/>
              </w:rPr>
            </w:pPr>
          </w:p>
        </w:tc>
        <w:tc>
          <w:tcPr>
            <w:tcW w:w="420" w:type="dxa"/>
            <w:gridSpan w:val="2"/>
            <w:shd w:val="clear" w:color="000000" w:fill="auto"/>
          </w:tcPr>
          <w:p w:rsidR="001037F8" w:rsidRPr="001D49CA" w:rsidRDefault="001037F8" w:rsidP="001037F8">
            <w:pPr>
              <w:jc w:val="both"/>
              <w:rPr>
                <w:rFonts w:ascii="TimesNewRoman,Italic" w:hAnsi="TimesNewRoman,Italic" w:cs="TimesNewRoman,Italic"/>
                <w:b/>
                <w:iCs/>
                <w:sz w:val="22"/>
                <w:szCs w:val="22"/>
              </w:rPr>
            </w:pPr>
          </w:p>
        </w:tc>
        <w:tc>
          <w:tcPr>
            <w:tcW w:w="423" w:type="dxa"/>
            <w:gridSpan w:val="3"/>
            <w:shd w:val="clear" w:color="000000" w:fill="auto"/>
          </w:tcPr>
          <w:p w:rsidR="001037F8" w:rsidRPr="001D49CA" w:rsidRDefault="001037F8" w:rsidP="001037F8">
            <w:pPr>
              <w:jc w:val="both"/>
              <w:rPr>
                <w:rFonts w:ascii="TimesNewRoman,Italic" w:hAnsi="TimesNewRoman,Italic" w:cs="TimesNewRoman,Italic"/>
                <w:b/>
                <w:iCs/>
                <w:sz w:val="22"/>
                <w:szCs w:val="22"/>
              </w:rPr>
            </w:pPr>
          </w:p>
        </w:tc>
        <w:tc>
          <w:tcPr>
            <w:tcW w:w="606" w:type="dxa"/>
            <w:gridSpan w:val="2"/>
            <w:shd w:val="clear" w:color="000000" w:fill="auto"/>
          </w:tcPr>
          <w:p w:rsidR="001037F8" w:rsidRPr="001D49CA" w:rsidRDefault="001037F8" w:rsidP="001037F8">
            <w:pPr>
              <w:jc w:val="both"/>
              <w:rPr>
                <w:rFonts w:ascii="TimesNewRoman,Italic" w:hAnsi="TimesNewRoman,Italic" w:cs="TimesNewRoman,Italic"/>
                <w:b/>
                <w:iCs/>
                <w:sz w:val="22"/>
                <w:szCs w:val="22"/>
              </w:rPr>
            </w:pPr>
          </w:p>
        </w:tc>
      </w:tr>
      <w:tr w:rsidR="001037F8" w:rsidRPr="001D49CA" w:rsidTr="001037F8">
        <w:tc>
          <w:tcPr>
            <w:tcW w:w="1348" w:type="dxa"/>
            <w:gridSpan w:val="4"/>
            <w:shd w:val="clear" w:color="000000" w:fill="auto"/>
          </w:tcPr>
          <w:p w:rsidR="001037F8" w:rsidRPr="001D49CA" w:rsidRDefault="001037F8" w:rsidP="001037F8">
            <w:pPr>
              <w:jc w:val="both"/>
              <w:rPr>
                <w:rFonts w:ascii="TimesNewRoman,Italic" w:hAnsi="TimesNewRoman,Italic" w:cs="TimesNewRoman,Italic"/>
                <w:b/>
                <w:iCs/>
                <w:sz w:val="22"/>
                <w:szCs w:val="22"/>
              </w:rPr>
            </w:pPr>
            <w:proofErr w:type="gramStart"/>
            <w:r w:rsidRPr="001D49CA">
              <w:rPr>
                <w:b/>
                <w:sz w:val="22"/>
                <w:szCs w:val="22"/>
              </w:rPr>
              <w:t>От</w:t>
            </w:r>
            <w:proofErr w:type="gramEnd"/>
            <w:r w:rsidRPr="001D49CA">
              <w:rPr>
                <w:b/>
                <w:sz w:val="22"/>
                <w:szCs w:val="22"/>
              </w:rPr>
              <w:t xml:space="preserve"> (дата)</w:t>
            </w:r>
          </w:p>
        </w:tc>
        <w:tc>
          <w:tcPr>
            <w:tcW w:w="486" w:type="dxa"/>
            <w:gridSpan w:val="2"/>
            <w:shd w:val="clear" w:color="000000" w:fill="auto"/>
          </w:tcPr>
          <w:p w:rsidR="001037F8" w:rsidRPr="001D49CA" w:rsidRDefault="001037F8" w:rsidP="001037F8">
            <w:pPr>
              <w:jc w:val="both"/>
              <w:rPr>
                <w:rFonts w:ascii="TimesNewRoman,Italic" w:hAnsi="TimesNewRoman,Italic" w:cs="TimesNewRoman,Italic"/>
                <w:b/>
                <w:iCs/>
                <w:sz w:val="22"/>
                <w:szCs w:val="22"/>
              </w:rPr>
            </w:pPr>
          </w:p>
        </w:tc>
        <w:tc>
          <w:tcPr>
            <w:tcW w:w="492" w:type="dxa"/>
            <w:gridSpan w:val="3"/>
            <w:shd w:val="clear" w:color="000000" w:fill="auto"/>
          </w:tcPr>
          <w:p w:rsidR="001037F8" w:rsidRPr="001D49CA" w:rsidRDefault="001037F8" w:rsidP="001037F8">
            <w:pPr>
              <w:jc w:val="both"/>
              <w:rPr>
                <w:rFonts w:ascii="TimesNewRoman,Italic" w:hAnsi="TimesNewRoman,Italic" w:cs="TimesNewRoman,Italic"/>
                <w:b/>
                <w:iCs/>
                <w:sz w:val="22"/>
                <w:szCs w:val="22"/>
              </w:rPr>
            </w:pPr>
          </w:p>
        </w:tc>
        <w:tc>
          <w:tcPr>
            <w:tcW w:w="582" w:type="dxa"/>
            <w:shd w:val="clear" w:color="000000" w:fill="auto"/>
          </w:tcPr>
          <w:p w:rsidR="001037F8" w:rsidRPr="001D49CA" w:rsidRDefault="001037F8" w:rsidP="001037F8">
            <w:pPr>
              <w:jc w:val="both"/>
              <w:rPr>
                <w:rFonts w:ascii="TimesNewRoman,Italic" w:hAnsi="TimesNewRoman,Italic" w:cs="TimesNewRoman,Italic"/>
                <w:b/>
                <w:iCs/>
                <w:sz w:val="22"/>
                <w:szCs w:val="22"/>
              </w:rPr>
            </w:pPr>
          </w:p>
        </w:tc>
        <w:tc>
          <w:tcPr>
            <w:tcW w:w="498" w:type="dxa"/>
            <w:gridSpan w:val="3"/>
            <w:shd w:val="clear" w:color="000000" w:fill="auto"/>
          </w:tcPr>
          <w:p w:rsidR="001037F8" w:rsidRPr="001D49CA" w:rsidRDefault="001037F8" w:rsidP="001037F8">
            <w:pPr>
              <w:jc w:val="both"/>
              <w:rPr>
                <w:rFonts w:ascii="TimesNewRoman,Italic" w:hAnsi="TimesNewRoman,Italic" w:cs="TimesNewRoman,Italic"/>
                <w:b/>
                <w:iCs/>
                <w:sz w:val="22"/>
                <w:szCs w:val="22"/>
              </w:rPr>
            </w:pPr>
          </w:p>
        </w:tc>
        <w:tc>
          <w:tcPr>
            <w:tcW w:w="734" w:type="dxa"/>
            <w:gridSpan w:val="4"/>
            <w:shd w:val="clear" w:color="000000" w:fill="auto"/>
          </w:tcPr>
          <w:p w:rsidR="001037F8" w:rsidRPr="001D49CA" w:rsidRDefault="001037F8" w:rsidP="001037F8">
            <w:pPr>
              <w:jc w:val="both"/>
              <w:rPr>
                <w:rFonts w:ascii="TimesNewRoman,Italic" w:hAnsi="TimesNewRoman,Italic" w:cs="TimesNewRoman,Italic"/>
                <w:b/>
                <w:iCs/>
                <w:sz w:val="22"/>
                <w:szCs w:val="22"/>
              </w:rPr>
            </w:pPr>
          </w:p>
        </w:tc>
        <w:tc>
          <w:tcPr>
            <w:tcW w:w="496" w:type="dxa"/>
            <w:gridSpan w:val="6"/>
            <w:shd w:val="clear" w:color="000000" w:fill="auto"/>
          </w:tcPr>
          <w:p w:rsidR="001037F8" w:rsidRPr="001D49CA" w:rsidRDefault="001037F8" w:rsidP="001037F8">
            <w:pPr>
              <w:jc w:val="both"/>
              <w:rPr>
                <w:rFonts w:ascii="TimesNewRoman,Italic" w:hAnsi="TimesNewRoman,Italic" w:cs="TimesNewRoman,Italic"/>
                <w:b/>
                <w:iCs/>
                <w:sz w:val="22"/>
                <w:szCs w:val="22"/>
              </w:rPr>
            </w:pPr>
          </w:p>
        </w:tc>
        <w:tc>
          <w:tcPr>
            <w:tcW w:w="1586" w:type="dxa"/>
            <w:gridSpan w:val="8"/>
            <w:shd w:val="clear" w:color="000000" w:fill="auto"/>
          </w:tcPr>
          <w:p w:rsidR="001037F8" w:rsidRPr="001D49CA" w:rsidRDefault="001037F8" w:rsidP="001037F8">
            <w:pPr>
              <w:jc w:val="both"/>
              <w:rPr>
                <w:rFonts w:ascii="TimesNewRoman,Italic" w:hAnsi="TimesNewRoman,Italic" w:cs="TimesNewRoman,Italic"/>
                <w:b/>
                <w:iCs/>
                <w:sz w:val="22"/>
                <w:szCs w:val="22"/>
              </w:rPr>
            </w:pPr>
            <w:proofErr w:type="gramStart"/>
            <w:r w:rsidRPr="001D49CA">
              <w:rPr>
                <w:b/>
                <w:sz w:val="22"/>
                <w:szCs w:val="22"/>
              </w:rPr>
              <w:t>Выдан</w:t>
            </w:r>
            <w:proofErr w:type="gramEnd"/>
            <w:r w:rsidRPr="001D49CA">
              <w:rPr>
                <w:b/>
                <w:sz w:val="22"/>
                <w:szCs w:val="22"/>
              </w:rPr>
              <w:t xml:space="preserve"> (кем)</w:t>
            </w:r>
          </w:p>
        </w:tc>
        <w:tc>
          <w:tcPr>
            <w:tcW w:w="3648" w:type="dxa"/>
            <w:gridSpan w:val="20"/>
            <w:shd w:val="clear" w:color="000000" w:fill="auto"/>
          </w:tcPr>
          <w:p w:rsidR="001037F8" w:rsidRPr="001D49CA" w:rsidRDefault="001037F8" w:rsidP="001037F8">
            <w:pPr>
              <w:jc w:val="both"/>
              <w:rPr>
                <w:rFonts w:ascii="TimesNewRoman,Italic" w:hAnsi="TimesNewRoman,Italic" w:cs="TimesNewRoman,Italic"/>
                <w:b/>
                <w:iCs/>
                <w:sz w:val="22"/>
                <w:szCs w:val="22"/>
              </w:rPr>
            </w:pPr>
          </w:p>
        </w:tc>
      </w:tr>
      <w:tr w:rsidR="001037F8" w:rsidRPr="001D49CA" w:rsidTr="001037F8">
        <w:tc>
          <w:tcPr>
            <w:tcW w:w="9870" w:type="dxa"/>
            <w:gridSpan w:val="51"/>
            <w:shd w:val="clear" w:color="000000" w:fill="auto"/>
          </w:tcPr>
          <w:p w:rsidR="001037F8" w:rsidRPr="001D49CA" w:rsidRDefault="001037F8" w:rsidP="001037F8">
            <w:pPr>
              <w:jc w:val="both"/>
              <w:rPr>
                <w:rFonts w:ascii="TimesNewRoman,Italic" w:hAnsi="TimesNewRoman,Italic" w:cs="TimesNewRoman,Italic"/>
                <w:b/>
                <w:iCs/>
                <w:sz w:val="22"/>
                <w:szCs w:val="22"/>
              </w:rPr>
            </w:pPr>
          </w:p>
        </w:tc>
      </w:tr>
      <w:tr w:rsidR="001037F8" w:rsidRPr="001D49CA" w:rsidTr="001037F8">
        <w:tc>
          <w:tcPr>
            <w:tcW w:w="9870" w:type="dxa"/>
            <w:gridSpan w:val="51"/>
            <w:shd w:val="clear" w:color="000000" w:fill="auto"/>
          </w:tcPr>
          <w:p w:rsidR="001037F8" w:rsidRPr="001D49CA" w:rsidRDefault="001037F8" w:rsidP="001037F8">
            <w:pPr>
              <w:jc w:val="both"/>
              <w:rPr>
                <w:rFonts w:ascii="TimesNewRoman,Italic" w:hAnsi="TimesNewRoman,Italic" w:cs="TimesNewRoman,Italic"/>
                <w:b/>
                <w:iCs/>
                <w:sz w:val="22"/>
                <w:szCs w:val="22"/>
              </w:rPr>
            </w:pPr>
          </w:p>
        </w:tc>
      </w:tr>
    </w:tbl>
    <w:p w:rsidR="001037F8" w:rsidRPr="001D49CA" w:rsidRDefault="001037F8" w:rsidP="001037F8">
      <w:pPr>
        <w:rPr>
          <w:b/>
          <w:iCs/>
          <w:vanish/>
          <w:sz w:val="10"/>
          <w:szCs w:val="10"/>
        </w:rPr>
      </w:pPr>
    </w:p>
    <w:tbl>
      <w:tblPr>
        <w:tblW w:w="9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684"/>
        <w:gridCol w:w="459"/>
        <w:gridCol w:w="458"/>
        <w:gridCol w:w="459"/>
        <w:gridCol w:w="458"/>
        <w:gridCol w:w="458"/>
        <w:gridCol w:w="461"/>
        <w:gridCol w:w="464"/>
        <w:gridCol w:w="461"/>
        <w:gridCol w:w="464"/>
        <w:gridCol w:w="466"/>
        <w:gridCol w:w="462"/>
        <w:gridCol w:w="530"/>
      </w:tblGrid>
      <w:tr w:rsidR="001037F8" w:rsidRPr="001D49CA" w:rsidTr="001037F8">
        <w:tc>
          <w:tcPr>
            <w:tcW w:w="3600" w:type="dxa"/>
            <w:shd w:val="clear" w:color="000000" w:fill="auto"/>
          </w:tcPr>
          <w:p w:rsidR="001037F8" w:rsidRPr="001D49CA" w:rsidRDefault="001037F8" w:rsidP="001037F8">
            <w:pPr>
              <w:jc w:val="both"/>
              <w:rPr>
                <w:rFonts w:ascii="TimesNewRoman,Italic" w:hAnsi="TimesNewRoman,Italic" w:cs="TimesNewRoman,Italic"/>
                <w:b/>
                <w:iCs/>
                <w:sz w:val="22"/>
                <w:szCs w:val="22"/>
              </w:rPr>
            </w:pPr>
            <w:r w:rsidRPr="001D49CA">
              <w:rPr>
                <w:b/>
                <w:sz w:val="22"/>
                <w:szCs w:val="22"/>
              </w:rPr>
              <w:t>ИНН гражданина или юридического лица</w:t>
            </w:r>
          </w:p>
        </w:tc>
        <w:tc>
          <w:tcPr>
            <w:tcW w:w="684" w:type="dxa"/>
            <w:shd w:val="clear" w:color="000000" w:fill="auto"/>
          </w:tcPr>
          <w:p w:rsidR="001037F8" w:rsidRPr="001D49CA" w:rsidRDefault="001037F8" w:rsidP="001037F8">
            <w:pPr>
              <w:jc w:val="both"/>
              <w:rPr>
                <w:rFonts w:ascii="TimesNewRoman,Italic" w:hAnsi="TimesNewRoman,Italic" w:cs="TimesNewRoman,Italic"/>
                <w:b/>
                <w:iCs/>
                <w:sz w:val="22"/>
                <w:szCs w:val="22"/>
              </w:rPr>
            </w:pPr>
          </w:p>
        </w:tc>
        <w:tc>
          <w:tcPr>
            <w:tcW w:w="459" w:type="dxa"/>
            <w:shd w:val="clear" w:color="000000" w:fill="auto"/>
          </w:tcPr>
          <w:p w:rsidR="001037F8" w:rsidRPr="001D49CA" w:rsidRDefault="001037F8" w:rsidP="001037F8">
            <w:pPr>
              <w:jc w:val="both"/>
              <w:rPr>
                <w:rFonts w:ascii="TimesNewRoman,Italic" w:hAnsi="TimesNewRoman,Italic" w:cs="TimesNewRoman,Italic"/>
                <w:b/>
                <w:iCs/>
                <w:sz w:val="22"/>
                <w:szCs w:val="22"/>
              </w:rPr>
            </w:pPr>
          </w:p>
        </w:tc>
        <w:tc>
          <w:tcPr>
            <w:tcW w:w="458" w:type="dxa"/>
            <w:shd w:val="clear" w:color="000000" w:fill="auto"/>
          </w:tcPr>
          <w:p w:rsidR="001037F8" w:rsidRPr="001D49CA" w:rsidRDefault="001037F8" w:rsidP="001037F8">
            <w:pPr>
              <w:jc w:val="both"/>
              <w:rPr>
                <w:rFonts w:ascii="TimesNewRoman,Italic" w:hAnsi="TimesNewRoman,Italic" w:cs="TimesNewRoman,Italic"/>
                <w:b/>
                <w:iCs/>
                <w:sz w:val="22"/>
                <w:szCs w:val="22"/>
              </w:rPr>
            </w:pPr>
          </w:p>
        </w:tc>
        <w:tc>
          <w:tcPr>
            <w:tcW w:w="459" w:type="dxa"/>
            <w:shd w:val="clear" w:color="000000" w:fill="auto"/>
          </w:tcPr>
          <w:p w:rsidR="001037F8" w:rsidRPr="001D49CA" w:rsidRDefault="001037F8" w:rsidP="001037F8">
            <w:pPr>
              <w:jc w:val="both"/>
              <w:rPr>
                <w:rFonts w:ascii="TimesNewRoman,Italic" w:hAnsi="TimesNewRoman,Italic" w:cs="TimesNewRoman,Italic"/>
                <w:b/>
                <w:iCs/>
                <w:sz w:val="22"/>
                <w:szCs w:val="22"/>
              </w:rPr>
            </w:pPr>
          </w:p>
        </w:tc>
        <w:tc>
          <w:tcPr>
            <w:tcW w:w="458" w:type="dxa"/>
            <w:shd w:val="clear" w:color="000000" w:fill="auto"/>
          </w:tcPr>
          <w:p w:rsidR="001037F8" w:rsidRPr="001D49CA" w:rsidRDefault="001037F8" w:rsidP="001037F8">
            <w:pPr>
              <w:jc w:val="both"/>
              <w:rPr>
                <w:rFonts w:ascii="TimesNewRoman,Italic" w:hAnsi="TimesNewRoman,Italic" w:cs="TimesNewRoman,Italic"/>
                <w:b/>
                <w:iCs/>
                <w:sz w:val="22"/>
                <w:szCs w:val="22"/>
              </w:rPr>
            </w:pPr>
          </w:p>
        </w:tc>
        <w:tc>
          <w:tcPr>
            <w:tcW w:w="458" w:type="dxa"/>
            <w:shd w:val="clear" w:color="000000" w:fill="auto"/>
          </w:tcPr>
          <w:p w:rsidR="001037F8" w:rsidRPr="001D49CA" w:rsidRDefault="001037F8" w:rsidP="001037F8">
            <w:pPr>
              <w:jc w:val="both"/>
              <w:rPr>
                <w:rFonts w:ascii="TimesNewRoman,Italic" w:hAnsi="TimesNewRoman,Italic" w:cs="TimesNewRoman,Italic"/>
                <w:b/>
                <w:iCs/>
                <w:sz w:val="22"/>
                <w:szCs w:val="22"/>
              </w:rPr>
            </w:pPr>
          </w:p>
        </w:tc>
        <w:tc>
          <w:tcPr>
            <w:tcW w:w="461" w:type="dxa"/>
            <w:shd w:val="clear" w:color="000000" w:fill="auto"/>
          </w:tcPr>
          <w:p w:rsidR="001037F8" w:rsidRPr="001D49CA" w:rsidRDefault="001037F8" w:rsidP="001037F8">
            <w:pPr>
              <w:jc w:val="both"/>
              <w:rPr>
                <w:rFonts w:ascii="TimesNewRoman,Italic" w:hAnsi="TimesNewRoman,Italic" w:cs="TimesNewRoman,Italic"/>
                <w:b/>
                <w:iCs/>
                <w:sz w:val="22"/>
                <w:szCs w:val="22"/>
              </w:rPr>
            </w:pPr>
          </w:p>
        </w:tc>
        <w:tc>
          <w:tcPr>
            <w:tcW w:w="464" w:type="dxa"/>
            <w:shd w:val="clear" w:color="000000" w:fill="auto"/>
          </w:tcPr>
          <w:p w:rsidR="001037F8" w:rsidRPr="001D49CA" w:rsidRDefault="001037F8" w:rsidP="001037F8">
            <w:pPr>
              <w:jc w:val="both"/>
              <w:rPr>
                <w:rFonts w:ascii="TimesNewRoman,Italic" w:hAnsi="TimesNewRoman,Italic" w:cs="TimesNewRoman,Italic"/>
                <w:b/>
                <w:iCs/>
                <w:sz w:val="22"/>
                <w:szCs w:val="22"/>
              </w:rPr>
            </w:pPr>
          </w:p>
        </w:tc>
        <w:tc>
          <w:tcPr>
            <w:tcW w:w="461" w:type="dxa"/>
            <w:shd w:val="clear" w:color="000000" w:fill="auto"/>
          </w:tcPr>
          <w:p w:rsidR="001037F8" w:rsidRPr="001D49CA" w:rsidRDefault="001037F8" w:rsidP="001037F8">
            <w:pPr>
              <w:jc w:val="both"/>
              <w:rPr>
                <w:rFonts w:ascii="TimesNewRoman,Italic" w:hAnsi="TimesNewRoman,Italic" w:cs="TimesNewRoman,Italic"/>
                <w:b/>
                <w:iCs/>
                <w:sz w:val="22"/>
                <w:szCs w:val="22"/>
              </w:rPr>
            </w:pPr>
          </w:p>
        </w:tc>
        <w:tc>
          <w:tcPr>
            <w:tcW w:w="464" w:type="dxa"/>
            <w:shd w:val="clear" w:color="000000" w:fill="auto"/>
          </w:tcPr>
          <w:p w:rsidR="001037F8" w:rsidRPr="001D49CA" w:rsidRDefault="001037F8" w:rsidP="001037F8">
            <w:pPr>
              <w:jc w:val="both"/>
              <w:rPr>
                <w:rFonts w:ascii="TimesNewRoman,Italic" w:hAnsi="TimesNewRoman,Italic" w:cs="TimesNewRoman,Italic"/>
                <w:b/>
                <w:iCs/>
                <w:sz w:val="22"/>
                <w:szCs w:val="22"/>
              </w:rPr>
            </w:pPr>
          </w:p>
        </w:tc>
        <w:tc>
          <w:tcPr>
            <w:tcW w:w="466" w:type="dxa"/>
            <w:shd w:val="clear" w:color="000000" w:fill="auto"/>
          </w:tcPr>
          <w:p w:rsidR="001037F8" w:rsidRPr="001D49CA" w:rsidRDefault="001037F8" w:rsidP="001037F8">
            <w:pPr>
              <w:jc w:val="both"/>
              <w:rPr>
                <w:rFonts w:ascii="TimesNewRoman,Italic" w:hAnsi="TimesNewRoman,Italic" w:cs="TimesNewRoman,Italic"/>
                <w:b/>
                <w:iCs/>
                <w:sz w:val="22"/>
                <w:szCs w:val="22"/>
              </w:rPr>
            </w:pPr>
          </w:p>
        </w:tc>
        <w:tc>
          <w:tcPr>
            <w:tcW w:w="462" w:type="dxa"/>
            <w:shd w:val="clear" w:color="000000" w:fill="auto"/>
          </w:tcPr>
          <w:p w:rsidR="001037F8" w:rsidRPr="001D49CA" w:rsidRDefault="001037F8" w:rsidP="001037F8">
            <w:pPr>
              <w:jc w:val="both"/>
              <w:rPr>
                <w:rFonts w:ascii="TimesNewRoman,Italic" w:hAnsi="TimesNewRoman,Italic" w:cs="TimesNewRoman,Italic"/>
                <w:b/>
                <w:iCs/>
                <w:sz w:val="22"/>
                <w:szCs w:val="22"/>
              </w:rPr>
            </w:pPr>
          </w:p>
        </w:tc>
        <w:tc>
          <w:tcPr>
            <w:tcW w:w="530" w:type="dxa"/>
            <w:shd w:val="clear" w:color="000000" w:fill="auto"/>
          </w:tcPr>
          <w:p w:rsidR="001037F8" w:rsidRPr="001D49CA" w:rsidRDefault="001037F8" w:rsidP="001037F8">
            <w:pPr>
              <w:jc w:val="both"/>
              <w:rPr>
                <w:rFonts w:ascii="TimesNewRoman,Italic" w:hAnsi="TimesNewRoman,Italic" w:cs="TimesNewRoman,Italic"/>
                <w:b/>
                <w:iCs/>
                <w:sz w:val="22"/>
                <w:szCs w:val="22"/>
              </w:rPr>
            </w:pPr>
          </w:p>
        </w:tc>
      </w:tr>
      <w:tr w:rsidR="001037F8" w:rsidRPr="001D49CA" w:rsidTr="001037F8">
        <w:tc>
          <w:tcPr>
            <w:tcW w:w="9884" w:type="dxa"/>
            <w:gridSpan w:val="14"/>
            <w:shd w:val="clear" w:color="000000" w:fill="auto"/>
          </w:tcPr>
          <w:p w:rsidR="001037F8" w:rsidRPr="001D49CA" w:rsidRDefault="001037F8" w:rsidP="001037F8">
            <w:pPr>
              <w:jc w:val="both"/>
              <w:rPr>
                <w:rFonts w:ascii="TimesNewRoman,Italic" w:hAnsi="TimesNewRoman,Italic" w:cs="TimesNewRoman,Italic"/>
                <w:b/>
                <w:i/>
                <w:iCs/>
                <w:sz w:val="22"/>
                <w:szCs w:val="22"/>
              </w:rPr>
            </w:pPr>
            <w:r w:rsidRPr="001D49CA">
              <w:rPr>
                <w:b/>
                <w:i/>
                <w:sz w:val="22"/>
                <w:szCs w:val="22"/>
              </w:rPr>
              <w:t>Расчетный счет</w:t>
            </w:r>
          </w:p>
        </w:tc>
      </w:tr>
      <w:tr w:rsidR="001037F8" w:rsidRPr="001D49CA" w:rsidTr="001037F8">
        <w:tc>
          <w:tcPr>
            <w:tcW w:w="9884" w:type="dxa"/>
            <w:gridSpan w:val="14"/>
            <w:shd w:val="clear" w:color="000000" w:fill="auto"/>
          </w:tcPr>
          <w:p w:rsidR="001037F8" w:rsidRPr="001D49CA" w:rsidRDefault="001037F8" w:rsidP="001037F8">
            <w:pPr>
              <w:jc w:val="both"/>
              <w:rPr>
                <w:rFonts w:ascii="TimesNewRoman,Italic" w:hAnsi="TimesNewRoman,Italic" w:cs="TimesNewRoman,Italic"/>
                <w:b/>
                <w:iCs/>
                <w:sz w:val="22"/>
                <w:szCs w:val="22"/>
              </w:rPr>
            </w:pPr>
            <w:r w:rsidRPr="001D49CA">
              <w:rPr>
                <w:b/>
                <w:sz w:val="22"/>
                <w:szCs w:val="22"/>
              </w:rPr>
              <w:t>Наименование банка</w:t>
            </w:r>
          </w:p>
        </w:tc>
      </w:tr>
      <w:tr w:rsidR="001037F8" w:rsidRPr="001D49CA" w:rsidTr="001037F8">
        <w:tc>
          <w:tcPr>
            <w:tcW w:w="9884" w:type="dxa"/>
            <w:gridSpan w:val="14"/>
            <w:shd w:val="clear" w:color="000000" w:fill="auto"/>
          </w:tcPr>
          <w:p w:rsidR="001037F8" w:rsidRPr="001D49CA" w:rsidRDefault="001037F8" w:rsidP="001037F8">
            <w:pPr>
              <w:jc w:val="both"/>
              <w:rPr>
                <w:rFonts w:ascii="TimesNewRoman,Italic" w:hAnsi="TimesNewRoman,Italic" w:cs="TimesNewRoman,Italic"/>
                <w:b/>
                <w:iCs/>
                <w:sz w:val="22"/>
                <w:szCs w:val="22"/>
              </w:rPr>
            </w:pPr>
          </w:p>
        </w:tc>
      </w:tr>
      <w:tr w:rsidR="001037F8" w:rsidRPr="001D49CA" w:rsidTr="001037F8">
        <w:tc>
          <w:tcPr>
            <w:tcW w:w="9884" w:type="dxa"/>
            <w:gridSpan w:val="14"/>
            <w:shd w:val="clear" w:color="000000" w:fill="auto"/>
          </w:tcPr>
          <w:p w:rsidR="001037F8" w:rsidRPr="001D49CA" w:rsidRDefault="001037F8" w:rsidP="001037F8">
            <w:pPr>
              <w:jc w:val="both"/>
              <w:rPr>
                <w:rFonts w:ascii="TimesNewRoman,Italic" w:hAnsi="TimesNewRoman,Italic" w:cs="TimesNewRoman,Italic"/>
                <w:b/>
                <w:iCs/>
                <w:sz w:val="22"/>
                <w:szCs w:val="22"/>
              </w:rPr>
            </w:pPr>
            <w:r w:rsidRPr="001D49CA">
              <w:rPr>
                <w:b/>
                <w:sz w:val="22"/>
                <w:szCs w:val="22"/>
              </w:rPr>
              <w:t>БИК</w:t>
            </w:r>
          </w:p>
        </w:tc>
      </w:tr>
      <w:tr w:rsidR="001037F8" w:rsidRPr="001D49CA" w:rsidTr="001037F8">
        <w:tc>
          <w:tcPr>
            <w:tcW w:w="9884" w:type="dxa"/>
            <w:gridSpan w:val="14"/>
            <w:shd w:val="clear" w:color="000000" w:fill="auto"/>
          </w:tcPr>
          <w:p w:rsidR="001037F8" w:rsidRPr="001D49CA" w:rsidRDefault="001037F8" w:rsidP="001037F8">
            <w:pPr>
              <w:jc w:val="both"/>
              <w:rPr>
                <w:rFonts w:ascii="TimesNewRoman,Italic" w:hAnsi="TimesNewRoman,Italic" w:cs="TimesNewRoman,Italic"/>
                <w:b/>
                <w:iCs/>
                <w:sz w:val="22"/>
                <w:szCs w:val="22"/>
              </w:rPr>
            </w:pPr>
            <w:proofErr w:type="spellStart"/>
            <w:r w:rsidRPr="001D49CA">
              <w:rPr>
                <w:b/>
                <w:sz w:val="22"/>
                <w:szCs w:val="22"/>
              </w:rPr>
              <w:t>Кор</w:t>
            </w:r>
            <w:proofErr w:type="gramStart"/>
            <w:r w:rsidRPr="001D49CA">
              <w:rPr>
                <w:b/>
                <w:sz w:val="22"/>
                <w:szCs w:val="22"/>
              </w:rPr>
              <w:t>.с</w:t>
            </w:r>
            <w:proofErr w:type="gramEnd"/>
            <w:r w:rsidRPr="001D49CA">
              <w:rPr>
                <w:b/>
                <w:sz w:val="22"/>
                <w:szCs w:val="22"/>
              </w:rPr>
              <w:t>чет</w:t>
            </w:r>
            <w:proofErr w:type="spellEnd"/>
          </w:p>
        </w:tc>
      </w:tr>
      <w:tr w:rsidR="001037F8" w:rsidRPr="001D49CA" w:rsidTr="001037F8">
        <w:tc>
          <w:tcPr>
            <w:tcW w:w="9884" w:type="dxa"/>
            <w:gridSpan w:val="14"/>
            <w:shd w:val="clear" w:color="000000" w:fill="auto"/>
          </w:tcPr>
          <w:p w:rsidR="001037F8" w:rsidRPr="001D49CA" w:rsidRDefault="001037F8" w:rsidP="001037F8">
            <w:pPr>
              <w:jc w:val="both"/>
              <w:rPr>
                <w:rFonts w:ascii="TimesNewRoman,Italic" w:hAnsi="TimesNewRoman,Italic" w:cs="TimesNewRoman,Italic"/>
                <w:b/>
                <w:iCs/>
                <w:sz w:val="22"/>
                <w:szCs w:val="22"/>
              </w:rPr>
            </w:pPr>
          </w:p>
        </w:tc>
      </w:tr>
    </w:tbl>
    <w:p w:rsidR="001037F8" w:rsidRPr="001D49CA" w:rsidRDefault="001037F8" w:rsidP="001037F8">
      <w:pPr>
        <w:jc w:val="both"/>
        <w:rPr>
          <w:rFonts w:ascii="TimesNewRoman,Italic" w:hAnsi="TimesNewRoman,Italic" w:cs="TimesNewRoman,Italic"/>
          <w:iCs/>
          <w:sz w:val="22"/>
          <w:szCs w:val="22"/>
        </w:rPr>
      </w:pPr>
      <w:r w:rsidRPr="001D49CA">
        <w:rPr>
          <w:b/>
          <w:sz w:val="22"/>
          <w:szCs w:val="22"/>
        </w:rPr>
        <w:t>На основании_____________________________________________________________________</w:t>
      </w:r>
      <w:r w:rsidR="00D055D8">
        <w:rPr>
          <w:b/>
          <w:sz w:val="22"/>
          <w:szCs w:val="22"/>
        </w:rPr>
        <w:t>___</w:t>
      </w:r>
    </w:p>
    <w:p w:rsidR="001037F8" w:rsidRPr="001D49CA" w:rsidRDefault="001037F8" w:rsidP="001037F8">
      <w:pPr>
        <w:jc w:val="both"/>
        <w:rPr>
          <w:b/>
          <w:sz w:val="22"/>
          <w:szCs w:val="22"/>
        </w:rPr>
      </w:pPr>
      <w:r w:rsidRPr="001D49CA">
        <w:rPr>
          <w:b/>
          <w:sz w:val="22"/>
          <w:szCs w:val="22"/>
        </w:rPr>
        <w:t>_________________________________________________________________________________</w:t>
      </w:r>
    </w:p>
    <w:p w:rsidR="001037F8" w:rsidRPr="001D49CA" w:rsidRDefault="001037F8" w:rsidP="001037F8">
      <w:pPr>
        <w:jc w:val="both"/>
        <w:rPr>
          <w:b/>
          <w:sz w:val="22"/>
          <w:szCs w:val="22"/>
        </w:rPr>
      </w:pPr>
      <w:r w:rsidRPr="001D49CA">
        <w:rPr>
          <w:b/>
          <w:sz w:val="22"/>
          <w:szCs w:val="22"/>
        </w:rPr>
        <w:t>прошу Департамент _______________________________________________________________</w:t>
      </w:r>
    </w:p>
    <w:p w:rsidR="001037F8" w:rsidRPr="001D49CA" w:rsidRDefault="001037F8" w:rsidP="001037F8">
      <w:pPr>
        <w:jc w:val="both"/>
        <w:rPr>
          <w:b/>
          <w:sz w:val="22"/>
          <w:szCs w:val="22"/>
        </w:rPr>
      </w:pPr>
      <w:r w:rsidRPr="001D49CA">
        <w:rPr>
          <w:b/>
          <w:sz w:val="22"/>
          <w:szCs w:val="22"/>
        </w:rPr>
        <w:t>все здание или помещения №№ _____________________________________________________</w:t>
      </w:r>
    </w:p>
    <w:p w:rsidR="001037F8" w:rsidRPr="001D49CA" w:rsidRDefault="001037F8" w:rsidP="001037F8">
      <w:pPr>
        <w:jc w:val="both"/>
        <w:rPr>
          <w:b/>
          <w:sz w:val="22"/>
          <w:szCs w:val="22"/>
        </w:rPr>
      </w:pPr>
      <w:r w:rsidRPr="001D49CA">
        <w:rPr>
          <w:b/>
          <w:sz w:val="22"/>
          <w:szCs w:val="22"/>
        </w:rPr>
        <w:t xml:space="preserve">площадью ____________ </w:t>
      </w:r>
      <w:proofErr w:type="spellStart"/>
      <w:r w:rsidRPr="001D49CA">
        <w:rPr>
          <w:b/>
          <w:sz w:val="22"/>
          <w:szCs w:val="22"/>
        </w:rPr>
        <w:t>кв</w:t>
      </w:r>
      <w:proofErr w:type="gramStart"/>
      <w:r w:rsidRPr="001D49CA">
        <w:rPr>
          <w:b/>
          <w:sz w:val="22"/>
          <w:szCs w:val="22"/>
        </w:rPr>
        <w:t>.м</w:t>
      </w:r>
      <w:proofErr w:type="spellEnd"/>
      <w:proofErr w:type="gramEnd"/>
      <w:r w:rsidRPr="001D49CA">
        <w:rPr>
          <w:b/>
          <w:sz w:val="22"/>
          <w:szCs w:val="22"/>
        </w:rPr>
        <w:t xml:space="preserve"> на срок ________________________________________________</w:t>
      </w:r>
    </w:p>
    <w:p w:rsidR="001037F8" w:rsidRPr="001D49CA" w:rsidRDefault="001037F8" w:rsidP="001037F8">
      <w:pPr>
        <w:jc w:val="both"/>
        <w:rPr>
          <w:b/>
          <w:sz w:val="22"/>
          <w:szCs w:val="22"/>
        </w:rPr>
      </w:pPr>
      <w:proofErr w:type="gramStart"/>
      <w:r w:rsidRPr="001D49CA">
        <w:rPr>
          <w:b/>
          <w:sz w:val="22"/>
          <w:szCs w:val="22"/>
        </w:rPr>
        <w:t>расположенное</w:t>
      </w:r>
      <w:proofErr w:type="gramEnd"/>
      <w:r w:rsidRPr="001D49CA">
        <w:rPr>
          <w:b/>
          <w:sz w:val="22"/>
          <w:szCs w:val="22"/>
        </w:rPr>
        <w:t xml:space="preserve"> по адресу:</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
        <w:gridCol w:w="235"/>
        <w:gridCol w:w="357"/>
        <w:gridCol w:w="357"/>
        <w:gridCol w:w="1069"/>
        <w:gridCol w:w="414"/>
        <w:gridCol w:w="414"/>
        <w:gridCol w:w="414"/>
        <w:gridCol w:w="1165"/>
        <w:gridCol w:w="355"/>
        <w:gridCol w:w="404"/>
        <w:gridCol w:w="404"/>
        <w:gridCol w:w="208"/>
        <w:gridCol w:w="192"/>
        <w:gridCol w:w="295"/>
        <w:gridCol w:w="489"/>
        <w:gridCol w:w="295"/>
        <w:gridCol w:w="192"/>
        <w:gridCol w:w="218"/>
        <w:gridCol w:w="265"/>
        <w:gridCol w:w="145"/>
        <w:gridCol w:w="337"/>
        <w:gridCol w:w="72"/>
        <w:gridCol w:w="652"/>
      </w:tblGrid>
      <w:tr w:rsidR="001037F8" w:rsidRPr="001D49CA" w:rsidTr="001037F8">
        <w:tc>
          <w:tcPr>
            <w:tcW w:w="1890" w:type="dxa"/>
            <w:gridSpan w:val="4"/>
            <w:shd w:val="clear" w:color="000000" w:fill="auto"/>
          </w:tcPr>
          <w:p w:rsidR="001037F8" w:rsidRPr="001D49CA" w:rsidRDefault="001037F8" w:rsidP="001037F8">
            <w:pPr>
              <w:jc w:val="both"/>
              <w:rPr>
                <w:rFonts w:ascii="TimesNewRoman,Italic" w:hAnsi="TimesNewRoman,Italic" w:cs="TimesNewRoman,Italic"/>
                <w:b/>
                <w:iCs/>
                <w:sz w:val="22"/>
                <w:szCs w:val="22"/>
              </w:rPr>
            </w:pPr>
            <w:r w:rsidRPr="001D49CA">
              <w:rPr>
                <w:b/>
                <w:sz w:val="22"/>
                <w:szCs w:val="22"/>
              </w:rPr>
              <w:t>Город</w:t>
            </w:r>
          </w:p>
        </w:tc>
        <w:tc>
          <w:tcPr>
            <w:tcW w:w="1897" w:type="dxa"/>
            <w:gridSpan w:val="3"/>
            <w:shd w:val="clear" w:color="000000" w:fill="auto"/>
          </w:tcPr>
          <w:p w:rsidR="001037F8" w:rsidRPr="001D49CA" w:rsidRDefault="001037F8" w:rsidP="001037F8">
            <w:pPr>
              <w:jc w:val="both"/>
              <w:rPr>
                <w:rFonts w:ascii="TimesNewRoman,Italic" w:hAnsi="TimesNewRoman,Italic" w:cs="TimesNewRoman,Italic"/>
                <w:b/>
                <w:iCs/>
                <w:sz w:val="22"/>
                <w:szCs w:val="22"/>
              </w:rPr>
            </w:pPr>
            <w:r w:rsidRPr="001D49CA">
              <w:rPr>
                <w:b/>
                <w:sz w:val="22"/>
                <w:szCs w:val="22"/>
              </w:rPr>
              <w:t>Москва</w:t>
            </w:r>
          </w:p>
        </w:tc>
        <w:tc>
          <w:tcPr>
            <w:tcW w:w="1934" w:type="dxa"/>
            <w:gridSpan w:val="3"/>
            <w:shd w:val="clear" w:color="000000" w:fill="auto"/>
          </w:tcPr>
          <w:p w:rsidR="001037F8" w:rsidRPr="001D49CA" w:rsidRDefault="001037F8" w:rsidP="001037F8">
            <w:pPr>
              <w:jc w:val="both"/>
              <w:rPr>
                <w:rFonts w:ascii="TimesNewRoman,Italic" w:hAnsi="TimesNewRoman,Italic" w:cs="TimesNewRoman,Italic"/>
                <w:b/>
                <w:iCs/>
                <w:sz w:val="22"/>
                <w:szCs w:val="22"/>
              </w:rPr>
            </w:pPr>
            <w:r w:rsidRPr="001D49CA">
              <w:rPr>
                <w:b/>
                <w:sz w:val="22"/>
                <w:szCs w:val="22"/>
              </w:rPr>
              <w:t>Район</w:t>
            </w:r>
          </w:p>
        </w:tc>
        <w:tc>
          <w:tcPr>
            <w:tcW w:w="4168" w:type="dxa"/>
            <w:gridSpan w:val="14"/>
            <w:shd w:val="clear" w:color="000000" w:fill="auto"/>
          </w:tcPr>
          <w:p w:rsidR="001037F8" w:rsidRPr="001D49CA" w:rsidRDefault="001037F8" w:rsidP="001037F8">
            <w:pPr>
              <w:jc w:val="both"/>
              <w:rPr>
                <w:rFonts w:ascii="TimesNewRoman,Italic" w:hAnsi="TimesNewRoman,Italic" w:cs="TimesNewRoman,Italic"/>
                <w:b/>
                <w:iCs/>
                <w:sz w:val="22"/>
                <w:szCs w:val="22"/>
              </w:rPr>
            </w:pPr>
          </w:p>
        </w:tc>
      </w:tr>
      <w:tr w:rsidR="001037F8" w:rsidRPr="001D49CA" w:rsidTr="001037F8">
        <w:tc>
          <w:tcPr>
            <w:tcW w:w="5721" w:type="dxa"/>
            <w:gridSpan w:val="10"/>
            <w:shd w:val="clear" w:color="000000" w:fill="auto"/>
          </w:tcPr>
          <w:p w:rsidR="001037F8" w:rsidRPr="001D49CA" w:rsidRDefault="001037F8" w:rsidP="001037F8">
            <w:pPr>
              <w:jc w:val="both"/>
              <w:rPr>
                <w:rFonts w:ascii="TimesNewRoman,Italic" w:hAnsi="TimesNewRoman,Italic" w:cs="TimesNewRoman,Italic"/>
                <w:b/>
                <w:iCs/>
                <w:sz w:val="22"/>
                <w:szCs w:val="22"/>
              </w:rPr>
            </w:pPr>
            <w:r w:rsidRPr="001D49CA">
              <w:rPr>
                <w:b/>
                <w:sz w:val="22"/>
                <w:szCs w:val="22"/>
              </w:rPr>
              <w:t>Административно-территориальный округ</w:t>
            </w:r>
          </w:p>
        </w:tc>
        <w:tc>
          <w:tcPr>
            <w:tcW w:w="1016" w:type="dxa"/>
            <w:gridSpan w:val="3"/>
            <w:shd w:val="clear" w:color="000000" w:fill="auto"/>
          </w:tcPr>
          <w:p w:rsidR="001037F8" w:rsidRPr="001D49CA" w:rsidRDefault="001037F8" w:rsidP="001037F8">
            <w:pPr>
              <w:jc w:val="both"/>
              <w:rPr>
                <w:rFonts w:ascii="TimesNewRoman,Italic" w:hAnsi="TimesNewRoman,Italic" w:cs="TimesNewRoman,Italic"/>
                <w:b/>
                <w:iCs/>
                <w:sz w:val="22"/>
                <w:szCs w:val="22"/>
              </w:rPr>
            </w:pPr>
            <w:r w:rsidRPr="001D49CA">
              <w:rPr>
                <w:b/>
                <w:sz w:val="22"/>
                <w:szCs w:val="22"/>
              </w:rPr>
              <w:t>Индекс</w:t>
            </w:r>
          </w:p>
        </w:tc>
        <w:tc>
          <w:tcPr>
            <w:tcW w:w="487" w:type="dxa"/>
            <w:gridSpan w:val="2"/>
            <w:shd w:val="clear" w:color="000000" w:fill="auto"/>
          </w:tcPr>
          <w:p w:rsidR="001037F8" w:rsidRPr="001D49CA" w:rsidRDefault="001037F8" w:rsidP="001037F8">
            <w:pPr>
              <w:jc w:val="both"/>
              <w:rPr>
                <w:rFonts w:ascii="TimesNewRoman,Italic" w:hAnsi="TimesNewRoman,Italic" w:cs="TimesNewRoman,Italic"/>
                <w:b/>
                <w:iCs/>
                <w:sz w:val="22"/>
                <w:szCs w:val="22"/>
              </w:rPr>
            </w:pPr>
          </w:p>
        </w:tc>
        <w:tc>
          <w:tcPr>
            <w:tcW w:w="489" w:type="dxa"/>
            <w:shd w:val="clear" w:color="000000" w:fill="auto"/>
          </w:tcPr>
          <w:p w:rsidR="001037F8" w:rsidRPr="001D49CA" w:rsidRDefault="001037F8" w:rsidP="001037F8">
            <w:pPr>
              <w:jc w:val="both"/>
              <w:rPr>
                <w:rFonts w:ascii="TimesNewRoman,Italic" w:hAnsi="TimesNewRoman,Italic" w:cs="TimesNewRoman,Italic"/>
                <w:b/>
                <w:iCs/>
                <w:sz w:val="22"/>
                <w:szCs w:val="22"/>
              </w:rPr>
            </w:pPr>
          </w:p>
        </w:tc>
        <w:tc>
          <w:tcPr>
            <w:tcW w:w="487" w:type="dxa"/>
            <w:gridSpan w:val="2"/>
            <w:shd w:val="clear" w:color="000000" w:fill="auto"/>
          </w:tcPr>
          <w:p w:rsidR="001037F8" w:rsidRPr="001D49CA" w:rsidRDefault="001037F8" w:rsidP="001037F8">
            <w:pPr>
              <w:jc w:val="both"/>
              <w:rPr>
                <w:rFonts w:ascii="TimesNewRoman,Italic" w:hAnsi="TimesNewRoman,Italic" w:cs="TimesNewRoman,Italic"/>
                <w:b/>
                <w:iCs/>
                <w:sz w:val="22"/>
                <w:szCs w:val="22"/>
              </w:rPr>
            </w:pPr>
          </w:p>
        </w:tc>
        <w:tc>
          <w:tcPr>
            <w:tcW w:w="483" w:type="dxa"/>
            <w:gridSpan w:val="2"/>
            <w:shd w:val="clear" w:color="000000" w:fill="auto"/>
          </w:tcPr>
          <w:p w:rsidR="001037F8" w:rsidRPr="001D49CA" w:rsidRDefault="001037F8" w:rsidP="001037F8">
            <w:pPr>
              <w:jc w:val="both"/>
              <w:rPr>
                <w:rFonts w:ascii="TimesNewRoman,Italic" w:hAnsi="TimesNewRoman,Italic" w:cs="TimesNewRoman,Italic"/>
                <w:b/>
                <w:iCs/>
                <w:sz w:val="22"/>
                <w:szCs w:val="22"/>
              </w:rPr>
            </w:pPr>
          </w:p>
        </w:tc>
        <w:tc>
          <w:tcPr>
            <w:tcW w:w="482" w:type="dxa"/>
            <w:gridSpan w:val="2"/>
            <w:shd w:val="clear" w:color="000000" w:fill="auto"/>
          </w:tcPr>
          <w:p w:rsidR="001037F8" w:rsidRPr="001D49CA" w:rsidRDefault="001037F8" w:rsidP="001037F8">
            <w:pPr>
              <w:jc w:val="both"/>
              <w:rPr>
                <w:rFonts w:ascii="TimesNewRoman,Italic" w:hAnsi="TimesNewRoman,Italic" w:cs="TimesNewRoman,Italic"/>
                <w:b/>
                <w:iCs/>
                <w:sz w:val="22"/>
                <w:szCs w:val="22"/>
              </w:rPr>
            </w:pPr>
          </w:p>
        </w:tc>
        <w:tc>
          <w:tcPr>
            <w:tcW w:w="724" w:type="dxa"/>
            <w:gridSpan w:val="2"/>
            <w:shd w:val="clear" w:color="000000" w:fill="auto"/>
          </w:tcPr>
          <w:p w:rsidR="001037F8" w:rsidRPr="001D49CA" w:rsidRDefault="001037F8" w:rsidP="001037F8">
            <w:pPr>
              <w:jc w:val="both"/>
              <w:rPr>
                <w:rFonts w:ascii="TimesNewRoman,Italic" w:hAnsi="TimesNewRoman,Italic" w:cs="TimesNewRoman,Italic"/>
                <w:b/>
                <w:iCs/>
                <w:sz w:val="22"/>
                <w:szCs w:val="22"/>
              </w:rPr>
            </w:pPr>
          </w:p>
        </w:tc>
      </w:tr>
      <w:tr w:rsidR="001037F8" w:rsidRPr="001D49CA" w:rsidTr="001037F8">
        <w:tc>
          <w:tcPr>
            <w:tcW w:w="5721" w:type="dxa"/>
            <w:gridSpan w:val="10"/>
            <w:shd w:val="clear" w:color="000000" w:fill="auto"/>
          </w:tcPr>
          <w:p w:rsidR="001037F8" w:rsidRPr="001D49CA" w:rsidRDefault="001037F8" w:rsidP="001037F8">
            <w:pPr>
              <w:jc w:val="both"/>
              <w:rPr>
                <w:rFonts w:ascii="TimesNewRoman,Italic" w:hAnsi="TimesNewRoman,Italic" w:cs="TimesNewRoman,Italic"/>
                <w:b/>
                <w:iCs/>
                <w:sz w:val="20"/>
                <w:szCs w:val="20"/>
              </w:rPr>
            </w:pPr>
            <w:r w:rsidRPr="001D49CA">
              <w:rPr>
                <w:b/>
                <w:sz w:val="20"/>
                <w:szCs w:val="20"/>
              </w:rPr>
              <w:t>ул., пл., просп., пер., ш., туп</w:t>
            </w:r>
            <w:proofErr w:type="gramStart"/>
            <w:r w:rsidRPr="001D49CA">
              <w:rPr>
                <w:b/>
                <w:sz w:val="20"/>
                <w:szCs w:val="20"/>
              </w:rPr>
              <w:t xml:space="preserve">., </w:t>
            </w:r>
            <w:proofErr w:type="spellStart"/>
            <w:proofErr w:type="gramEnd"/>
            <w:r w:rsidRPr="001D49CA">
              <w:rPr>
                <w:b/>
                <w:sz w:val="20"/>
                <w:szCs w:val="20"/>
              </w:rPr>
              <w:t>алл</w:t>
            </w:r>
            <w:proofErr w:type="spellEnd"/>
            <w:r w:rsidRPr="001D49CA">
              <w:rPr>
                <w:b/>
                <w:sz w:val="20"/>
                <w:szCs w:val="20"/>
              </w:rPr>
              <w:t xml:space="preserve">., </w:t>
            </w:r>
            <w:proofErr w:type="spellStart"/>
            <w:r w:rsidRPr="001D49CA">
              <w:rPr>
                <w:b/>
                <w:sz w:val="20"/>
                <w:szCs w:val="20"/>
              </w:rPr>
              <w:t>бульв</w:t>
            </w:r>
            <w:proofErr w:type="spellEnd"/>
            <w:r w:rsidRPr="001D49CA">
              <w:rPr>
                <w:b/>
                <w:sz w:val="20"/>
                <w:szCs w:val="20"/>
              </w:rPr>
              <w:t>., наб., пр.</w:t>
            </w:r>
          </w:p>
        </w:tc>
        <w:tc>
          <w:tcPr>
            <w:tcW w:w="4168" w:type="dxa"/>
            <w:gridSpan w:val="14"/>
            <w:shd w:val="clear" w:color="000000" w:fill="auto"/>
          </w:tcPr>
          <w:p w:rsidR="001037F8" w:rsidRPr="001D49CA" w:rsidRDefault="001037F8" w:rsidP="001037F8">
            <w:pPr>
              <w:jc w:val="both"/>
              <w:rPr>
                <w:rFonts w:ascii="TimesNewRoman,Italic" w:hAnsi="TimesNewRoman,Italic" w:cs="TimesNewRoman,Italic"/>
                <w:b/>
                <w:iCs/>
                <w:sz w:val="22"/>
                <w:szCs w:val="22"/>
              </w:rPr>
            </w:pPr>
          </w:p>
        </w:tc>
      </w:tr>
      <w:tr w:rsidR="001037F8" w:rsidRPr="001D49CA" w:rsidTr="001037F8">
        <w:tc>
          <w:tcPr>
            <w:tcW w:w="5721" w:type="dxa"/>
            <w:gridSpan w:val="10"/>
            <w:shd w:val="clear" w:color="000000" w:fill="auto"/>
          </w:tcPr>
          <w:p w:rsidR="001037F8" w:rsidRPr="001D49CA" w:rsidRDefault="001037F8" w:rsidP="001037F8">
            <w:pPr>
              <w:jc w:val="both"/>
              <w:rPr>
                <w:rFonts w:ascii="TimesNewRoman,Italic" w:hAnsi="TimesNewRoman,Italic" w:cs="TimesNewRoman,Italic"/>
                <w:b/>
                <w:iCs/>
                <w:sz w:val="22"/>
                <w:szCs w:val="22"/>
              </w:rPr>
            </w:pPr>
          </w:p>
        </w:tc>
        <w:tc>
          <w:tcPr>
            <w:tcW w:w="4168" w:type="dxa"/>
            <w:gridSpan w:val="14"/>
            <w:shd w:val="clear" w:color="000000" w:fill="auto"/>
          </w:tcPr>
          <w:p w:rsidR="001037F8" w:rsidRPr="001D49CA" w:rsidRDefault="001037F8" w:rsidP="001037F8">
            <w:pPr>
              <w:jc w:val="both"/>
              <w:rPr>
                <w:rFonts w:ascii="TimesNewRoman,Italic" w:hAnsi="TimesNewRoman,Italic" w:cs="TimesNewRoman,Italic"/>
                <w:b/>
                <w:iCs/>
                <w:sz w:val="22"/>
                <w:szCs w:val="22"/>
              </w:rPr>
            </w:pPr>
          </w:p>
        </w:tc>
      </w:tr>
      <w:tr w:rsidR="001037F8" w:rsidRPr="001D49CA" w:rsidTr="001037F8">
        <w:tc>
          <w:tcPr>
            <w:tcW w:w="941" w:type="dxa"/>
            <w:shd w:val="clear" w:color="000000" w:fill="auto"/>
          </w:tcPr>
          <w:p w:rsidR="001037F8" w:rsidRPr="001D49CA" w:rsidRDefault="001037F8" w:rsidP="001037F8">
            <w:pPr>
              <w:jc w:val="both"/>
              <w:rPr>
                <w:rFonts w:ascii="TimesNewRoman,Italic" w:hAnsi="TimesNewRoman,Italic" w:cs="TimesNewRoman,Italic"/>
                <w:b/>
                <w:iCs/>
                <w:sz w:val="22"/>
                <w:szCs w:val="22"/>
              </w:rPr>
            </w:pPr>
            <w:r w:rsidRPr="001D49CA">
              <w:rPr>
                <w:b/>
                <w:sz w:val="22"/>
                <w:szCs w:val="22"/>
              </w:rPr>
              <w:t>Дом №</w:t>
            </w:r>
          </w:p>
        </w:tc>
        <w:tc>
          <w:tcPr>
            <w:tcW w:w="235" w:type="dxa"/>
            <w:shd w:val="clear" w:color="000000" w:fill="auto"/>
          </w:tcPr>
          <w:p w:rsidR="001037F8" w:rsidRPr="001D49CA" w:rsidRDefault="001037F8" w:rsidP="001037F8">
            <w:pPr>
              <w:jc w:val="both"/>
              <w:rPr>
                <w:rFonts w:ascii="TimesNewRoman,Italic" w:hAnsi="TimesNewRoman,Italic" w:cs="TimesNewRoman,Italic"/>
                <w:b/>
                <w:iCs/>
                <w:sz w:val="22"/>
                <w:szCs w:val="22"/>
              </w:rPr>
            </w:pPr>
          </w:p>
        </w:tc>
        <w:tc>
          <w:tcPr>
            <w:tcW w:w="357" w:type="dxa"/>
            <w:shd w:val="clear" w:color="000000" w:fill="auto"/>
          </w:tcPr>
          <w:p w:rsidR="001037F8" w:rsidRPr="001D49CA" w:rsidRDefault="001037F8" w:rsidP="001037F8">
            <w:pPr>
              <w:jc w:val="both"/>
              <w:rPr>
                <w:rFonts w:ascii="TimesNewRoman,Italic" w:hAnsi="TimesNewRoman,Italic" w:cs="TimesNewRoman,Italic"/>
                <w:b/>
                <w:iCs/>
                <w:sz w:val="22"/>
                <w:szCs w:val="22"/>
              </w:rPr>
            </w:pPr>
          </w:p>
        </w:tc>
        <w:tc>
          <w:tcPr>
            <w:tcW w:w="357" w:type="dxa"/>
            <w:shd w:val="clear" w:color="000000" w:fill="auto"/>
          </w:tcPr>
          <w:p w:rsidR="001037F8" w:rsidRPr="001D49CA" w:rsidRDefault="001037F8" w:rsidP="001037F8">
            <w:pPr>
              <w:jc w:val="both"/>
              <w:rPr>
                <w:rFonts w:ascii="TimesNewRoman,Italic" w:hAnsi="TimesNewRoman,Italic" w:cs="TimesNewRoman,Italic"/>
                <w:b/>
                <w:iCs/>
                <w:sz w:val="22"/>
                <w:szCs w:val="22"/>
              </w:rPr>
            </w:pPr>
          </w:p>
        </w:tc>
        <w:tc>
          <w:tcPr>
            <w:tcW w:w="1069" w:type="dxa"/>
            <w:shd w:val="clear" w:color="000000" w:fill="auto"/>
          </w:tcPr>
          <w:p w:rsidR="001037F8" w:rsidRPr="001D49CA" w:rsidRDefault="001037F8" w:rsidP="001037F8">
            <w:pPr>
              <w:jc w:val="both"/>
              <w:rPr>
                <w:rFonts w:ascii="TimesNewRoman,Italic" w:hAnsi="TimesNewRoman,Italic" w:cs="TimesNewRoman,Italic"/>
                <w:b/>
                <w:iCs/>
                <w:sz w:val="22"/>
                <w:szCs w:val="22"/>
              </w:rPr>
            </w:pPr>
            <w:r w:rsidRPr="001D49CA">
              <w:rPr>
                <w:b/>
                <w:sz w:val="22"/>
                <w:szCs w:val="22"/>
              </w:rPr>
              <w:t>Корпус</w:t>
            </w:r>
          </w:p>
        </w:tc>
        <w:tc>
          <w:tcPr>
            <w:tcW w:w="414" w:type="dxa"/>
            <w:shd w:val="clear" w:color="000000" w:fill="auto"/>
          </w:tcPr>
          <w:p w:rsidR="001037F8" w:rsidRPr="001D49CA" w:rsidRDefault="001037F8" w:rsidP="001037F8">
            <w:pPr>
              <w:jc w:val="both"/>
              <w:rPr>
                <w:rFonts w:ascii="TimesNewRoman,Italic" w:hAnsi="TimesNewRoman,Italic" w:cs="TimesNewRoman,Italic"/>
                <w:b/>
                <w:iCs/>
                <w:sz w:val="22"/>
                <w:szCs w:val="22"/>
              </w:rPr>
            </w:pPr>
          </w:p>
        </w:tc>
        <w:tc>
          <w:tcPr>
            <w:tcW w:w="414" w:type="dxa"/>
            <w:shd w:val="clear" w:color="000000" w:fill="auto"/>
          </w:tcPr>
          <w:p w:rsidR="001037F8" w:rsidRPr="001D49CA" w:rsidRDefault="001037F8" w:rsidP="001037F8">
            <w:pPr>
              <w:jc w:val="both"/>
              <w:rPr>
                <w:rFonts w:ascii="TimesNewRoman,Italic" w:hAnsi="TimesNewRoman,Italic" w:cs="TimesNewRoman,Italic"/>
                <w:b/>
                <w:iCs/>
                <w:sz w:val="22"/>
                <w:szCs w:val="22"/>
              </w:rPr>
            </w:pPr>
          </w:p>
        </w:tc>
        <w:tc>
          <w:tcPr>
            <w:tcW w:w="414" w:type="dxa"/>
            <w:shd w:val="clear" w:color="000000" w:fill="auto"/>
          </w:tcPr>
          <w:p w:rsidR="001037F8" w:rsidRPr="001D49CA" w:rsidRDefault="001037F8" w:rsidP="001037F8">
            <w:pPr>
              <w:jc w:val="both"/>
              <w:rPr>
                <w:rFonts w:ascii="TimesNewRoman,Italic" w:hAnsi="TimesNewRoman,Italic" w:cs="TimesNewRoman,Italic"/>
                <w:b/>
                <w:iCs/>
                <w:sz w:val="22"/>
                <w:szCs w:val="22"/>
              </w:rPr>
            </w:pPr>
          </w:p>
        </w:tc>
        <w:tc>
          <w:tcPr>
            <w:tcW w:w="1165" w:type="dxa"/>
            <w:shd w:val="clear" w:color="000000" w:fill="auto"/>
          </w:tcPr>
          <w:p w:rsidR="001037F8" w:rsidRPr="001D49CA" w:rsidRDefault="001037F8" w:rsidP="001037F8">
            <w:pPr>
              <w:jc w:val="both"/>
              <w:rPr>
                <w:rFonts w:ascii="TimesNewRoman,Italic" w:hAnsi="TimesNewRoman,Italic" w:cs="TimesNewRoman,Italic"/>
                <w:b/>
                <w:iCs/>
                <w:sz w:val="22"/>
                <w:szCs w:val="22"/>
              </w:rPr>
            </w:pPr>
            <w:r w:rsidRPr="001D49CA">
              <w:rPr>
                <w:b/>
                <w:sz w:val="22"/>
                <w:szCs w:val="22"/>
              </w:rPr>
              <w:t>Строение</w:t>
            </w:r>
          </w:p>
        </w:tc>
        <w:tc>
          <w:tcPr>
            <w:tcW w:w="355" w:type="dxa"/>
            <w:shd w:val="clear" w:color="000000" w:fill="auto"/>
          </w:tcPr>
          <w:p w:rsidR="001037F8" w:rsidRPr="001D49CA" w:rsidRDefault="001037F8" w:rsidP="001037F8">
            <w:pPr>
              <w:jc w:val="both"/>
              <w:rPr>
                <w:rFonts w:ascii="TimesNewRoman,Italic" w:hAnsi="TimesNewRoman,Italic" w:cs="TimesNewRoman,Italic"/>
                <w:b/>
                <w:iCs/>
                <w:sz w:val="22"/>
                <w:szCs w:val="22"/>
              </w:rPr>
            </w:pPr>
          </w:p>
        </w:tc>
        <w:tc>
          <w:tcPr>
            <w:tcW w:w="404" w:type="dxa"/>
            <w:shd w:val="clear" w:color="000000" w:fill="auto"/>
          </w:tcPr>
          <w:p w:rsidR="001037F8" w:rsidRPr="001D49CA" w:rsidRDefault="001037F8" w:rsidP="001037F8">
            <w:pPr>
              <w:jc w:val="both"/>
              <w:rPr>
                <w:rFonts w:ascii="TimesNewRoman,Italic" w:hAnsi="TimesNewRoman,Italic" w:cs="TimesNewRoman,Italic"/>
                <w:b/>
                <w:iCs/>
                <w:sz w:val="22"/>
                <w:szCs w:val="22"/>
              </w:rPr>
            </w:pPr>
          </w:p>
        </w:tc>
        <w:tc>
          <w:tcPr>
            <w:tcW w:w="404" w:type="dxa"/>
            <w:shd w:val="clear" w:color="000000" w:fill="auto"/>
          </w:tcPr>
          <w:p w:rsidR="001037F8" w:rsidRPr="001D49CA" w:rsidRDefault="001037F8" w:rsidP="001037F8">
            <w:pPr>
              <w:jc w:val="both"/>
              <w:rPr>
                <w:rFonts w:ascii="TimesNewRoman,Italic" w:hAnsi="TimesNewRoman,Italic" w:cs="TimesNewRoman,Italic"/>
                <w:b/>
                <w:iCs/>
                <w:sz w:val="22"/>
                <w:szCs w:val="22"/>
              </w:rPr>
            </w:pPr>
          </w:p>
        </w:tc>
        <w:tc>
          <w:tcPr>
            <w:tcW w:w="400" w:type="dxa"/>
            <w:gridSpan w:val="2"/>
            <w:shd w:val="clear" w:color="000000" w:fill="auto"/>
          </w:tcPr>
          <w:p w:rsidR="001037F8" w:rsidRPr="001D49CA" w:rsidRDefault="001037F8" w:rsidP="001037F8">
            <w:pPr>
              <w:jc w:val="both"/>
              <w:rPr>
                <w:rFonts w:ascii="TimesNewRoman,Italic" w:hAnsi="TimesNewRoman,Italic" w:cs="TimesNewRoman,Italic"/>
                <w:b/>
                <w:iCs/>
                <w:sz w:val="22"/>
                <w:szCs w:val="22"/>
              </w:rPr>
            </w:pPr>
          </w:p>
        </w:tc>
        <w:tc>
          <w:tcPr>
            <w:tcW w:w="1079" w:type="dxa"/>
            <w:gridSpan w:val="3"/>
            <w:shd w:val="clear" w:color="000000" w:fill="auto"/>
          </w:tcPr>
          <w:p w:rsidR="001037F8" w:rsidRPr="001D49CA" w:rsidRDefault="001037F8" w:rsidP="001037F8">
            <w:pPr>
              <w:jc w:val="both"/>
              <w:rPr>
                <w:rFonts w:ascii="TimesNewRoman,Italic" w:hAnsi="TimesNewRoman,Italic" w:cs="TimesNewRoman,Italic"/>
                <w:b/>
                <w:iCs/>
                <w:sz w:val="22"/>
                <w:szCs w:val="22"/>
              </w:rPr>
            </w:pPr>
            <w:r w:rsidRPr="001D49CA">
              <w:rPr>
                <w:b/>
                <w:sz w:val="22"/>
                <w:szCs w:val="22"/>
              </w:rPr>
              <w:t>Квартал</w:t>
            </w:r>
          </w:p>
        </w:tc>
        <w:tc>
          <w:tcPr>
            <w:tcW w:w="410" w:type="dxa"/>
            <w:gridSpan w:val="2"/>
            <w:shd w:val="clear" w:color="000000" w:fill="auto"/>
          </w:tcPr>
          <w:p w:rsidR="001037F8" w:rsidRPr="001D49CA" w:rsidRDefault="001037F8" w:rsidP="001037F8">
            <w:pPr>
              <w:jc w:val="both"/>
              <w:rPr>
                <w:rFonts w:ascii="TimesNewRoman,Italic" w:hAnsi="TimesNewRoman,Italic" w:cs="TimesNewRoman,Italic"/>
                <w:b/>
                <w:iCs/>
                <w:sz w:val="22"/>
                <w:szCs w:val="22"/>
              </w:rPr>
            </w:pPr>
          </w:p>
        </w:tc>
        <w:tc>
          <w:tcPr>
            <w:tcW w:w="410" w:type="dxa"/>
            <w:gridSpan w:val="2"/>
            <w:shd w:val="clear" w:color="000000" w:fill="auto"/>
          </w:tcPr>
          <w:p w:rsidR="001037F8" w:rsidRPr="001D49CA" w:rsidRDefault="001037F8" w:rsidP="001037F8">
            <w:pPr>
              <w:jc w:val="both"/>
              <w:rPr>
                <w:rFonts w:ascii="TimesNewRoman,Italic" w:hAnsi="TimesNewRoman,Italic" w:cs="TimesNewRoman,Italic"/>
                <w:b/>
                <w:iCs/>
                <w:sz w:val="22"/>
                <w:szCs w:val="22"/>
              </w:rPr>
            </w:pPr>
          </w:p>
        </w:tc>
        <w:tc>
          <w:tcPr>
            <w:tcW w:w="409" w:type="dxa"/>
            <w:gridSpan w:val="2"/>
            <w:shd w:val="clear" w:color="000000" w:fill="auto"/>
          </w:tcPr>
          <w:p w:rsidR="001037F8" w:rsidRPr="001D49CA" w:rsidRDefault="001037F8" w:rsidP="001037F8">
            <w:pPr>
              <w:jc w:val="both"/>
              <w:rPr>
                <w:rFonts w:ascii="TimesNewRoman,Italic" w:hAnsi="TimesNewRoman,Italic" w:cs="TimesNewRoman,Italic"/>
                <w:b/>
                <w:iCs/>
                <w:sz w:val="22"/>
                <w:szCs w:val="22"/>
              </w:rPr>
            </w:pPr>
          </w:p>
        </w:tc>
        <w:tc>
          <w:tcPr>
            <w:tcW w:w="652" w:type="dxa"/>
            <w:shd w:val="clear" w:color="000000" w:fill="auto"/>
          </w:tcPr>
          <w:p w:rsidR="001037F8" w:rsidRPr="001D49CA" w:rsidRDefault="001037F8" w:rsidP="001037F8">
            <w:pPr>
              <w:jc w:val="both"/>
              <w:rPr>
                <w:rFonts w:ascii="TimesNewRoman,Italic" w:hAnsi="TimesNewRoman,Italic" w:cs="TimesNewRoman,Italic"/>
                <w:b/>
                <w:iCs/>
                <w:sz w:val="22"/>
                <w:szCs w:val="22"/>
              </w:rPr>
            </w:pPr>
          </w:p>
        </w:tc>
      </w:tr>
      <w:tr w:rsidR="001037F8" w:rsidRPr="001D49CA" w:rsidTr="001037F8">
        <w:tc>
          <w:tcPr>
            <w:tcW w:w="9889" w:type="dxa"/>
            <w:gridSpan w:val="24"/>
            <w:shd w:val="clear" w:color="000000" w:fill="auto"/>
          </w:tcPr>
          <w:p w:rsidR="001037F8" w:rsidRPr="001D49CA" w:rsidRDefault="001037F8" w:rsidP="001037F8">
            <w:pPr>
              <w:jc w:val="both"/>
              <w:rPr>
                <w:rFonts w:ascii="TimesNewRoman,Italic" w:hAnsi="TimesNewRoman,Italic" w:cs="TimesNewRoman,Italic"/>
                <w:b/>
                <w:iCs/>
                <w:sz w:val="22"/>
                <w:szCs w:val="22"/>
              </w:rPr>
            </w:pPr>
            <w:r w:rsidRPr="001D49CA">
              <w:rPr>
                <w:b/>
                <w:sz w:val="22"/>
                <w:szCs w:val="22"/>
              </w:rPr>
              <w:t xml:space="preserve">ПАСПОРТ </w:t>
            </w:r>
            <w:proofErr w:type="gramStart"/>
            <w:r w:rsidRPr="001D49CA">
              <w:rPr>
                <w:b/>
                <w:sz w:val="22"/>
                <w:szCs w:val="22"/>
              </w:rPr>
              <w:t>в</w:t>
            </w:r>
            <w:proofErr w:type="gramEnd"/>
            <w:r w:rsidRPr="001D49CA">
              <w:rPr>
                <w:b/>
                <w:sz w:val="22"/>
                <w:szCs w:val="22"/>
              </w:rPr>
              <w:t xml:space="preserve"> </w:t>
            </w:r>
            <w:proofErr w:type="gramStart"/>
            <w:r w:rsidRPr="001D49CA">
              <w:rPr>
                <w:b/>
                <w:sz w:val="22"/>
                <w:szCs w:val="22"/>
              </w:rPr>
              <w:t>гор</w:t>
            </w:r>
            <w:proofErr w:type="gramEnd"/>
            <w:r w:rsidRPr="001D49CA">
              <w:rPr>
                <w:b/>
                <w:sz w:val="22"/>
                <w:szCs w:val="22"/>
              </w:rPr>
              <w:t xml:space="preserve"> БТИ №</w:t>
            </w:r>
          </w:p>
        </w:tc>
      </w:tr>
    </w:tbl>
    <w:p w:rsidR="001037F8" w:rsidRPr="001D49CA" w:rsidRDefault="001037F8" w:rsidP="001037F8">
      <w:pPr>
        <w:rPr>
          <w:rFonts w:ascii="TimesNewRoman,Italic" w:hAnsi="TimesNewRoman,Italic" w:cs="TimesNewRoman,Italic"/>
          <w:b/>
          <w:iCs/>
          <w:sz w:val="10"/>
          <w:szCs w:val="10"/>
        </w:rPr>
      </w:pPr>
    </w:p>
    <w:tbl>
      <w:tblPr>
        <w:tblW w:w="9648" w:type="dxa"/>
        <w:tblLook w:val="01E0" w:firstRow="1" w:lastRow="1" w:firstColumn="1" w:lastColumn="1" w:noHBand="0" w:noVBand="0"/>
      </w:tblPr>
      <w:tblGrid>
        <w:gridCol w:w="2448"/>
        <w:gridCol w:w="4860"/>
        <w:gridCol w:w="2340"/>
      </w:tblGrid>
      <w:tr w:rsidR="001037F8" w:rsidRPr="001D49CA" w:rsidTr="001037F8">
        <w:tc>
          <w:tcPr>
            <w:tcW w:w="2448" w:type="dxa"/>
            <w:shd w:val="clear" w:color="000000" w:fill="auto"/>
          </w:tcPr>
          <w:p w:rsidR="001037F8" w:rsidRPr="001D49CA" w:rsidRDefault="001037F8" w:rsidP="00FE7680">
            <w:pPr>
              <w:jc w:val="both"/>
              <w:rPr>
                <w:rFonts w:ascii="TimesNewRoman,Italic" w:hAnsi="TimesNewRoman,Italic" w:cs="TimesNewRoman,Italic"/>
                <w:b/>
                <w:iCs/>
                <w:sz w:val="22"/>
                <w:szCs w:val="22"/>
              </w:rPr>
            </w:pPr>
            <w:r w:rsidRPr="001D49CA">
              <w:rPr>
                <w:b/>
                <w:sz w:val="22"/>
                <w:szCs w:val="22"/>
              </w:rPr>
              <w:t>Для использования в целях:</w:t>
            </w:r>
          </w:p>
        </w:tc>
        <w:tc>
          <w:tcPr>
            <w:tcW w:w="7200" w:type="dxa"/>
            <w:gridSpan w:val="2"/>
            <w:shd w:val="clear" w:color="000000" w:fill="auto"/>
          </w:tcPr>
          <w:p w:rsidR="001037F8" w:rsidRPr="001D49CA" w:rsidRDefault="001037F8" w:rsidP="00FE7680">
            <w:pPr>
              <w:jc w:val="both"/>
              <w:rPr>
                <w:rFonts w:ascii="TimesNewRoman,Italic" w:hAnsi="TimesNewRoman,Italic" w:cs="TimesNewRoman,Italic"/>
                <w:b/>
                <w:iCs/>
                <w:sz w:val="22"/>
                <w:szCs w:val="22"/>
              </w:rPr>
            </w:pPr>
          </w:p>
        </w:tc>
      </w:tr>
      <w:tr w:rsidR="001037F8" w:rsidRPr="001D49CA" w:rsidTr="001037F8">
        <w:tc>
          <w:tcPr>
            <w:tcW w:w="9648" w:type="dxa"/>
            <w:gridSpan w:val="3"/>
            <w:shd w:val="clear" w:color="000000" w:fill="auto"/>
          </w:tcPr>
          <w:p w:rsidR="001037F8" w:rsidRPr="001D49CA" w:rsidRDefault="001037F8" w:rsidP="00FE7680">
            <w:pPr>
              <w:jc w:val="both"/>
              <w:rPr>
                <w:rFonts w:ascii="TimesNewRoman,Italic" w:hAnsi="TimesNewRoman,Italic" w:cs="TimesNewRoman,Italic"/>
                <w:b/>
                <w:iCs/>
                <w:sz w:val="22"/>
                <w:szCs w:val="22"/>
              </w:rPr>
            </w:pPr>
            <w:r w:rsidRPr="001D49CA">
              <w:rPr>
                <w:b/>
                <w:sz w:val="22"/>
                <w:szCs w:val="22"/>
              </w:rPr>
              <w:t>Гражданин или Руководитель организации заявителя:</w:t>
            </w:r>
          </w:p>
        </w:tc>
      </w:tr>
      <w:tr w:rsidR="001037F8" w:rsidRPr="001D49CA" w:rsidTr="001037F8">
        <w:tc>
          <w:tcPr>
            <w:tcW w:w="9648" w:type="dxa"/>
            <w:gridSpan w:val="3"/>
            <w:shd w:val="clear" w:color="000000" w:fill="auto"/>
          </w:tcPr>
          <w:p w:rsidR="001037F8" w:rsidRPr="001D49CA" w:rsidRDefault="001037F8" w:rsidP="00FE7680">
            <w:pPr>
              <w:jc w:val="both"/>
              <w:rPr>
                <w:rFonts w:ascii="TimesNewRoman,Italic" w:hAnsi="TimesNewRoman,Italic" w:cs="TimesNewRoman,Italic"/>
                <w:b/>
                <w:iCs/>
                <w:sz w:val="22"/>
                <w:szCs w:val="22"/>
              </w:rPr>
            </w:pPr>
          </w:p>
        </w:tc>
      </w:tr>
      <w:tr w:rsidR="001037F8" w:rsidRPr="001D49CA" w:rsidTr="001037F8">
        <w:tc>
          <w:tcPr>
            <w:tcW w:w="7308" w:type="dxa"/>
            <w:gridSpan w:val="2"/>
            <w:shd w:val="clear" w:color="000000" w:fill="auto"/>
          </w:tcPr>
          <w:p w:rsidR="001037F8" w:rsidRPr="001D49CA" w:rsidRDefault="001037F8" w:rsidP="00FE7680">
            <w:pPr>
              <w:jc w:val="center"/>
              <w:rPr>
                <w:rFonts w:ascii="TimesNewRoman,Italic" w:hAnsi="TimesNewRoman,Italic" w:cs="TimesNewRoman,Italic"/>
                <w:b/>
                <w:iCs/>
                <w:sz w:val="22"/>
                <w:szCs w:val="22"/>
              </w:rPr>
            </w:pPr>
            <w:r w:rsidRPr="001D49CA">
              <w:rPr>
                <w:b/>
                <w:sz w:val="22"/>
                <w:szCs w:val="22"/>
              </w:rPr>
              <w:t>Фамилия, И., О., должность</w:t>
            </w:r>
          </w:p>
        </w:tc>
        <w:tc>
          <w:tcPr>
            <w:tcW w:w="2340" w:type="dxa"/>
            <w:shd w:val="clear" w:color="000000" w:fill="auto"/>
          </w:tcPr>
          <w:p w:rsidR="001037F8" w:rsidRPr="001D49CA" w:rsidRDefault="001037F8" w:rsidP="00FE7680">
            <w:pPr>
              <w:jc w:val="both"/>
              <w:rPr>
                <w:rFonts w:ascii="TimesNewRoman,Italic" w:hAnsi="TimesNewRoman,Italic" w:cs="TimesNewRoman,Italic"/>
                <w:b/>
                <w:iCs/>
                <w:sz w:val="22"/>
                <w:szCs w:val="22"/>
              </w:rPr>
            </w:pPr>
            <w:r w:rsidRPr="001D49CA">
              <w:rPr>
                <w:b/>
                <w:sz w:val="22"/>
                <w:szCs w:val="22"/>
              </w:rPr>
              <w:t>подпись</w:t>
            </w:r>
          </w:p>
        </w:tc>
      </w:tr>
    </w:tbl>
    <w:p w:rsidR="001037F8" w:rsidRPr="001D49CA" w:rsidRDefault="001037F8" w:rsidP="001037F8">
      <w:pPr>
        <w:ind w:left="4956" w:firstLine="708"/>
        <w:jc w:val="center"/>
        <w:rPr>
          <w:rFonts w:ascii="TimesNewRoman,Italic" w:hAnsi="TimesNewRoman,Italic" w:cs="TimesNewRoman,Italic"/>
          <w:iCs/>
          <w:sz w:val="22"/>
          <w:szCs w:val="22"/>
        </w:rPr>
      </w:pPr>
      <w:r w:rsidRPr="001D49CA">
        <w:rPr>
          <w:b/>
          <w:sz w:val="22"/>
          <w:szCs w:val="22"/>
        </w:rPr>
        <w:t>МП</w:t>
      </w:r>
    </w:p>
    <w:p w:rsidR="001037F8" w:rsidRPr="001D49CA" w:rsidRDefault="001037F8" w:rsidP="001037F8">
      <w:pPr>
        <w:jc w:val="both"/>
        <w:outlineLvl w:val="0"/>
        <w:rPr>
          <w:b/>
          <w:sz w:val="22"/>
          <w:szCs w:val="22"/>
        </w:rPr>
      </w:pPr>
      <w:r w:rsidRPr="001D49CA">
        <w:rPr>
          <w:b/>
          <w:sz w:val="22"/>
          <w:szCs w:val="22"/>
        </w:rPr>
        <w:t>Дата «____»____________20__ года</w:t>
      </w:r>
    </w:p>
    <w:p w:rsidR="001037F8" w:rsidRPr="00FE7680" w:rsidRDefault="001037F8" w:rsidP="00FE7680">
      <w:pPr>
        <w:pStyle w:val="3"/>
        <w:pageBreakBefore/>
        <w:tabs>
          <w:tab w:val="left" w:pos="1942"/>
          <w:tab w:val="right" w:pos="9355"/>
        </w:tabs>
        <w:spacing w:before="0" w:after="0"/>
        <w:jc w:val="right"/>
        <w:rPr>
          <w:rFonts w:ascii="Times New Roman" w:hAnsi="Times New Roman"/>
          <w:b w:val="0"/>
          <w:sz w:val="24"/>
          <w:szCs w:val="24"/>
          <w:lang w:val="ru-RU"/>
        </w:rPr>
      </w:pPr>
      <w:r w:rsidRPr="00FE7680">
        <w:rPr>
          <w:rFonts w:ascii="Times New Roman" w:hAnsi="Times New Roman"/>
          <w:b w:val="0"/>
          <w:sz w:val="24"/>
          <w:szCs w:val="24"/>
        </w:rPr>
        <w:lastRenderedPageBreak/>
        <w:t xml:space="preserve">Приложение </w:t>
      </w:r>
      <w:r w:rsidR="00441FDB" w:rsidRPr="00FE7680">
        <w:rPr>
          <w:rFonts w:ascii="Times New Roman" w:hAnsi="Times New Roman"/>
          <w:b w:val="0"/>
          <w:sz w:val="24"/>
          <w:szCs w:val="24"/>
          <w:lang w:val="ru-RU"/>
        </w:rPr>
        <w:t>4</w:t>
      </w:r>
    </w:p>
    <w:p w:rsidR="001037F8" w:rsidRPr="00FE7680" w:rsidRDefault="0015357E" w:rsidP="00FE7680">
      <w:pPr>
        <w:tabs>
          <w:tab w:val="right" w:pos="9355"/>
        </w:tabs>
        <w:jc w:val="right"/>
        <w:rPr>
          <w:lang w:eastAsia="x-none"/>
        </w:rPr>
      </w:pPr>
      <w:r w:rsidRPr="00FE7680">
        <w:rPr>
          <w:lang w:eastAsia="x-none"/>
        </w:rPr>
        <w:t>к д</w:t>
      </w:r>
      <w:r w:rsidR="001037F8" w:rsidRPr="00FE7680">
        <w:rPr>
          <w:lang w:eastAsia="x-none"/>
        </w:rPr>
        <w:t>окументации об аукционе</w:t>
      </w:r>
    </w:p>
    <w:p w:rsidR="00FE7680" w:rsidRPr="00FE7680" w:rsidRDefault="00FE7680" w:rsidP="00FE7680">
      <w:pPr>
        <w:tabs>
          <w:tab w:val="right" w:pos="9355"/>
        </w:tabs>
        <w:autoSpaceDE w:val="0"/>
        <w:autoSpaceDN w:val="0"/>
        <w:adjustRightInd w:val="0"/>
        <w:ind w:left="-567" w:right="-1"/>
        <w:jc w:val="right"/>
        <w:rPr>
          <w:bCs/>
        </w:rPr>
      </w:pPr>
      <w:r w:rsidRPr="00FE7680">
        <w:rPr>
          <w:bCs/>
        </w:rPr>
        <w:t xml:space="preserve">в электронной форме </w:t>
      </w:r>
    </w:p>
    <w:p w:rsidR="00FE7680" w:rsidRPr="005D475C" w:rsidRDefault="00FE7680" w:rsidP="001037F8">
      <w:pPr>
        <w:jc w:val="right"/>
        <w:rPr>
          <w:sz w:val="22"/>
          <w:szCs w:val="22"/>
          <w:lang w:eastAsia="x-none"/>
        </w:rPr>
      </w:pPr>
    </w:p>
    <w:p w:rsidR="001037F8" w:rsidRPr="001D49CA" w:rsidRDefault="001037F8" w:rsidP="001037F8">
      <w:pPr>
        <w:jc w:val="right"/>
        <w:outlineLvl w:val="0"/>
        <w:rPr>
          <w:i/>
          <w:sz w:val="22"/>
          <w:szCs w:val="22"/>
        </w:rPr>
      </w:pPr>
    </w:p>
    <w:p w:rsidR="001037F8" w:rsidRPr="00D61640" w:rsidRDefault="001037F8" w:rsidP="001037F8">
      <w:pPr>
        <w:autoSpaceDE w:val="0"/>
        <w:autoSpaceDN w:val="0"/>
        <w:adjustRightInd w:val="0"/>
        <w:jc w:val="center"/>
        <w:outlineLvl w:val="0"/>
        <w:rPr>
          <w:b/>
        </w:rPr>
      </w:pPr>
      <w:r w:rsidRPr="00D61640">
        <w:rPr>
          <w:b/>
        </w:rPr>
        <w:t>ПРОЕКТ ДОГОВОРА АРЕНДЫ НЕЖИЛОГО ФОНДА</w:t>
      </w:r>
      <w:r w:rsidR="00613AD9" w:rsidRPr="00D61640">
        <w:rPr>
          <w:b/>
        </w:rPr>
        <w:t>,</w:t>
      </w:r>
      <w:r w:rsidR="00327183" w:rsidRPr="00D61640">
        <w:rPr>
          <w:b/>
        </w:rPr>
        <w:t xml:space="preserve"> </w:t>
      </w:r>
      <w:r w:rsidRPr="00D61640">
        <w:rPr>
          <w:b/>
        </w:rPr>
        <w:t xml:space="preserve"> </w:t>
      </w:r>
      <w:r w:rsidRPr="00D61640">
        <w:rPr>
          <w:b/>
        </w:rPr>
        <w:br/>
        <w:t>НАХОДЯЩЕГОСЯ В СОБСТВЕННОСТИ ГОРОДА МОСКВЫ</w:t>
      </w:r>
    </w:p>
    <w:p w:rsidR="00D61640" w:rsidRPr="00821B08" w:rsidRDefault="00D61640" w:rsidP="00D61640">
      <w:pPr>
        <w:widowControl w:val="0"/>
        <w:suppressAutoHyphens/>
        <w:autoSpaceDE w:val="0"/>
        <w:autoSpaceDN w:val="0"/>
        <w:adjustRightInd w:val="0"/>
        <w:jc w:val="center"/>
        <w:outlineLvl w:val="0"/>
        <w:rPr>
          <w:b/>
        </w:rPr>
      </w:pPr>
      <w:r w:rsidRPr="00821B08">
        <w:rPr>
          <w:b/>
        </w:rPr>
        <w:t xml:space="preserve">(по результатам аукциона) </w:t>
      </w:r>
    </w:p>
    <w:p w:rsidR="00D61640" w:rsidRPr="00821B08" w:rsidRDefault="00D61640" w:rsidP="00D61640">
      <w:pPr>
        <w:widowControl w:val="0"/>
        <w:suppressAutoHyphens/>
        <w:autoSpaceDE w:val="0"/>
        <w:autoSpaceDN w:val="0"/>
        <w:adjustRightInd w:val="0"/>
        <w:jc w:val="center"/>
        <w:outlineLvl w:val="0"/>
        <w:rPr>
          <w:b/>
        </w:rPr>
      </w:pPr>
    </w:p>
    <w:p w:rsidR="00D61640" w:rsidRPr="00821B08" w:rsidRDefault="00D61640" w:rsidP="00D61640">
      <w:pPr>
        <w:widowControl w:val="0"/>
        <w:suppressAutoHyphens/>
        <w:autoSpaceDE w:val="0"/>
        <w:autoSpaceDN w:val="0"/>
        <w:adjustRightInd w:val="0"/>
        <w:jc w:val="center"/>
        <w:outlineLvl w:val="0"/>
        <w:rPr>
          <w:b/>
        </w:rPr>
      </w:pPr>
      <w:r w:rsidRPr="00821B08">
        <w:rPr>
          <w:b/>
        </w:rPr>
        <w:t>№ 00____________________от «___» _________________ 20___ г.</w:t>
      </w:r>
    </w:p>
    <w:p w:rsidR="00D61640" w:rsidRPr="00821B08" w:rsidRDefault="00D61640" w:rsidP="00D61640">
      <w:pPr>
        <w:widowControl w:val="0"/>
        <w:suppressAutoHyphens/>
        <w:autoSpaceDE w:val="0"/>
        <w:autoSpaceDN w:val="0"/>
        <w:adjustRightInd w:val="0"/>
        <w:jc w:val="center"/>
        <w:outlineLvl w:val="0"/>
      </w:pPr>
    </w:p>
    <w:p w:rsidR="00D61640" w:rsidRPr="00821B08" w:rsidRDefault="00D61640" w:rsidP="00D61640">
      <w:pPr>
        <w:pStyle w:val="ConsPlusNonformat"/>
        <w:suppressAutoHyphens/>
        <w:jc w:val="both"/>
        <w:rPr>
          <w:rFonts w:ascii="Times New Roman" w:hAnsi="Times New Roman" w:cs="Times New Roman"/>
          <w:sz w:val="24"/>
          <w:szCs w:val="24"/>
        </w:rPr>
      </w:pPr>
      <w:r w:rsidRPr="00821B08">
        <w:rPr>
          <w:rFonts w:ascii="Times New Roman" w:hAnsi="Times New Roman" w:cs="Times New Roman"/>
          <w:sz w:val="24"/>
          <w:szCs w:val="24"/>
        </w:rPr>
        <w:t>город Москва</w:t>
      </w:r>
    </w:p>
    <w:p w:rsidR="00D61640" w:rsidRPr="00821B08" w:rsidRDefault="00D61640" w:rsidP="00D61640">
      <w:pPr>
        <w:pStyle w:val="ConsPlusNonformat"/>
        <w:suppressAutoHyphens/>
        <w:jc w:val="both"/>
        <w:rPr>
          <w:rFonts w:ascii="Times New Roman" w:hAnsi="Times New Roman" w:cs="Times New Roman"/>
          <w:b/>
          <w:sz w:val="24"/>
          <w:szCs w:val="24"/>
        </w:rPr>
      </w:pPr>
    </w:p>
    <w:p w:rsidR="00D61640" w:rsidRPr="00821B08" w:rsidRDefault="00D61640" w:rsidP="00D61640">
      <w:pPr>
        <w:pStyle w:val="ConsPlusNonformat"/>
        <w:suppressAutoHyphens/>
        <w:ind w:firstLine="720"/>
        <w:jc w:val="both"/>
        <w:rPr>
          <w:rFonts w:ascii="Times New Roman" w:hAnsi="Times New Roman" w:cs="Times New Roman"/>
          <w:sz w:val="24"/>
          <w:szCs w:val="24"/>
        </w:rPr>
      </w:pPr>
      <w:r w:rsidRPr="00821B08">
        <w:rPr>
          <w:rFonts w:ascii="Times New Roman" w:hAnsi="Times New Roman" w:cs="Times New Roman"/>
          <w:b/>
          <w:sz w:val="24"/>
          <w:szCs w:val="24"/>
        </w:rPr>
        <w:t>Департамент городского имущества города Москвы (далее – Департамент)</w:t>
      </w:r>
      <w:r w:rsidRPr="00821B08">
        <w:rPr>
          <w:rFonts w:ascii="Times New Roman" w:hAnsi="Times New Roman" w:cs="Times New Roman"/>
          <w:sz w:val="24"/>
          <w:szCs w:val="24"/>
        </w:rPr>
        <w:t xml:space="preserve">, в лице заместителя начальника Управления оформления имущественных и земельно-правовых отношений </w:t>
      </w:r>
      <w:proofErr w:type="spellStart"/>
      <w:r w:rsidRPr="00821B08">
        <w:rPr>
          <w:rFonts w:ascii="Times New Roman" w:hAnsi="Times New Roman" w:cs="Times New Roman"/>
          <w:sz w:val="24"/>
          <w:szCs w:val="24"/>
        </w:rPr>
        <w:t>Егиян</w:t>
      </w:r>
      <w:proofErr w:type="spellEnd"/>
      <w:r w:rsidRPr="00821B08">
        <w:rPr>
          <w:rFonts w:ascii="Times New Roman" w:hAnsi="Times New Roman" w:cs="Times New Roman"/>
          <w:sz w:val="24"/>
          <w:szCs w:val="24"/>
        </w:rPr>
        <w:t xml:space="preserve"> Марии Юрьевны, действующего на основании Положения и доверенности от 29 апреля 2014 г., зарегистрированной в реестре за № 3-1-337, именуемый в дальнейшем </w:t>
      </w:r>
      <w:r w:rsidRPr="00821B08">
        <w:rPr>
          <w:rFonts w:ascii="Times New Roman" w:hAnsi="Times New Roman" w:cs="Times New Roman"/>
          <w:b/>
          <w:sz w:val="24"/>
          <w:szCs w:val="24"/>
        </w:rPr>
        <w:t>«Арендодатель»</w:t>
      </w:r>
      <w:r w:rsidRPr="00821B08">
        <w:rPr>
          <w:rFonts w:ascii="Times New Roman" w:hAnsi="Times New Roman" w:cs="Times New Roman"/>
          <w:sz w:val="24"/>
          <w:szCs w:val="24"/>
        </w:rPr>
        <w:t xml:space="preserve">, с одной стороны, и ____________________________________ __________________________________________________________________________________ </w:t>
      </w:r>
      <w:r w:rsidRPr="00821B08">
        <w:rPr>
          <w:rFonts w:ascii="Times New Roman" w:hAnsi="Times New Roman" w:cs="Times New Roman"/>
          <w:sz w:val="24"/>
          <w:szCs w:val="24"/>
        </w:rPr>
        <w:br/>
        <w:t>в лице ___________________________________________________________________________</w:t>
      </w:r>
      <w:r w:rsidRPr="00821B08">
        <w:rPr>
          <w:rFonts w:ascii="Times New Roman" w:hAnsi="Times New Roman" w:cs="Times New Roman"/>
          <w:sz w:val="24"/>
          <w:szCs w:val="24"/>
        </w:rPr>
        <w:br/>
        <w:t>__________________________________________________________________________________, действующего на основании _________________________________________________________, именуемо</w:t>
      </w:r>
      <w:proofErr w:type="gramStart"/>
      <w:r w:rsidRPr="00821B08">
        <w:rPr>
          <w:rFonts w:ascii="Times New Roman" w:hAnsi="Times New Roman" w:cs="Times New Roman"/>
          <w:sz w:val="24"/>
          <w:szCs w:val="24"/>
        </w:rPr>
        <w:t>е(</w:t>
      </w:r>
      <w:proofErr w:type="spellStart"/>
      <w:proofErr w:type="gramEnd"/>
      <w:r w:rsidRPr="00821B08">
        <w:rPr>
          <w:rFonts w:ascii="Times New Roman" w:hAnsi="Times New Roman" w:cs="Times New Roman"/>
          <w:sz w:val="24"/>
          <w:szCs w:val="24"/>
        </w:rPr>
        <w:t>ый</w:t>
      </w:r>
      <w:proofErr w:type="spellEnd"/>
      <w:r w:rsidRPr="00821B08">
        <w:rPr>
          <w:rFonts w:ascii="Times New Roman" w:hAnsi="Times New Roman" w:cs="Times New Roman"/>
          <w:sz w:val="24"/>
          <w:szCs w:val="24"/>
        </w:rPr>
        <w:t xml:space="preserve">) в дальнейшем </w:t>
      </w:r>
      <w:r w:rsidRPr="00821B08">
        <w:rPr>
          <w:rFonts w:ascii="Times New Roman" w:hAnsi="Times New Roman" w:cs="Times New Roman"/>
          <w:b/>
          <w:sz w:val="24"/>
          <w:szCs w:val="24"/>
        </w:rPr>
        <w:t>«Арендатор»</w:t>
      </w:r>
      <w:r w:rsidRPr="00821B08">
        <w:rPr>
          <w:rFonts w:ascii="Times New Roman" w:hAnsi="Times New Roman" w:cs="Times New Roman"/>
          <w:sz w:val="24"/>
          <w:szCs w:val="24"/>
        </w:rPr>
        <w:t xml:space="preserve">, с другой стороны, далее совместно именуемые </w:t>
      </w:r>
      <w:r w:rsidRPr="00821B08">
        <w:rPr>
          <w:rFonts w:ascii="Times New Roman" w:hAnsi="Times New Roman" w:cs="Times New Roman"/>
          <w:b/>
          <w:sz w:val="24"/>
          <w:szCs w:val="24"/>
        </w:rPr>
        <w:t>«Стороны»</w:t>
      </w:r>
      <w:r w:rsidRPr="00821B08">
        <w:rPr>
          <w:rFonts w:ascii="Times New Roman" w:hAnsi="Times New Roman" w:cs="Times New Roman"/>
          <w:sz w:val="24"/>
          <w:szCs w:val="24"/>
        </w:rPr>
        <w:t>, заключили настоящий Договор о нижеследующем.</w:t>
      </w:r>
    </w:p>
    <w:p w:rsidR="00D61640" w:rsidRPr="00821B08" w:rsidRDefault="00D61640" w:rsidP="00D61640">
      <w:pPr>
        <w:pStyle w:val="ConsPlusNonformat"/>
        <w:suppressAutoHyphens/>
        <w:jc w:val="both"/>
        <w:rPr>
          <w:rFonts w:ascii="Times New Roman" w:hAnsi="Times New Roman" w:cs="Times New Roman"/>
          <w:sz w:val="24"/>
          <w:szCs w:val="24"/>
        </w:rPr>
      </w:pPr>
    </w:p>
    <w:p w:rsidR="00D61640" w:rsidRPr="00821B08" w:rsidRDefault="00D61640" w:rsidP="00D61640">
      <w:pPr>
        <w:pStyle w:val="ConsPlusNonformat"/>
        <w:suppressAutoHyphens/>
        <w:ind w:left="720"/>
        <w:jc w:val="center"/>
        <w:rPr>
          <w:rFonts w:ascii="Times New Roman" w:hAnsi="Times New Roman" w:cs="Times New Roman"/>
          <w:b/>
          <w:sz w:val="24"/>
          <w:szCs w:val="24"/>
        </w:rPr>
      </w:pPr>
      <w:r>
        <w:rPr>
          <w:rFonts w:ascii="Times New Roman" w:hAnsi="Times New Roman" w:cs="Times New Roman"/>
          <w:b/>
          <w:sz w:val="24"/>
          <w:szCs w:val="24"/>
        </w:rPr>
        <w:t xml:space="preserve">1. </w:t>
      </w:r>
      <w:r w:rsidRPr="00821B08">
        <w:rPr>
          <w:rFonts w:ascii="Times New Roman" w:hAnsi="Times New Roman" w:cs="Times New Roman"/>
          <w:b/>
          <w:sz w:val="24"/>
          <w:szCs w:val="24"/>
        </w:rPr>
        <w:t>Предмет Договора</w:t>
      </w:r>
    </w:p>
    <w:p w:rsidR="00D61640" w:rsidRPr="00821B08" w:rsidRDefault="00D61640" w:rsidP="00D61640">
      <w:pPr>
        <w:pStyle w:val="ConsPlusNonformat"/>
        <w:suppressAutoHyphens/>
        <w:ind w:firstLine="720"/>
        <w:jc w:val="both"/>
        <w:rPr>
          <w:rFonts w:ascii="Times New Roman" w:hAnsi="Times New Roman" w:cs="Times New Roman"/>
          <w:sz w:val="24"/>
          <w:szCs w:val="24"/>
        </w:rPr>
      </w:pPr>
      <w:r w:rsidRPr="00821B08">
        <w:rPr>
          <w:rFonts w:ascii="Times New Roman" w:hAnsi="Times New Roman" w:cs="Times New Roman"/>
          <w:sz w:val="24"/>
          <w:szCs w:val="24"/>
        </w:rPr>
        <w:t xml:space="preserve">1.1. </w:t>
      </w:r>
      <w:proofErr w:type="gramStart"/>
      <w:r w:rsidRPr="00821B08">
        <w:rPr>
          <w:rFonts w:ascii="Times New Roman" w:hAnsi="Times New Roman" w:cs="Times New Roman"/>
          <w:sz w:val="24"/>
          <w:szCs w:val="24"/>
        </w:rPr>
        <w:t xml:space="preserve">На основании распоряжения Департамента городского имущества города Москвы </w:t>
      </w:r>
      <w:r w:rsidRPr="00821B08">
        <w:rPr>
          <w:rFonts w:ascii="Times New Roman" w:hAnsi="Times New Roman" w:cs="Times New Roman"/>
          <w:sz w:val="24"/>
          <w:szCs w:val="24"/>
        </w:rPr>
        <w:br/>
      </w:r>
      <w:r>
        <w:rPr>
          <w:rFonts w:ascii="Times New Roman" w:hAnsi="Times New Roman" w:cs="Times New Roman"/>
          <w:sz w:val="24"/>
          <w:szCs w:val="24"/>
        </w:rPr>
        <w:t>от 20 августа 2014 г. № 13088</w:t>
      </w:r>
      <w:r w:rsidRPr="00821B08">
        <w:rPr>
          <w:rFonts w:ascii="Times New Roman" w:hAnsi="Times New Roman" w:cs="Times New Roman"/>
          <w:sz w:val="24"/>
          <w:szCs w:val="24"/>
        </w:rPr>
        <w:t xml:space="preserve"> и выписки из протокола аукциона от «___» ____________ 201_ г. № _______________ Арендодатель предоставляет, а Арендатор принимает в аренду нежилое помещение (далее - Объект аренды) </w:t>
      </w:r>
      <w:r>
        <w:rPr>
          <w:rFonts w:ascii="Times New Roman" w:hAnsi="Times New Roman" w:cs="Times New Roman"/>
          <w:b/>
          <w:sz w:val="24"/>
          <w:szCs w:val="24"/>
        </w:rPr>
        <w:t xml:space="preserve">(подвал, помещение </w:t>
      </w:r>
      <w:r>
        <w:rPr>
          <w:rFonts w:ascii="Times New Roman" w:hAnsi="Times New Roman" w:cs="Times New Roman"/>
          <w:b/>
          <w:sz w:val="24"/>
          <w:szCs w:val="24"/>
          <w:lang w:val="en-US"/>
        </w:rPr>
        <w:t>I</w:t>
      </w:r>
      <w:r w:rsidRPr="00821B08">
        <w:rPr>
          <w:rFonts w:ascii="Times New Roman" w:hAnsi="Times New Roman" w:cs="Times New Roman"/>
          <w:b/>
          <w:sz w:val="24"/>
          <w:szCs w:val="24"/>
        </w:rPr>
        <w:t xml:space="preserve"> – комн</w:t>
      </w:r>
      <w:r>
        <w:rPr>
          <w:rFonts w:ascii="Times New Roman" w:hAnsi="Times New Roman" w:cs="Times New Roman"/>
          <w:b/>
          <w:sz w:val="24"/>
          <w:szCs w:val="24"/>
        </w:rPr>
        <w:t xml:space="preserve">аты 1-18; помещение </w:t>
      </w:r>
      <w:r>
        <w:rPr>
          <w:rFonts w:ascii="Times New Roman" w:hAnsi="Times New Roman" w:cs="Times New Roman"/>
          <w:b/>
          <w:sz w:val="24"/>
          <w:szCs w:val="24"/>
          <w:lang w:val="en-US"/>
        </w:rPr>
        <w:t>II</w:t>
      </w:r>
      <w:r>
        <w:rPr>
          <w:rFonts w:ascii="Times New Roman" w:hAnsi="Times New Roman" w:cs="Times New Roman"/>
          <w:b/>
          <w:sz w:val="24"/>
          <w:szCs w:val="24"/>
        </w:rPr>
        <w:t xml:space="preserve">, комнаты 1-9; помещение </w:t>
      </w:r>
      <w:r>
        <w:rPr>
          <w:rFonts w:ascii="Times New Roman" w:hAnsi="Times New Roman" w:cs="Times New Roman"/>
          <w:b/>
          <w:sz w:val="24"/>
          <w:szCs w:val="24"/>
          <w:lang w:val="en-US"/>
        </w:rPr>
        <w:t>III</w:t>
      </w:r>
      <w:r>
        <w:rPr>
          <w:rFonts w:ascii="Times New Roman" w:hAnsi="Times New Roman" w:cs="Times New Roman"/>
          <w:b/>
          <w:sz w:val="24"/>
          <w:szCs w:val="24"/>
        </w:rPr>
        <w:t xml:space="preserve">, комнаты 1-6; помещение </w:t>
      </w:r>
      <w:r>
        <w:rPr>
          <w:rFonts w:ascii="Times New Roman" w:hAnsi="Times New Roman" w:cs="Times New Roman"/>
          <w:b/>
          <w:sz w:val="24"/>
          <w:szCs w:val="24"/>
          <w:lang w:val="en-US"/>
        </w:rPr>
        <w:t>IV</w:t>
      </w:r>
      <w:r>
        <w:rPr>
          <w:rFonts w:ascii="Times New Roman" w:hAnsi="Times New Roman" w:cs="Times New Roman"/>
          <w:b/>
          <w:sz w:val="24"/>
          <w:szCs w:val="24"/>
        </w:rPr>
        <w:t>, комнаты 1-11,14,16</w:t>
      </w:r>
      <w:r w:rsidRPr="00821B08">
        <w:rPr>
          <w:rFonts w:ascii="Times New Roman" w:hAnsi="Times New Roman" w:cs="Times New Roman"/>
          <w:b/>
          <w:sz w:val="24"/>
          <w:szCs w:val="24"/>
        </w:rPr>
        <w:t>)</w:t>
      </w:r>
      <w:r w:rsidRPr="00821B08">
        <w:rPr>
          <w:rFonts w:ascii="Times New Roman" w:hAnsi="Times New Roman" w:cs="Times New Roman"/>
          <w:sz w:val="24"/>
          <w:szCs w:val="24"/>
        </w:rPr>
        <w:t xml:space="preserve"> общей площадью </w:t>
      </w:r>
      <w:r>
        <w:rPr>
          <w:rFonts w:ascii="Times New Roman" w:hAnsi="Times New Roman" w:cs="Times New Roman"/>
          <w:b/>
          <w:sz w:val="24"/>
          <w:szCs w:val="24"/>
        </w:rPr>
        <w:t>938,2</w:t>
      </w:r>
      <w:r w:rsidRPr="00821B08">
        <w:rPr>
          <w:rFonts w:ascii="Times New Roman" w:hAnsi="Times New Roman" w:cs="Times New Roman"/>
          <w:b/>
          <w:sz w:val="24"/>
          <w:szCs w:val="24"/>
        </w:rPr>
        <w:t xml:space="preserve"> кв. м</w:t>
      </w:r>
      <w:r>
        <w:rPr>
          <w:rFonts w:ascii="Times New Roman" w:hAnsi="Times New Roman" w:cs="Times New Roman"/>
          <w:sz w:val="24"/>
          <w:szCs w:val="24"/>
        </w:rPr>
        <w:t>, расположенное</w:t>
      </w:r>
      <w:r w:rsidRPr="00821B08">
        <w:rPr>
          <w:rFonts w:ascii="Times New Roman" w:hAnsi="Times New Roman" w:cs="Times New Roman"/>
          <w:sz w:val="24"/>
          <w:szCs w:val="24"/>
        </w:rPr>
        <w:t xml:space="preserve"> по адресу:</w:t>
      </w:r>
      <w:proofErr w:type="gramEnd"/>
    </w:p>
    <w:p w:rsidR="00D61640" w:rsidRPr="00821B08" w:rsidRDefault="00D61640" w:rsidP="00D61640">
      <w:pPr>
        <w:widowControl w:val="0"/>
        <w:suppressAutoHyphens/>
        <w:autoSpaceDE w:val="0"/>
        <w:autoSpaceDN w:val="0"/>
        <w:adjustRightInd w:val="0"/>
        <w:outlineLvl w:val="0"/>
        <w:rPr>
          <w:sz w:val="16"/>
          <w:szCs w:val="16"/>
        </w:rPr>
      </w:pPr>
    </w:p>
    <w:tbl>
      <w:tblPr>
        <w:tblW w:w="9923" w:type="dxa"/>
        <w:tblInd w:w="70" w:type="dxa"/>
        <w:tblLayout w:type="fixed"/>
        <w:tblCellMar>
          <w:left w:w="70" w:type="dxa"/>
          <w:right w:w="70" w:type="dxa"/>
        </w:tblCellMar>
        <w:tblLook w:val="0000" w:firstRow="0" w:lastRow="0" w:firstColumn="0" w:lastColumn="0" w:noHBand="0" w:noVBand="0"/>
      </w:tblPr>
      <w:tblGrid>
        <w:gridCol w:w="1350"/>
        <w:gridCol w:w="1215"/>
        <w:gridCol w:w="1485"/>
        <w:gridCol w:w="1479"/>
        <w:gridCol w:w="1671"/>
        <w:gridCol w:w="765"/>
        <w:gridCol w:w="1215"/>
        <w:gridCol w:w="743"/>
      </w:tblGrid>
      <w:tr w:rsidR="00D61640" w:rsidRPr="00821B08" w:rsidTr="001B216F">
        <w:trPr>
          <w:cantSplit/>
          <w:trHeight w:val="240"/>
        </w:trPr>
        <w:tc>
          <w:tcPr>
            <w:tcW w:w="5529" w:type="dxa"/>
            <w:gridSpan w:val="4"/>
            <w:tcBorders>
              <w:top w:val="single" w:sz="6" w:space="0" w:color="auto"/>
              <w:left w:val="single" w:sz="6" w:space="0" w:color="auto"/>
              <w:bottom w:val="single" w:sz="6" w:space="0" w:color="auto"/>
              <w:right w:val="single" w:sz="6" w:space="0" w:color="auto"/>
            </w:tcBorders>
          </w:tcPr>
          <w:p w:rsidR="00D61640" w:rsidRPr="00821B08" w:rsidRDefault="00D61640" w:rsidP="001B216F">
            <w:pPr>
              <w:pStyle w:val="ConsPlusCell"/>
              <w:suppressAutoHyphens/>
              <w:rPr>
                <w:rFonts w:ascii="Times New Roman" w:hAnsi="Times New Roman" w:cs="Times New Roman"/>
                <w:sz w:val="24"/>
                <w:szCs w:val="24"/>
              </w:rPr>
            </w:pPr>
            <w:r w:rsidRPr="00821B08">
              <w:rPr>
                <w:rFonts w:ascii="Times New Roman" w:hAnsi="Times New Roman" w:cs="Times New Roman"/>
                <w:sz w:val="24"/>
                <w:szCs w:val="24"/>
              </w:rPr>
              <w:t xml:space="preserve">город </w:t>
            </w:r>
          </w:p>
        </w:tc>
        <w:tc>
          <w:tcPr>
            <w:tcW w:w="4394" w:type="dxa"/>
            <w:gridSpan w:val="4"/>
            <w:tcBorders>
              <w:top w:val="single" w:sz="6" w:space="0" w:color="auto"/>
              <w:left w:val="single" w:sz="6" w:space="0" w:color="auto"/>
              <w:bottom w:val="single" w:sz="6" w:space="0" w:color="auto"/>
              <w:right w:val="single" w:sz="6" w:space="0" w:color="auto"/>
            </w:tcBorders>
          </w:tcPr>
          <w:p w:rsidR="00D61640" w:rsidRPr="00821B08" w:rsidRDefault="00D61640" w:rsidP="001B216F">
            <w:pPr>
              <w:pStyle w:val="ConsPlusCell"/>
              <w:suppressAutoHyphens/>
              <w:rPr>
                <w:rFonts w:ascii="Times New Roman" w:hAnsi="Times New Roman" w:cs="Times New Roman"/>
                <w:sz w:val="24"/>
                <w:szCs w:val="24"/>
              </w:rPr>
            </w:pPr>
            <w:r w:rsidRPr="00821B08">
              <w:rPr>
                <w:rFonts w:ascii="Times New Roman" w:hAnsi="Times New Roman" w:cs="Times New Roman"/>
                <w:sz w:val="24"/>
                <w:szCs w:val="24"/>
              </w:rPr>
              <w:t xml:space="preserve">Москва </w:t>
            </w:r>
          </w:p>
        </w:tc>
      </w:tr>
      <w:tr w:rsidR="00D61640" w:rsidRPr="00821B08" w:rsidTr="001B216F">
        <w:trPr>
          <w:cantSplit/>
          <w:trHeight w:val="240"/>
        </w:trPr>
        <w:tc>
          <w:tcPr>
            <w:tcW w:w="5529" w:type="dxa"/>
            <w:gridSpan w:val="4"/>
            <w:tcBorders>
              <w:top w:val="single" w:sz="6" w:space="0" w:color="auto"/>
              <w:left w:val="single" w:sz="6" w:space="0" w:color="auto"/>
              <w:bottom w:val="single" w:sz="6" w:space="0" w:color="auto"/>
              <w:right w:val="single" w:sz="6" w:space="0" w:color="auto"/>
            </w:tcBorders>
          </w:tcPr>
          <w:p w:rsidR="00D61640" w:rsidRPr="00821B08" w:rsidRDefault="00D61640" w:rsidP="001B216F">
            <w:pPr>
              <w:pStyle w:val="ConsPlusCell"/>
              <w:suppressAutoHyphens/>
              <w:rPr>
                <w:rFonts w:ascii="Times New Roman" w:hAnsi="Times New Roman" w:cs="Times New Roman"/>
                <w:sz w:val="24"/>
                <w:szCs w:val="24"/>
              </w:rPr>
            </w:pPr>
            <w:r w:rsidRPr="00821B08">
              <w:rPr>
                <w:rFonts w:ascii="Times New Roman" w:hAnsi="Times New Roman" w:cs="Times New Roman"/>
                <w:sz w:val="24"/>
                <w:szCs w:val="24"/>
              </w:rPr>
              <w:t xml:space="preserve">Административно-территориальный округ </w:t>
            </w:r>
          </w:p>
        </w:tc>
        <w:tc>
          <w:tcPr>
            <w:tcW w:w="4394" w:type="dxa"/>
            <w:gridSpan w:val="4"/>
            <w:tcBorders>
              <w:top w:val="single" w:sz="6" w:space="0" w:color="auto"/>
              <w:left w:val="single" w:sz="6" w:space="0" w:color="auto"/>
              <w:bottom w:val="single" w:sz="6" w:space="0" w:color="auto"/>
              <w:right w:val="single" w:sz="6" w:space="0" w:color="auto"/>
            </w:tcBorders>
          </w:tcPr>
          <w:p w:rsidR="00D61640" w:rsidRPr="00821B08" w:rsidRDefault="00D61640" w:rsidP="001B216F">
            <w:pPr>
              <w:pStyle w:val="ConsPlusCell"/>
              <w:suppressAutoHyphens/>
              <w:rPr>
                <w:rFonts w:ascii="Times New Roman" w:hAnsi="Times New Roman" w:cs="Times New Roman"/>
                <w:sz w:val="24"/>
                <w:szCs w:val="24"/>
              </w:rPr>
            </w:pPr>
            <w:r w:rsidRPr="00821B08">
              <w:rPr>
                <w:rFonts w:ascii="Times New Roman" w:hAnsi="Times New Roman" w:cs="Times New Roman"/>
                <w:sz w:val="24"/>
                <w:szCs w:val="24"/>
              </w:rPr>
              <w:t xml:space="preserve">Северо-Восточный </w:t>
            </w:r>
          </w:p>
        </w:tc>
      </w:tr>
      <w:tr w:rsidR="00D61640" w:rsidRPr="00821B08" w:rsidTr="001B216F">
        <w:trPr>
          <w:cantSplit/>
          <w:trHeight w:val="360"/>
        </w:trPr>
        <w:tc>
          <w:tcPr>
            <w:tcW w:w="5529" w:type="dxa"/>
            <w:gridSpan w:val="4"/>
            <w:tcBorders>
              <w:top w:val="single" w:sz="6" w:space="0" w:color="auto"/>
              <w:left w:val="single" w:sz="6" w:space="0" w:color="auto"/>
              <w:bottom w:val="single" w:sz="6" w:space="0" w:color="auto"/>
              <w:right w:val="single" w:sz="6" w:space="0" w:color="auto"/>
            </w:tcBorders>
          </w:tcPr>
          <w:p w:rsidR="00D61640" w:rsidRPr="00821B08" w:rsidRDefault="00D61640" w:rsidP="001B216F">
            <w:pPr>
              <w:pStyle w:val="ConsPlusCell"/>
              <w:suppressAutoHyphens/>
              <w:rPr>
                <w:rFonts w:ascii="Times New Roman" w:hAnsi="Times New Roman" w:cs="Times New Roman"/>
                <w:sz w:val="24"/>
                <w:szCs w:val="24"/>
              </w:rPr>
            </w:pPr>
            <w:r w:rsidRPr="00821B08">
              <w:rPr>
                <w:rFonts w:ascii="Times New Roman" w:hAnsi="Times New Roman" w:cs="Times New Roman"/>
                <w:sz w:val="24"/>
                <w:szCs w:val="24"/>
              </w:rPr>
              <w:t>(ул., пл., просп., пер., ш., туп</w:t>
            </w:r>
            <w:proofErr w:type="gramStart"/>
            <w:r w:rsidRPr="00821B08">
              <w:rPr>
                <w:rFonts w:ascii="Times New Roman" w:hAnsi="Times New Roman" w:cs="Times New Roman"/>
                <w:sz w:val="24"/>
                <w:szCs w:val="24"/>
              </w:rPr>
              <w:t xml:space="preserve">., </w:t>
            </w:r>
            <w:r w:rsidRPr="00821B08">
              <w:rPr>
                <w:rFonts w:ascii="Times New Roman" w:hAnsi="Times New Roman" w:cs="Times New Roman"/>
                <w:sz w:val="24"/>
                <w:szCs w:val="24"/>
              </w:rPr>
              <w:br/>
            </w:r>
            <w:proofErr w:type="spellStart"/>
            <w:proofErr w:type="gramEnd"/>
            <w:r w:rsidRPr="00821B08">
              <w:rPr>
                <w:rFonts w:ascii="Times New Roman" w:hAnsi="Times New Roman" w:cs="Times New Roman"/>
                <w:sz w:val="24"/>
                <w:szCs w:val="24"/>
              </w:rPr>
              <w:t>алл</w:t>
            </w:r>
            <w:proofErr w:type="spellEnd"/>
            <w:r w:rsidRPr="00821B08">
              <w:rPr>
                <w:rFonts w:ascii="Times New Roman" w:hAnsi="Times New Roman" w:cs="Times New Roman"/>
                <w:sz w:val="24"/>
                <w:szCs w:val="24"/>
              </w:rPr>
              <w:t xml:space="preserve">., </w:t>
            </w:r>
            <w:proofErr w:type="spellStart"/>
            <w:r w:rsidRPr="00821B08">
              <w:rPr>
                <w:rFonts w:ascii="Times New Roman" w:hAnsi="Times New Roman" w:cs="Times New Roman"/>
                <w:sz w:val="24"/>
                <w:szCs w:val="24"/>
              </w:rPr>
              <w:t>бульв</w:t>
            </w:r>
            <w:proofErr w:type="spellEnd"/>
            <w:r w:rsidRPr="00821B08">
              <w:rPr>
                <w:rFonts w:ascii="Times New Roman" w:hAnsi="Times New Roman" w:cs="Times New Roman"/>
                <w:sz w:val="24"/>
                <w:szCs w:val="24"/>
              </w:rPr>
              <w:t xml:space="preserve">., наб., пр.) </w:t>
            </w:r>
          </w:p>
        </w:tc>
        <w:tc>
          <w:tcPr>
            <w:tcW w:w="4394" w:type="dxa"/>
            <w:gridSpan w:val="4"/>
            <w:tcBorders>
              <w:top w:val="single" w:sz="6" w:space="0" w:color="auto"/>
              <w:left w:val="single" w:sz="6" w:space="0" w:color="auto"/>
              <w:bottom w:val="single" w:sz="6" w:space="0" w:color="auto"/>
              <w:right w:val="single" w:sz="6" w:space="0" w:color="auto"/>
            </w:tcBorders>
          </w:tcPr>
          <w:p w:rsidR="00D61640" w:rsidRPr="00821B08" w:rsidRDefault="00D61640" w:rsidP="001B216F">
            <w:pPr>
              <w:pStyle w:val="ConsPlusCell"/>
              <w:suppressAutoHyphens/>
              <w:rPr>
                <w:rFonts w:ascii="Times New Roman" w:hAnsi="Times New Roman" w:cs="Times New Roman"/>
                <w:b/>
                <w:sz w:val="24"/>
                <w:szCs w:val="24"/>
              </w:rPr>
            </w:pPr>
            <w:r>
              <w:rPr>
                <w:rFonts w:ascii="Times New Roman" w:hAnsi="Times New Roman" w:cs="Times New Roman"/>
                <w:b/>
                <w:sz w:val="24"/>
                <w:szCs w:val="24"/>
              </w:rPr>
              <w:t>Сельскохозяйственная ул.</w:t>
            </w:r>
          </w:p>
        </w:tc>
      </w:tr>
      <w:tr w:rsidR="00D61640" w:rsidRPr="00821B08" w:rsidTr="001B216F">
        <w:trPr>
          <w:cantSplit/>
          <w:trHeight w:val="240"/>
        </w:trPr>
        <w:tc>
          <w:tcPr>
            <w:tcW w:w="1350" w:type="dxa"/>
            <w:tcBorders>
              <w:top w:val="single" w:sz="6" w:space="0" w:color="auto"/>
              <w:left w:val="single" w:sz="6" w:space="0" w:color="auto"/>
              <w:bottom w:val="single" w:sz="6" w:space="0" w:color="auto"/>
              <w:right w:val="single" w:sz="6" w:space="0" w:color="auto"/>
            </w:tcBorders>
          </w:tcPr>
          <w:p w:rsidR="00D61640" w:rsidRPr="00821B08" w:rsidRDefault="00D61640" w:rsidP="001B216F">
            <w:pPr>
              <w:pStyle w:val="ConsPlusCell"/>
              <w:suppressAutoHyphens/>
              <w:rPr>
                <w:rFonts w:ascii="Times New Roman" w:hAnsi="Times New Roman" w:cs="Times New Roman"/>
                <w:sz w:val="24"/>
                <w:szCs w:val="24"/>
              </w:rPr>
            </w:pPr>
            <w:r w:rsidRPr="00821B08">
              <w:rPr>
                <w:rFonts w:ascii="Times New Roman" w:hAnsi="Times New Roman" w:cs="Times New Roman"/>
                <w:sz w:val="24"/>
                <w:szCs w:val="24"/>
              </w:rPr>
              <w:t xml:space="preserve">дом № </w:t>
            </w:r>
          </w:p>
        </w:tc>
        <w:tc>
          <w:tcPr>
            <w:tcW w:w="1215" w:type="dxa"/>
            <w:tcBorders>
              <w:top w:val="single" w:sz="6" w:space="0" w:color="auto"/>
              <w:left w:val="single" w:sz="6" w:space="0" w:color="auto"/>
              <w:bottom w:val="single" w:sz="6" w:space="0" w:color="auto"/>
              <w:right w:val="single" w:sz="6" w:space="0" w:color="auto"/>
            </w:tcBorders>
          </w:tcPr>
          <w:p w:rsidR="00D61640" w:rsidRPr="00821B08" w:rsidRDefault="00D61640" w:rsidP="001B216F">
            <w:pPr>
              <w:pStyle w:val="ConsPlusCell"/>
              <w:suppressAutoHyphens/>
              <w:jc w:val="center"/>
              <w:rPr>
                <w:rFonts w:ascii="Times New Roman" w:hAnsi="Times New Roman" w:cs="Times New Roman"/>
                <w:b/>
                <w:sz w:val="24"/>
                <w:szCs w:val="24"/>
              </w:rPr>
            </w:pPr>
            <w:r w:rsidRPr="00821B08">
              <w:rPr>
                <w:rFonts w:ascii="Times New Roman" w:hAnsi="Times New Roman" w:cs="Times New Roman"/>
                <w:b/>
                <w:sz w:val="24"/>
                <w:szCs w:val="24"/>
              </w:rPr>
              <w:t>9</w:t>
            </w:r>
          </w:p>
        </w:tc>
        <w:tc>
          <w:tcPr>
            <w:tcW w:w="1485" w:type="dxa"/>
            <w:tcBorders>
              <w:top w:val="single" w:sz="6" w:space="0" w:color="auto"/>
              <w:left w:val="single" w:sz="6" w:space="0" w:color="auto"/>
              <w:bottom w:val="single" w:sz="6" w:space="0" w:color="auto"/>
              <w:right w:val="single" w:sz="6" w:space="0" w:color="auto"/>
            </w:tcBorders>
          </w:tcPr>
          <w:p w:rsidR="00D61640" w:rsidRPr="00821B08" w:rsidRDefault="00D61640" w:rsidP="001B216F">
            <w:pPr>
              <w:pStyle w:val="ConsPlusCell"/>
              <w:suppressAutoHyphens/>
              <w:rPr>
                <w:rFonts w:ascii="Times New Roman" w:hAnsi="Times New Roman" w:cs="Times New Roman"/>
                <w:sz w:val="24"/>
                <w:szCs w:val="24"/>
              </w:rPr>
            </w:pPr>
            <w:r w:rsidRPr="00821B08">
              <w:rPr>
                <w:rFonts w:ascii="Times New Roman" w:hAnsi="Times New Roman" w:cs="Times New Roman"/>
                <w:sz w:val="24"/>
                <w:szCs w:val="24"/>
              </w:rPr>
              <w:t xml:space="preserve">корпус </w:t>
            </w:r>
          </w:p>
        </w:tc>
        <w:tc>
          <w:tcPr>
            <w:tcW w:w="1479" w:type="dxa"/>
            <w:tcBorders>
              <w:top w:val="single" w:sz="6" w:space="0" w:color="auto"/>
              <w:left w:val="single" w:sz="6" w:space="0" w:color="auto"/>
              <w:bottom w:val="single" w:sz="6" w:space="0" w:color="auto"/>
              <w:right w:val="single" w:sz="6" w:space="0" w:color="auto"/>
            </w:tcBorders>
          </w:tcPr>
          <w:p w:rsidR="00D61640" w:rsidRPr="00821B08" w:rsidRDefault="00D61640" w:rsidP="001B216F">
            <w:pPr>
              <w:pStyle w:val="ConsPlusCell"/>
              <w:suppressAutoHyphens/>
              <w:jc w:val="center"/>
              <w:rPr>
                <w:rFonts w:ascii="Times New Roman" w:hAnsi="Times New Roman" w:cs="Times New Roman"/>
                <w:b/>
                <w:sz w:val="24"/>
                <w:szCs w:val="24"/>
              </w:rPr>
            </w:pPr>
          </w:p>
        </w:tc>
        <w:tc>
          <w:tcPr>
            <w:tcW w:w="1671" w:type="dxa"/>
            <w:tcBorders>
              <w:top w:val="single" w:sz="6" w:space="0" w:color="auto"/>
              <w:left w:val="single" w:sz="6" w:space="0" w:color="auto"/>
              <w:bottom w:val="single" w:sz="6" w:space="0" w:color="auto"/>
              <w:right w:val="single" w:sz="6" w:space="0" w:color="auto"/>
            </w:tcBorders>
          </w:tcPr>
          <w:p w:rsidR="00D61640" w:rsidRPr="00821B08" w:rsidRDefault="00D61640" w:rsidP="001B216F">
            <w:pPr>
              <w:pStyle w:val="ConsPlusCell"/>
              <w:suppressAutoHyphens/>
              <w:rPr>
                <w:rFonts w:ascii="Times New Roman" w:hAnsi="Times New Roman" w:cs="Times New Roman"/>
                <w:sz w:val="24"/>
                <w:szCs w:val="24"/>
              </w:rPr>
            </w:pPr>
            <w:r w:rsidRPr="00821B08">
              <w:rPr>
                <w:rFonts w:ascii="Times New Roman" w:hAnsi="Times New Roman" w:cs="Times New Roman"/>
                <w:sz w:val="24"/>
                <w:szCs w:val="24"/>
              </w:rPr>
              <w:t>строение</w:t>
            </w:r>
          </w:p>
        </w:tc>
        <w:tc>
          <w:tcPr>
            <w:tcW w:w="765" w:type="dxa"/>
            <w:tcBorders>
              <w:top w:val="single" w:sz="6" w:space="0" w:color="auto"/>
              <w:left w:val="single" w:sz="6" w:space="0" w:color="auto"/>
              <w:bottom w:val="single" w:sz="6" w:space="0" w:color="auto"/>
              <w:right w:val="single" w:sz="6" w:space="0" w:color="auto"/>
            </w:tcBorders>
          </w:tcPr>
          <w:p w:rsidR="00D61640" w:rsidRPr="00821B08" w:rsidRDefault="00D61640" w:rsidP="001B216F">
            <w:pPr>
              <w:pStyle w:val="ConsPlusCell"/>
              <w:suppressAutoHyphens/>
              <w:rPr>
                <w:rFonts w:ascii="Times New Roman" w:hAnsi="Times New Roman" w:cs="Times New Roman"/>
                <w:b/>
                <w:sz w:val="24"/>
                <w:szCs w:val="24"/>
              </w:rPr>
            </w:pPr>
          </w:p>
        </w:tc>
        <w:tc>
          <w:tcPr>
            <w:tcW w:w="1215" w:type="dxa"/>
            <w:tcBorders>
              <w:top w:val="single" w:sz="6" w:space="0" w:color="auto"/>
              <w:left w:val="single" w:sz="6" w:space="0" w:color="auto"/>
              <w:bottom w:val="single" w:sz="6" w:space="0" w:color="auto"/>
              <w:right w:val="single" w:sz="6" w:space="0" w:color="auto"/>
            </w:tcBorders>
          </w:tcPr>
          <w:p w:rsidR="00D61640" w:rsidRPr="00821B08" w:rsidRDefault="00D61640" w:rsidP="001B216F">
            <w:pPr>
              <w:pStyle w:val="ConsPlusCell"/>
              <w:suppressAutoHyphens/>
              <w:rPr>
                <w:rFonts w:ascii="Times New Roman" w:hAnsi="Times New Roman" w:cs="Times New Roman"/>
                <w:sz w:val="24"/>
                <w:szCs w:val="24"/>
              </w:rPr>
            </w:pPr>
            <w:r w:rsidRPr="00821B08">
              <w:rPr>
                <w:rFonts w:ascii="Times New Roman" w:hAnsi="Times New Roman" w:cs="Times New Roman"/>
                <w:sz w:val="24"/>
                <w:szCs w:val="24"/>
              </w:rPr>
              <w:t>квартал</w:t>
            </w:r>
          </w:p>
        </w:tc>
        <w:tc>
          <w:tcPr>
            <w:tcW w:w="743" w:type="dxa"/>
            <w:tcBorders>
              <w:top w:val="single" w:sz="6" w:space="0" w:color="auto"/>
              <w:left w:val="single" w:sz="6" w:space="0" w:color="auto"/>
              <w:bottom w:val="single" w:sz="6" w:space="0" w:color="auto"/>
              <w:right w:val="single" w:sz="6" w:space="0" w:color="auto"/>
            </w:tcBorders>
          </w:tcPr>
          <w:p w:rsidR="00D61640" w:rsidRPr="00821B08" w:rsidRDefault="00D61640" w:rsidP="001B216F">
            <w:pPr>
              <w:pStyle w:val="ConsPlusCell"/>
              <w:suppressAutoHyphens/>
              <w:rPr>
                <w:rFonts w:ascii="Times New Roman" w:hAnsi="Times New Roman" w:cs="Times New Roman"/>
                <w:sz w:val="24"/>
                <w:szCs w:val="24"/>
              </w:rPr>
            </w:pPr>
          </w:p>
        </w:tc>
      </w:tr>
    </w:tbl>
    <w:p w:rsidR="00D61640" w:rsidRPr="00821B08" w:rsidRDefault="00D61640" w:rsidP="00D61640">
      <w:pPr>
        <w:widowControl w:val="0"/>
        <w:suppressAutoHyphens/>
        <w:autoSpaceDE w:val="0"/>
        <w:autoSpaceDN w:val="0"/>
        <w:adjustRightInd w:val="0"/>
        <w:outlineLvl w:val="0"/>
        <w:rPr>
          <w:sz w:val="16"/>
          <w:szCs w:val="16"/>
        </w:rPr>
      </w:pPr>
    </w:p>
    <w:p w:rsidR="00D61640" w:rsidRPr="00821B08" w:rsidRDefault="00D61640" w:rsidP="00D61640">
      <w:pPr>
        <w:pStyle w:val="ConsPlusNonformat"/>
        <w:suppressAutoHyphens/>
        <w:ind w:firstLine="720"/>
        <w:jc w:val="both"/>
        <w:rPr>
          <w:rFonts w:ascii="Times New Roman" w:hAnsi="Times New Roman" w:cs="Times New Roman"/>
          <w:sz w:val="24"/>
          <w:szCs w:val="24"/>
        </w:rPr>
      </w:pPr>
      <w:r w:rsidRPr="00821B08">
        <w:rPr>
          <w:rFonts w:ascii="Times New Roman" w:hAnsi="Times New Roman" w:cs="Times New Roman"/>
          <w:sz w:val="24"/>
          <w:szCs w:val="24"/>
        </w:rPr>
        <w:t>1.2. Технические характеристики и иные сведения об Объекте аренды указаны в выписке из технического паспорта Б</w:t>
      </w:r>
      <w:r>
        <w:rPr>
          <w:rFonts w:ascii="Times New Roman" w:hAnsi="Times New Roman" w:cs="Times New Roman"/>
          <w:sz w:val="24"/>
          <w:szCs w:val="24"/>
        </w:rPr>
        <w:t>ТИ № 3242/1</w:t>
      </w:r>
      <w:r w:rsidRPr="00821B08">
        <w:rPr>
          <w:rFonts w:ascii="Times New Roman" w:hAnsi="Times New Roman" w:cs="Times New Roman"/>
          <w:sz w:val="24"/>
          <w:szCs w:val="24"/>
        </w:rPr>
        <w:t xml:space="preserve"> по состоянию на</w:t>
      </w:r>
      <w:r>
        <w:rPr>
          <w:rFonts w:ascii="Times New Roman" w:hAnsi="Times New Roman" w:cs="Times New Roman"/>
          <w:sz w:val="24"/>
          <w:szCs w:val="24"/>
        </w:rPr>
        <w:t xml:space="preserve"> 6.02.2008</w:t>
      </w:r>
      <w:r w:rsidRPr="00821B08">
        <w:rPr>
          <w:rFonts w:ascii="Times New Roman" w:hAnsi="Times New Roman" w:cs="Times New Roman"/>
          <w:sz w:val="24"/>
          <w:szCs w:val="24"/>
        </w:rPr>
        <w:t xml:space="preserve"> г.</w:t>
      </w:r>
    </w:p>
    <w:p w:rsidR="00D61640" w:rsidRPr="00821B08" w:rsidRDefault="00D61640" w:rsidP="00D61640">
      <w:pPr>
        <w:pStyle w:val="ConsPlusNonformat"/>
        <w:suppressAutoHyphens/>
        <w:ind w:firstLine="720"/>
        <w:jc w:val="both"/>
        <w:rPr>
          <w:rFonts w:ascii="Times New Roman" w:hAnsi="Times New Roman" w:cs="Times New Roman"/>
          <w:sz w:val="24"/>
          <w:szCs w:val="24"/>
        </w:rPr>
      </w:pPr>
      <w:r w:rsidRPr="00821B08">
        <w:rPr>
          <w:rFonts w:ascii="Times New Roman" w:hAnsi="Times New Roman" w:cs="Times New Roman"/>
          <w:sz w:val="24"/>
          <w:szCs w:val="24"/>
        </w:rPr>
        <w:t>Неотъемлемой частью настоящего Договора аренды являются выписка из технического паспорта БТИ, экспликация, поэтажный план и справка БТИ о состоянии здания.</w:t>
      </w:r>
    </w:p>
    <w:p w:rsidR="00D61640" w:rsidRPr="00821B08" w:rsidRDefault="00D61640" w:rsidP="00D61640">
      <w:pPr>
        <w:pStyle w:val="ConsPlusNonformat"/>
        <w:suppressAutoHyphens/>
        <w:ind w:firstLine="720"/>
        <w:jc w:val="both"/>
        <w:rPr>
          <w:rFonts w:ascii="Times New Roman" w:hAnsi="Times New Roman" w:cs="Times New Roman"/>
          <w:sz w:val="24"/>
          <w:szCs w:val="24"/>
        </w:rPr>
      </w:pPr>
      <w:r w:rsidRPr="00821B08">
        <w:rPr>
          <w:rFonts w:ascii="Times New Roman" w:hAnsi="Times New Roman" w:cs="Times New Roman"/>
          <w:sz w:val="24"/>
          <w:szCs w:val="24"/>
        </w:rPr>
        <w:t>1.3. Объект аренды передается в аренду для использования в целях: ____________________________________________________________________________________________________________________________________________________________________.</w:t>
      </w:r>
    </w:p>
    <w:p w:rsidR="00D61640" w:rsidRPr="00821B08" w:rsidRDefault="00D61640" w:rsidP="00D61640">
      <w:pPr>
        <w:pStyle w:val="ConsPlusNonformat"/>
        <w:suppressAutoHyphens/>
        <w:ind w:firstLine="720"/>
        <w:jc w:val="both"/>
        <w:rPr>
          <w:rFonts w:ascii="Times New Roman" w:hAnsi="Times New Roman" w:cs="Times New Roman"/>
          <w:sz w:val="24"/>
          <w:szCs w:val="24"/>
        </w:rPr>
      </w:pPr>
      <w:r w:rsidRPr="00821B08">
        <w:rPr>
          <w:rFonts w:ascii="Times New Roman" w:hAnsi="Times New Roman" w:cs="Times New Roman"/>
          <w:sz w:val="24"/>
          <w:szCs w:val="24"/>
        </w:rPr>
        <w:t>1.4. Объект аренды является государственной собственностью города Москвы. Запись в Едином государственном реестре прав на недвижимое</w:t>
      </w:r>
      <w:r>
        <w:rPr>
          <w:rFonts w:ascii="Times New Roman" w:hAnsi="Times New Roman" w:cs="Times New Roman"/>
          <w:sz w:val="24"/>
          <w:szCs w:val="24"/>
        </w:rPr>
        <w:t xml:space="preserve"> имущество и сделок с ним </w:t>
      </w:r>
      <w:r>
        <w:rPr>
          <w:rFonts w:ascii="Times New Roman" w:hAnsi="Times New Roman" w:cs="Times New Roman"/>
          <w:sz w:val="24"/>
          <w:szCs w:val="24"/>
        </w:rPr>
        <w:br/>
        <w:t>от 18 декабря</w:t>
      </w:r>
      <w:r w:rsidRPr="00821B08">
        <w:rPr>
          <w:rFonts w:ascii="Times New Roman" w:hAnsi="Times New Roman" w:cs="Times New Roman"/>
          <w:sz w:val="24"/>
          <w:szCs w:val="24"/>
        </w:rPr>
        <w:t xml:space="preserve"> 2010 г.</w:t>
      </w:r>
      <w:r>
        <w:rPr>
          <w:rFonts w:ascii="Times New Roman" w:hAnsi="Times New Roman" w:cs="Times New Roman"/>
          <w:sz w:val="24"/>
          <w:szCs w:val="24"/>
        </w:rPr>
        <w:t xml:space="preserve"> № 77-77-02/071/2010-563</w:t>
      </w:r>
      <w:r w:rsidRPr="00821B08">
        <w:rPr>
          <w:rFonts w:ascii="Times New Roman" w:hAnsi="Times New Roman" w:cs="Times New Roman"/>
          <w:sz w:val="24"/>
          <w:szCs w:val="24"/>
        </w:rPr>
        <w:t>.</w:t>
      </w:r>
    </w:p>
    <w:p w:rsidR="00D61640" w:rsidRPr="00821B08" w:rsidRDefault="00D61640" w:rsidP="00D61640">
      <w:pPr>
        <w:pStyle w:val="ConsPlusNonformat"/>
        <w:suppressAutoHyphens/>
        <w:rPr>
          <w:rFonts w:ascii="Times New Roman" w:hAnsi="Times New Roman" w:cs="Times New Roman"/>
          <w:sz w:val="24"/>
          <w:szCs w:val="24"/>
        </w:rPr>
      </w:pPr>
    </w:p>
    <w:p w:rsidR="00D61640" w:rsidRPr="00821B08" w:rsidRDefault="00D61640" w:rsidP="00D61640">
      <w:pPr>
        <w:pStyle w:val="ConsPlusNonformat"/>
        <w:suppressAutoHyphens/>
        <w:ind w:left="720"/>
        <w:jc w:val="center"/>
        <w:rPr>
          <w:rFonts w:ascii="Times New Roman" w:hAnsi="Times New Roman" w:cs="Times New Roman"/>
          <w:b/>
          <w:sz w:val="24"/>
          <w:szCs w:val="24"/>
        </w:rPr>
      </w:pPr>
      <w:r>
        <w:rPr>
          <w:rFonts w:ascii="Times New Roman" w:hAnsi="Times New Roman" w:cs="Times New Roman"/>
          <w:b/>
          <w:sz w:val="24"/>
          <w:szCs w:val="24"/>
        </w:rPr>
        <w:t xml:space="preserve">2. </w:t>
      </w:r>
      <w:r w:rsidRPr="00821B08">
        <w:rPr>
          <w:rFonts w:ascii="Times New Roman" w:hAnsi="Times New Roman" w:cs="Times New Roman"/>
          <w:b/>
          <w:sz w:val="24"/>
          <w:szCs w:val="24"/>
        </w:rPr>
        <w:t>Срок действия Договора</w:t>
      </w:r>
    </w:p>
    <w:p w:rsidR="00D61640" w:rsidRPr="00821B08" w:rsidRDefault="00D61640" w:rsidP="00D61640">
      <w:pPr>
        <w:pStyle w:val="ConsPlusNonformat"/>
        <w:suppressAutoHyphens/>
        <w:ind w:firstLine="720"/>
        <w:jc w:val="both"/>
        <w:rPr>
          <w:rFonts w:ascii="Times New Roman" w:hAnsi="Times New Roman" w:cs="Times New Roman"/>
          <w:b/>
          <w:sz w:val="24"/>
          <w:szCs w:val="24"/>
        </w:rPr>
      </w:pPr>
      <w:r w:rsidRPr="00821B08">
        <w:rPr>
          <w:rFonts w:ascii="Times New Roman" w:hAnsi="Times New Roman" w:cs="Times New Roman"/>
          <w:sz w:val="24"/>
          <w:szCs w:val="24"/>
        </w:rPr>
        <w:t xml:space="preserve">2.1. Срок действия настоящего Договора аренды устанавливается </w:t>
      </w:r>
      <w:r w:rsidRPr="00821B08">
        <w:rPr>
          <w:rFonts w:ascii="Times New Roman" w:hAnsi="Times New Roman" w:cs="Times New Roman"/>
          <w:sz w:val="24"/>
          <w:szCs w:val="24"/>
        </w:rPr>
        <w:br/>
      </w:r>
      <w:r w:rsidRPr="00821B08">
        <w:rPr>
          <w:rFonts w:ascii="Times New Roman" w:hAnsi="Times New Roman" w:cs="Times New Roman"/>
          <w:b/>
          <w:sz w:val="24"/>
          <w:szCs w:val="24"/>
        </w:rPr>
        <w:lastRenderedPageBreak/>
        <w:t>с «___» _________________ 20___ г. до «___» _________________ 20___ г.</w:t>
      </w:r>
    </w:p>
    <w:p w:rsidR="00D61640" w:rsidRPr="00821B08" w:rsidRDefault="00D61640" w:rsidP="00D61640">
      <w:pPr>
        <w:widowControl w:val="0"/>
        <w:suppressAutoHyphens/>
        <w:autoSpaceDE w:val="0"/>
        <w:autoSpaceDN w:val="0"/>
        <w:adjustRightInd w:val="0"/>
        <w:ind w:firstLine="720"/>
        <w:jc w:val="both"/>
        <w:outlineLvl w:val="0"/>
        <w:rPr>
          <w:kern w:val="16"/>
        </w:rPr>
      </w:pPr>
      <w:r w:rsidRPr="00821B08">
        <w:rPr>
          <w:kern w:val="16"/>
        </w:rPr>
        <w:t>2.2. Настоящий Договор аренды считается заключенным с момента его государственной регистрации в установленном порядке.</w:t>
      </w:r>
    </w:p>
    <w:p w:rsidR="00D61640" w:rsidRPr="00821B08" w:rsidRDefault="00D61640" w:rsidP="00D61640">
      <w:pPr>
        <w:widowControl w:val="0"/>
        <w:suppressAutoHyphens/>
        <w:autoSpaceDE w:val="0"/>
        <w:autoSpaceDN w:val="0"/>
        <w:adjustRightInd w:val="0"/>
        <w:ind w:firstLine="720"/>
        <w:jc w:val="both"/>
        <w:outlineLvl w:val="0"/>
        <w:rPr>
          <w:kern w:val="16"/>
        </w:rPr>
      </w:pPr>
      <w:r w:rsidRPr="00821B08">
        <w:rPr>
          <w:kern w:val="16"/>
        </w:rPr>
        <w:t xml:space="preserve">В силу </w:t>
      </w:r>
      <w:hyperlink r:id="rId20" w:history="1">
        <w:r w:rsidRPr="00821B08">
          <w:rPr>
            <w:kern w:val="16"/>
          </w:rPr>
          <w:t>статьи 425</w:t>
        </w:r>
      </w:hyperlink>
      <w:r w:rsidRPr="00821B08">
        <w:rPr>
          <w:kern w:val="16"/>
        </w:rPr>
        <w:t xml:space="preserve"> Гражданского кодекса Российской Федерации Стороны пришли к соглашению, что условия заключенного Договора аренды в части начисления арендной платы применяются с даты, указанной в </w:t>
      </w:r>
      <w:hyperlink r:id="rId21" w:history="1">
        <w:r w:rsidRPr="00821B08">
          <w:rPr>
            <w:kern w:val="16"/>
          </w:rPr>
          <w:t>п. 2.1</w:t>
        </w:r>
      </w:hyperlink>
      <w:r w:rsidRPr="00821B08">
        <w:rPr>
          <w:kern w:val="16"/>
        </w:rPr>
        <w:t>.</w:t>
      </w:r>
    </w:p>
    <w:p w:rsidR="00D61640" w:rsidRPr="00821B08" w:rsidRDefault="00D61640" w:rsidP="00D61640">
      <w:pPr>
        <w:widowControl w:val="0"/>
        <w:suppressAutoHyphens/>
        <w:autoSpaceDE w:val="0"/>
        <w:autoSpaceDN w:val="0"/>
        <w:adjustRightInd w:val="0"/>
        <w:ind w:firstLine="720"/>
        <w:jc w:val="both"/>
        <w:outlineLvl w:val="0"/>
        <w:rPr>
          <w:kern w:val="16"/>
        </w:rPr>
      </w:pPr>
      <w:r w:rsidRPr="00821B08">
        <w:rPr>
          <w:kern w:val="16"/>
        </w:rPr>
        <w:t>В случае если Арендатор не занимает Объект аренды на дату, указанную в п. 2.1 настоящего Договора, условия заключенного Договора в части начисления арендной платы применяются с момента фактической передачи Объекта аренды по акту приема-передачи.</w:t>
      </w:r>
    </w:p>
    <w:p w:rsidR="00D61640" w:rsidRPr="00821B08" w:rsidRDefault="00D61640" w:rsidP="00D61640">
      <w:pPr>
        <w:widowControl w:val="0"/>
        <w:suppressAutoHyphens/>
        <w:autoSpaceDE w:val="0"/>
        <w:autoSpaceDN w:val="0"/>
        <w:adjustRightInd w:val="0"/>
        <w:ind w:firstLine="720"/>
        <w:jc w:val="both"/>
        <w:outlineLvl w:val="0"/>
        <w:rPr>
          <w:kern w:val="16"/>
        </w:rPr>
      </w:pPr>
      <w:r w:rsidRPr="00821B08">
        <w:rPr>
          <w:kern w:val="16"/>
        </w:rPr>
        <w:t>2.3. Окончание срока действия настоящего Договора аренды не освобождает Стороны от ответственности за его нарушение.</w:t>
      </w:r>
    </w:p>
    <w:p w:rsidR="00D61640" w:rsidRPr="00821B08" w:rsidRDefault="00D61640" w:rsidP="00D61640">
      <w:pPr>
        <w:widowControl w:val="0"/>
        <w:suppressAutoHyphens/>
        <w:autoSpaceDE w:val="0"/>
        <w:autoSpaceDN w:val="0"/>
        <w:adjustRightInd w:val="0"/>
        <w:ind w:firstLine="720"/>
        <w:jc w:val="both"/>
        <w:outlineLvl w:val="0"/>
        <w:rPr>
          <w:kern w:val="16"/>
        </w:rPr>
      </w:pPr>
      <w:r w:rsidRPr="00821B08">
        <w:rPr>
          <w:kern w:val="16"/>
        </w:rPr>
        <w:t>2.4. Если Арендатор продолжает пользоваться Объектом аренды после истечения срока действия настоящего Договора при отсутствии возражений со стороны Арендодателя, Договор считается возобновленным на тех же условиях на неопределенный срок.</w:t>
      </w:r>
    </w:p>
    <w:p w:rsidR="00D61640" w:rsidRPr="00821B08" w:rsidRDefault="00D61640" w:rsidP="00D61640">
      <w:pPr>
        <w:widowControl w:val="0"/>
        <w:suppressAutoHyphens/>
        <w:autoSpaceDE w:val="0"/>
        <w:autoSpaceDN w:val="0"/>
        <w:adjustRightInd w:val="0"/>
        <w:ind w:firstLine="720"/>
        <w:jc w:val="both"/>
        <w:outlineLvl w:val="0"/>
        <w:rPr>
          <w:kern w:val="16"/>
        </w:rPr>
      </w:pPr>
      <w:r w:rsidRPr="00821B08">
        <w:rPr>
          <w:kern w:val="16"/>
        </w:rPr>
        <w:t xml:space="preserve">В этом случае Арендодатель вправе в любое время отказаться от Договора, </w:t>
      </w:r>
      <w:r w:rsidRPr="00821B08">
        <w:rPr>
          <w:kern w:val="16"/>
          <w:u w:val="single"/>
        </w:rPr>
        <w:t>письменно уведомив</w:t>
      </w:r>
      <w:r w:rsidRPr="00821B08">
        <w:rPr>
          <w:kern w:val="16"/>
        </w:rPr>
        <w:t xml:space="preserve"> об этом Арендатора за 30 (тридцать) дней с указанием даты освобождения объекта аренды.</w:t>
      </w:r>
    </w:p>
    <w:p w:rsidR="00D61640" w:rsidRPr="00821B08" w:rsidRDefault="00D61640" w:rsidP="00D61640">
      <w:pPr>
        <w:widowControl w:val="0"/>
        <w:suppressAutoHyphens/>
        <w:autoSpaceDE w:val="0"/>
        <w:autoSpaceDN w:val="0"/>
        <w:adjustRightInd w:val="0"/>
        <w:ind w:firstLine="720"/>
        <w:jc w:val="both"/>
        <w:outlineLvl w:val="0"/>
        <w:rPr>
          <w:kern w:val="16"/>
        </w:rPr>
      </w:pPr>
      <w:r w:rsidRPr="00821B08">
        <w:rPr>
          <w:kern w:val="16"/>
        </w:rPr>
        <w:t>При этом Арендатор обязан не позднее указанной даты вернуть Объект аренды Арендодателю в порядке, установленном в разделе 3 настоящего Договора.</w:t>
      </w:r>
    </w:p>
    <w:p w:rsidR="00D61640" w:rsidRPr="00821B08" w:rsidRDefault="00D61640" w:rsidP="00D61640">
      <w:pPr>
        <w:widowControl w:val="0"/>
        <w:suppressAutoHyphens/>
        <w:autoSpaceDE w:val="0"/>
        <w:autoSpaceDN w:val="0"/>
        <w:adjustRightInd w:val="0"/>
        <w:ind w:firstLine="720"/>
        <w:jc w:val="both"/>
        <w:outlineLvl w:val="0"/>
        <w:rPr>
          <w:kern w:val="16"/>
        </w:rPr>
      </w:pPr>
    </w:p>
    <w:p w:rsidR="00D61640" w:rsidRPr="00821B08" w:rsidRDefault="00D61640" w:rsidP="00D61640">
      <w:pPr>
        <w:widowControl w:val="0"/>
        <w:suppressAutoHyphens/>
        <w:autoSpaceDE w:val="0"/>
        <w:autoSpaceDN w:val="0"/>
        <w:adjustRightInd w:val="0"/>
        <w:ind w:left="720"/>
        <w:jc w:val="center"/>
        <w:outlineLvl w:val="0"/>
        <w:rPr>
          <w:b/>
          <w:kern w:val="16"/>
        </w:rPr>
      </w:pPr>
      <w:r>
        <w:rPr>
          <w:b/>
          <w:kern w:val="16"/>
        </w:rPr>
        <w:t xml:space="preserve">3. </w:t>
      </w:r>
      <w:r w:rsidRPr="00821B08">
        <w:rPr>
          <w:b/>
          <w:kern w:val="16"/>
        </w:rPr>
        <w:t>Порядок передачи Объекта аренды</w:t>
      </w:r>
    </w:p>
    <w:p w:rsidR="00D61640" w:rsidRPr="00821B08" w:rsidRDefault="00D61640" w:rsidP="00D61640">
      <w:pPr>
        <w:widowControl w:val="0"/>
        <w:suppressAutoHyphens/>
        <w:autoSpaceDE w:val="0"/>
        <w:autoSpaceDN w:val="0"/>
        <w:adjustRightInd w:val="0"/>
        <w:ind w:firstLine="720"/>
        <w:jc w:val="both"/>
        <w:outlineLvl w:val="0"/>
      </w:pPr>
      <w:r w:rsidRPr="00821B08">
        <w:t xml:space="preserve">3.1. Передача Объекта производится по акту приема-передачи, который подписывается Арендодателем и Арендатором не позднее 14 (четырнадцати) дней с момента подписания Договора Сторонами. </w:t>
      </w:r>
    </w:p>
    <w:p w:rsidR="00D61640" w:rsidRPr="00821B08" w:rsidRDefault="00D61640" w:rsidP="00D61640">
      <w:pPr>
        <w:widowControl w:val="0"/>
        <w:suppressAutoHyphens/>
        <w:autoSpaceDE w:val="0"/>
        <w:autoSpaceDN w:val="0"/>
        <w:adjustRightInd w:val="0"/>
        <w:ind w:firstLine="720"/>
        <w:jc w:val="both"/>
        <w:outlineLvl w:val="0"/>
      </w:pPr>
      <w:r w:rsidRPr="00821B08">
        <w:t>3.2. На момент подписания акта приема-передачи Арендатор подтверждает, что надлежащим образом идентифицировал и ознакомился с реальным состоянием Объекта аренды в результате осмотра, который осуществляется по адресу нахождения объекта нежилого фонда.</w:t>
      </w:r>
    </w:p>
    <w:p w:rsidR="00D61640" w:rsidRPr="00821B08" w:rsidRDefault="00D61640" w:rsidP="00D61640">
      <w:pPr>
        <w:widowControl w:val="0"/>
        <w:suppressAutoHyphens/>
        <w:autoSpaceDE w:val="0"/>
        <w:autoSpaceDN w:val="0"/>
        <w:adjustRightInd w:val="0"/>
        <w:ind w:firstLine="720"/>
        <w:jc w:val="both"/>
        <w:outlineLvl w:val="0"/>
      </w:pPr>
      <w:proofErr w:type="gramStart"/>
      <w:r w:rsidRPr="00821B08">
        <w:t>С момента подписания акта приема-передачи Объекта аренды Арендодателем и Арендатором, Объект аренды считается переданным, а обязательства по платежам возникшими.</w:t>
      </w:r>
      <w:proofErr w:type="gramEnd"/>
    </w:p>
    <w:p w:rsidR="00D61640" w:rsidRPr="00821B08" w:rsidRDefault="00D61640" w:rsidP="00D61640">
      <w:pPr>
        <w:widowControl w:val="0"/>
        <w:suppressAutoHyphens/>
        <w:autoSpaceDE w:val="0"/>
        <w:autoSpaceDN w:val="0"/>
        <w:adjustRightInd w:val="0"/>
        <w:ind w:firstLine="720"/>
        <w:jc w:val="both"/>
        <w:outlineLvl w:val="0"/>
      </w:pPr>
      <w:r w:rsidRPr="00821B08">
        <w:t xml:space="preserve">3.3 В </w:t>
      </w:r>
      <w:proofErr w:type="gramStart"/>
      <w:r w:rsidRPr="00821B08">
        <w:t>случае</w:t>
      </w:r>
      <w:proofErr w:type="gramEnd"/>
      <w:r w:rsidRPr="00821B08">
        <w:t xml:space="preserve"> уклонения Арендатора от подписания акта приема-передачи Объекта аренды Договор аренды на регистрацию не направляется и считается не заключенным, а Арендатор считается уклонившимся от заключения Договора аренды.</w:t>
      </w:r>
    </w:p>
    <w:p w:rsidR="00D61640" w:rsidRPr="00821B08" w:rsidRDefault="00D61640" w:rsidP="00D61640">
      <w:pPr>
        <w:widowControl w:val="0"/>
        <w:suppressAutoHyphens/>
        <w:autoSpaceDE w:val="0"/>
        <w:autoSpaceDN w:val="0"/>
        <w:adjustRightInd w:val="0"/>
        <w:ind w:firstLine="720"/>
        <w:jc w:val="both"/>
        <w:outlineLvl w:val="0"/>
        <w:rPr>
          <w:kern w:val="16"/>
        </w:rPr>
      </w:pPr>
      <w:r w:rsidRPr="00821B08">
        <w:rPr>
          <w:kern w:val="16"/>
        </w:rPr>
        <w:t xml:space="preserve">3.4. При прекращении Договора аренды Арендатор передает Объект аренды Арендодателю по акту приема-передачи не позднее 14 (четырнадцати) дней </w:t>
      </w:r>
      <w:proofErr w:type="gramStart"/>
      <w:r w:rsidRPr="00821B08">
        <w:rPr>
          <w:kern w:val="16"/>
        </w:rPr>
        <w:t>с даты прекращения</w:t>
      </w:r>
      <w:proofErr w:type="gramEnd"/>
      <w:r w:rsidRPr="00821B08">
        <w:rPr>
          <w:kern w:val="16"/>
        </w:rPr>
        <w:t xml:space="preserve"> действия настоящего Договора, в том числе все произведенные в помещении отделимые и неотделимые улучшения без возмещения их стоимости.</w:t>
      </w:r>
    </w:p>
    <w:p w:rsidR="00D61640" w:rsidRPr="00821B08" w:rsidRDefault="00D61640" w:rsidP="00D61640">
      <w:pPr>
        <w:widowControl w:val="0"/>
        <w:suppressAutoHyphens/>
        <w:autoSpaceDE w:val="0"/>
        <w:autoSpaceDN w:val="0"/>
        <w:adjustRightInd w:val="0"/>
        <w:ind w:firstLine="720"/>
        <w:jc w:val="both"/>
        <w:outlineLvl w:val="0"/>
        <w:rPr>
          <w:kern w:val="16"/>
        </w:rPr>
      </w:pPr>
      <w:r w:rsidRPr="00821B08">
        <w:rPr>
          <w:kern w:val="16"/>
        </w:rPr>
        <w:t>3.5. При возврате Объекта аренды в состоянии худшем, чем он был передан Арендатору по акту приема-передачи (с учетом нормального износа), в акте приема-передачи отражаются ущерб, нанесенный Объекту, сумма ущерба и сроки ее уплаты (при необходимости). Сумма ущерба определяется в соответствии с законодательством Российской Федерации об оценочной деятельности.</w:t>
      </w:r>
    </w:p>
    <w:p w:rsidR="00D61640" w:rsidRPr="00821B08" w:rsidRDefault="00D61640" w:rsidP="00D61640">
      <w:pPr>
        <w:widowControl w:val="0"/>
        <w:suppressAutoHyphens/>
        <w:autoSpaceDE w:val="0"/>
        <w:autoSpaceDN w:val="0"/>
        <w:adjustRightInd w:val="0"/>
        <w:ind w:firstLine="720"/>
        <w:jc w:val="both"/>
        <w:outlineLvl w:val="0"/>
        <w:rPr>
          <w:kern w:val="16"/>
        </w:rPr>
      </w:pPr>
      <w:r w:rsidRPr="00821B08">
        <w:rPr>
          <w:kern w:val="16"/>
        </w:rPr>
        <w:t>3.6. При возвращении Объекта аренды Арендодателю после прекращения действия настоящего Договора Арендатор оплачивает арендную плату за Объект аренды до момента фактической передачи по акту приема-передачи.</w:t>
      </w:r>
    </w:p>
    <w:p w:rsidR="00D61640" w:rsidRPr="00821B08" w:rsidRDefault="00D61640" w:rsidP="00D61640">
      <w:pPr>
        <w:widowControl w:val="0"/>
        <w:suppressAutoHyphens/>
        <w:autoSpaceDE w:val="0"/>
        <w:autoSpaceDN w:val="0"/>
        <w:adjustRightInd w:val="0"/>
        <w:ind w:firstLine="720"/>
        <w:jc w:val="both"/>
        <w:outlineLvl w:val="0"/>
        <w:rPr>
          <w:kern w:val="16"/>
        </w:rPr>
      </w:pPr>
    </w:p>
    <w:p w:rsidR="00D61640" w:rsidRPr="00821B08" w:rsidRDefault="00D61640" w:rsidP="00D61640">
      <w:pPr>
        <w:widowControl w:val="0"/>
        <w:suppressAutoHyphens/>
        <w:autoSpaceDE w:val="0"/>
        <w:autoSpaceDN w:val="0"/>
        <w:adjustRightInd w:val="0"/>
        <w:ind w:left="720"/>
        <w:jc w:val="center"/>
        <w:outlineLvl w:val="0"/>
        <w:rPr>
          <w:b/>
          <w:kern w:val="16"/>
        </w:rPr>
      </w:pPr>
      <w:r>
        <w:rPr>
          <w:b/>
          <w:kern w:val="16"/>
        </w:rPr>
        <w:t>4.</w:t>
      </w:r>
      <w:r w:rsidRPr="00821B08">
        <w:rPr>
          <w:b/>
          <w:kern w:val="16"/>
        </w:rPr>
        <w:t>Страхование Объекта аренды</w:t>
      </w:r>
    </w:p>
    <w:p w:rsidR="00D61640" w:rsidRPr="00821B08" w:rsidRDefault="00D61640" w:rsidP="00D61640">
      <w:pPr>
        <w:widowControl w:val="0"/>
        <w:suppressAutoHyphens/>
        <w:autoSpaceDE w:val="0"/>
        <w:autoSpaceDN w:val="0"/>
        <w:adjustRightInd w:val="0"/>
        <w:ind w:firstLine="720"/>
        <w:jc w:val="both"/>
        <w:outlineLvl w:val="0"/>
        <w:rPr>
          <w:kern w:val="16"/>
        </w:rPr>
      </w:pPr>
      <w:r w:rsidRPr="00821B08">
        <w:rPr>
          <w:kern w:val="16"/>
        </w:rPr>
        <w:t>4.1</w:t>
      </w:r>
      <w:r w:rsidRPr="00821B08">
        <w:rPr>
          <w:b/>
          <w:kern w:val="16"/>
        </w:rPr>
        <w:t xml:space="preserve">. </w:t>
      </w:r>
      <w:r w:rsidRPr="00821B08">
        <w:rPr>
          <w:kern w:val="16"/>
        </w:rPr>
        <w:t>Страхование Объекта аренды обеспечивает в числе прочих его сохранность в течение срока аренды от рисков гибели и повреждения.</w:t>
      </w:r>
    </w:p>
    <w:p w:rsidR="00D61640" w:rsidRPr="00821B08" w:rsidRDefault="00D61640" w:rsidP="00D61640">
      <w:pPr>
        <w:widowControl w:val="0"/>
        <w:suppressAutoHyphens/>
        <w:autoSpaceDE w:val="0"/>
        <w:autoSpaceDN w:val="0"/>
        <w:adjustRightInd w:val="0"/>
        <w:ind w:firstLine="720"/>
        <w:jc w:val="both"/>
        <w:outlineLvl w:val="0"/>
        <w:rPr>
          <w:kern w:val="16"/>
        </w:rPr>
      </w:pPr>
      <w:r w:rsidRPr="00821B08">
        <w:rPr>
          <w:kern w:val="16"/>
        </w:rPr>
        <w:t>4.2. В случаях, предусмотренных правовыми актами города Москвы, Арендатор обязан застраховать Объект аренды от рисков гибели и повреждения. Страхователем Объекта аренды выступает Арендатор. Выгодоприобретателем по договору страхования выступает город Москва.</w:t>
      </w:r>
    </w:p>
    <w:p w:rsidR="00D61640" w:rsidRPr="00821B08" w:rsidRDefault="00D61640" w:rsidP="00D61640">
      <w:pPr>
        <w:widowControl w:val="0"/>
        <w:suppressAutoHyphens/>
        <w:autoSpaceDE w:val="0"/>
        <w:autoSpaceDN w:val="0"/>
        <w:adjustRightInd w:val="0"/>
        <w:ind w:firstLine="720"/>
        <w:jc w:val="both"/>
        <w:outlineLvl w:val="0"/>
        <w:rPr>
          <w:kern w:val="16"/>
        </w:rPr>
      </w:pPr>
      <w:r w:rsidRPr="00821B08">
        <w:rPr>
          <w:kern w:val="16"/>
        </w:rPr>
        <w:lastRenderedPageBreak/>
        <w:t xml:space="preserve">4.3. Страховой полис Объекта аренды хранится у Арендатора. Копия страхового полиса Объекта аренды хранится у Арендодателя. </w:t>
      </w:r>
    </w:p>
    <w:p w:rsidR="00D61640" w:rsidRPr="00821B08" w:rsidRDefault="00D61640" w:rsidP="00D61640">
      <w:pPr>
        <w:widowControl w:val="0"/>
        <w:suppressAutoHyphens/>
        <w:autoSpaceDE w:val="0"/>
        <w:autoSpaceDN w:val="0"/>
        <w:adjustRightInd w:val="0"/>
        <w:ind w:firstLine="720"/>
        <w:jc w:val="both"/>
        <w:outlineLvl w:val="0"/>
        <w:rPr>
          <w:kern w:val="16"/>
        </w:rPr>
      </w:pPr>
      <w:r w:rsidRPr="00821B08">
        <w:rPr>
          <w:kern w:val="16"/>
        </w:rPr>
        <w:t>4.4. При наступлении страхового события Арендатор обязан:</w:t>
      </w:r>
    </w:p>
    <w:p w:rsidR="00D61640" w:rsidRPr="00821B08" w:rsidRDefault="00D61640" w:rsidP="00D61640">
      <w:pPr>
        <w:widowControl w:val="0"/>
        <w:suppressAutoHyphens/>
        <w:autoSpaceDE w:val="0"/>
        <w:autoSpaceDN w:val="0"/>
        <w:adjustRightInd w:val="0"/>
        <w:ind w:firstLine="720"/>
        <w:jc w:val="both"/>
        <w:outlineLvl w:val="0"/>
        <w:rPr>
          <w:kern w:val="16"/>
        </w:rPr>
      </w:pPr>
      <w:r w:rsidRPr="00821B08">
        <w:rPr>
          <w:kern w:val="16"/>
        </w:rPr>
        <w:t xml:space="preserve">- сообщить Страховщику и Арендодателю о наступлении страхового события и направить письменное сообщение в срок не позднее трех рабочих дней </w:t>
      </w:r>
      <w:proofErr w:type="gramStart"/>
      <w:r w:rsidRPr="00821B08">
        <w:rPr>
          <w:kern w:val="16"/>
        </w:rPr>
        <w:t>с даты происшествия</w:t>
      </w:r>
      <w:proofErr w:type="gramEnd"/>
      <w:r w:rsidRPr="00821B08">
        <w:rPr>
          <w:kern w:val="16"/>
        </w:rPr>
        <w:t xml:space="preserve"> посредством факсимильной, почтовой или телеграфной связи либо вручить сообщение представителям Страховщика и Арендодателя;</w:t>
      </w:r>
    </w:p>
    <w:p w:rsidR="00D61640" w:rsidRPr="00821B08" w:rsidRDefault="00D61640" w:rsidP="00D61640">
      <w:pPr>
        <w:widowControl w:val="0"/>
        <w:suppressAutoHyphens/>
        <w:autoSpaceDE w:val="0"/>
        <w:autoSpaceDN w:val="0"/>
        <w:adjustRightInd w:val="0"/>
        <w:ind w:firstLine="720"/>
        <w:jc w:val="both"/>
        <w:outlineLvl w:val="0"/>
        <w:rPr>
          <w:kern w:val="16"/>
        </w:rPr>
      </w:pPr>
      <w:r w:rsidRPr="00821B08">
        <w:rPr>
          <w:kern w:val="16"/>
        </w:rPr>
        <w:t>- не дожидаясь прибытия на место представителей Страховщика, работников полиции или представителей других компетентных органов, собрать доступную предварительную информацию, по возможности зафиксировать картину ущерба с помощью фото- или видеосъемки, составить а</w:t>
      </w:r>
      <w:proofErr w:type="gramStart"/>
      <w:r w:rsidRPr="00821B08">
        <w:rPr>
          <w:kern w:val="16"/>
        </w:rPr>
        <w:t>кт в пр</w:t>
      </w:r>
      <w:proofErr w:type="gramEnd"/>
      <w:r w:rsidRPr="00821B08">
        <w:rPr>
          <w:kern w:val="16"/>
        </w:rPr>
        <w:t>оизвольной форме с участием очевидцев (свидетелей) страхового случая и передать подготовленную информацию Страховщику и Арендодателю;</w:t>
      </w:r>
    </w:p>
    <w:p w:rsidR="00D61640" w:rsidRPr="00821B08" w:rsidRDefault="00D61640" w:rsidP="00D61640">
      <w:pPr>
        <w:widowControl w:val="0"/>
        <w:suppressAutoHyphens/>
        <w:autoSpaceDE w:val="0"/>
        <w:autoSpaceDN w:val="0"/>
        <w:adjustRightInd w:val="0"/>
        <w:ind w:firstLine="720"/>
        <w:jc w:val="both"/>
        <w:outlineLvl w:val="0"/>
        <w:rPr>
          <w:kern w:val="16"/>
        </w:rPr>
      </w:pPr>
      <w:r w:rsidRPr="00821B08">
        <w:rPr>
          <w:kern w:val="16"/>
        </w:rPr>
        <w:t>- принять разумные и доступные в сложившихся обстоятельствах меры для обеспечения сохранности поврежденного Объекта аренды до его осмотра представителями Страховщика;</w:t>
      </w:r>
    </w:p>
    <w:p w:rsidR="00D61640" w:rsidRPr="00821B08" w:rsidRDefault="00D61640" w:rsidP="00D61640">
      <w:pPr>
        <w:widowControl w:val="0"/>
        <w:suppressAutoHyphens/>
        <w:autoSpaceDE w:val="0"/>
        <w:autoSpaceDN w:val="0"/>
        <w:adjustRightInd w:val="0"/>
        <w:ind w:firstLine="720"/>
        <w:jc w:val="both"/>
        <w:outlineLvl w:val="0"/>
        <w:rPr>
          <w:kern w:val="16"/>
        </w:rPr>
      </w:pPr>
      <w:r w:rsidRPr="00821B08">
        <w:rPr>
          <w:kern w:val="16"/>
        </w:rPr>
        <w:t>- обеспечить Страховщику, Арендодателю, инженерным службам возможность проведения осмотра поврежденного Объекта аренды, переданного ему в аренду;</w:t>
      </w:r>
    </w:p>
    <w:p w:rsidR="00D61640" w:rsidRPr="00821B08" w:rsidRDefault="00D61640" w:rsidP="00D61640">
      <w:pPr>
        <w:widowControl w:val="0"/>
        <w:suppressAutoHyphens/>
        <w:autoSpaceDE w:val="0"/>
        <w:autoSpaceDN w:val="0"/>
        <w:adjustRightInd w:val="0"/>
        <w:ind w:firstLine="720"/>
        <w:jc w:val="both"/>
        <w:outlineLvl w:val="0"/>
        <w:rPr>
          <w:kern w:val="16"/>
        </w:rPr>
      </w:pPr>
      <w:r w:rsidRPr="00821B08">
        <w:rPr>
          <w:kern w:val="16"/>
        </w:rPr>
        <w:t>- направить Страховщику заявление о страховом событии и копию акта осмотра инженерной службы или управляющей компании о произошедшем страховом событии. Акт осмотра должен быть подтвержден инженерными службами.</w:t>
      </w:r>
    </w:p>
    <w:p w:rsidR="00D61640" w:rsidRPr="00821B08" w:rsidRDefault="00D61640" w:rsidP="00D61640">
      <w:pPr>
        <w:widowControl w:val="0"/>
        <w:suppressAutoHyphens/>
        <w:autoSpaceDE w:val="0"/>
        <w:autoSpaceDN w:val="0"/>
        <w:adjustRightInd w:val="0"/>
        <w:ind w:firstLine="720"/>
        <w:jc w:val="both"/>
        <w:outlineLvl w:val="0"/>
        <w:rPr>
          <w:kern w:val="16"/>
        </w:rPr>
      </w:pPr>
      <w:r w:rsidRPr="00821B08">
        <w:rPr>
          <w:kern w:val="16"/>
        </w:rPr>
        <w:t>4.5. Если страховое событие произошло по вине Арендатора и Страховщиком оформлен отказ от выплат страхового возмещения, Арендатор обязан произвести ремонт и восстановить Объект аренды за счет собственных средств.</w:t>
      </w:r>
    </w:p>
    <w:p w:rsidR="00D61640" w:rsidRPr="00821B08" w:rsidRDefault="00D61640" w:rsidP="00D61640">
      <w:pPr>
        <w:widowControl w:val="0"/>
        <w:suppressAutoHyphens/>
        <w:autoSpaceDE w:val="0"/>
        <w:autoSpaceDN w:val="0"/>
        <w:adjustRightInd w:val="0"/>
        <w:ind w:firstLine="720"/>
        <w:jc w:val="both"/>
        <w:outlineLvl w:val="0"/>
        <w:rPr>
          <w:kern w:val="16"/>
        </w:rPr>
      </w:pPr>
      <w:r w:rsidRPr="00821B08">
        <w:rPr>
          <w:kern w:val="16"/>
        </w:rPr>
        <w:t>4.6. При наступлении страхового события Арендодатель с целью принятия решения о целесообразности восстановления Объекта аренды может создать комиссию с участием Арендатора при согласии последнего.</w:t>
      </w:r>
    </w:p>
    <w:p w:rsidR="00D61640" w:rsidRPr="00821B08" w:rsidRDefault="00D61640" w:rsidP="00D61640">
      <w:pPr>
        <w:widowControl w:val="0"/>
        <w:suppressAutoHyphens/>
        <w:autoSpaceDE w:val="0"/>
        <w:autoSpaceDN w:val="0"/>
        <w:adjustRightInd w:val="0"/>
        <w:ind w:firstLine="720"/>
        <w:jc w:val="both"/>
        <w:outlineLvl w:val="0"/>
        <w:rPr>
          <w:b/>
          <w:kern w:val="16"/>
        </w:rPr>
      </w:pPr>
      <w:r w:rsidRPr="00821B08">
        <w:rPr>
          <w:kern w:val="16"/>
        </w:rPr>
        <w:t>При принятии решения о восстановлении Объекта аренды и согласии Арендатора осуществить восстановление заключается соглашение о восстановлении Объекта аренды, включающее план-график проведения восстановительных работ и смету затрат в рамках страхового возмещения.</w:t>
      </w:r>
    </w:p>
    <w:p w:rsidR="00D61640" w:rsidRPr="00821B08" w:rsidRDefault="00D61640" w:rsidP="00D61640">
      <w:pPr>
        <w:widowControl w:val="0"/>
        <w:suppressAutoHyphens/>
        <w:autoSpaceDE w:val="0"/>
        <w:autoSpaceDN w:val="0"/>
        <w:adjustRightInd w:val="0"/>
        <w:ind w:firstLine="720"/>
        <w:jc w:val="both"/>
        <w:outlineLvl w:val="0"/>
        <w:rPr>
          <w:kern w:val="16"/>
        </w:rPr>
      </w:pPr>
    </w:p>
    <w:p w:rsidR="00D61640" w:rsidRPr="00821B08" w:rsidRDefault="00D61640" w:rsidP="00D61640">
      <w:pPr>
        <w:widowControl w:val="0"/>
        <w:suppressAutoHyphens/>
        <w:autoSpaceDE w:val="0"/>
        <w:autoSpaceDN w:val="0"/>
        <w:adjustRightInd w:val="0"/>
        <w:ind w:left="720"/>
        <w:jc w:val="center"/>
        <w:outlineLvl w:val="0"/>
        <w:rPr>
          <w:b/>
          <w:kern w:val="16"/>
        </w:rPr>
      </w:pPr>
      <w:r>
        <w:rPr>
          <w:b/>
          <w:kern w:val="16"/>
        </w:rPr>
        <w:t xml:space="preserve">5. </w:t>
      </w:r>
      <w:r w:rsidRPr="00821B08">
        <w:rPr>
          <w:b/>
          <w:kern w:val="16"/>
        </w:rPr>
        <w:t>Права и обязанности Сторон</w:t>
      </w:r>
    </w:p>
    <w:p w:rsidR="00D61640" w:rsidRPr="00821B08" w:rsidRDefault="00D61640" w:rsidP="00D61640">
      <w:pPr>
        <w:widowControl w:val="0"/>
        <w:suppressAutoHyphens/>
        <w:autoSpaceDE w:val="0"/>
        <w:autoSpaceDN w:val="0"/>
        <w:adjustRightInd w:val="0"/>
        <w:ind w:firstLine="720"/>
        <w:jc w:val="both"/>
        <w:outlineLvl w:val="0"/>
        <w:rPr>
          <w:kern w:val="16"/>
        </w:rPr>
      </w:pPr>
      <w:r w:rsidRPr="00821B08">
        <w:rPr>
          <w:kern w:val="16"/>
        </w:rPr>
        <w:t>5.1. Арендодатель имеет право:</w:t>
      </w:r>
    </w:p>
    <w:p w:rsidR="00D61640" w:rsidRPr="00821B08" w:rsidRDefault="00D61640" w:rsidP="00D61640">
      <w:pPr>
        <w:widowControl w:val="0"/>
        <w:suppressAutoHyphens/>
        <w:autoSpaceDE w:val="0"/>
        <w:autoSpaceDN w:val="0"/>
        <w:adjustRightInd w:val="0"/>
        <w:ind w:firstLine="720"/>
        <w:jc w:val="both"/>
        <w:outlineLvl w:val="0"/>
        <w:rPr>
          <w:kern w:val="16"/>
        </w:rPr>
      </w:pPr>
      <w:r w:rsidRPr="00821B08">
        <w:rPr>
          <w:kern w:val="16"/>
        </w:rPr>
        <w:t xml:space="preserve">5.1.1. Осуществлять </w:t>
      </w:r>
      <w:proofErr w:type="gramStart"/>
      <w:r w:rsidRPr="00821B08">
        <w:rPr>
          <w:kern w:val="16"/>
        </w:rPr>
        <w:t>контроль за</w:t>
      </w:r>
      <w:proofErr w:type="gramEnd"/>
      <w:r w:rsidRPr="00821B08">
        <w:rPr>
          <w:kern w:val="16"/>
        </w:rPr>
        <w:t xml:space="preserve"> исполнением условий настоящего Договора, в том числе иметь беспрепятственный доступ к Объекту аренды с целью его периодического осмотра на предмет соблюдения условий его эксплуатации и использования в соответствии с условиями настоящего Договора и действующим законодательством.</w:t>
      </w:r>
    </w:p>
    <w:p w:rsidR="00D61640" w:rsidRPr="00821B08" w:rsidRDefault="00D61640" w:rsidP="00D61640">
      <w:pPr>
        <w:widowControl w:val="0"/>
        <w:suppressAutoHyphens/>
        <w:autoSpaceDE w:val="0"/>
        <w:autoSpaceDN w:val="0"/>
        <w:adjustRightInd w:val="0"/>
        <w:ind w:firstLine="720"/>
        <w:jc w:val="both"/>
        <w:outlineLvl w:val="0"/>
        <w:rPr>
          <w:kern w:val="16"/>
        </w:rPr>
      </w:pPr>
      <w:r w:rsidRPr="00821B08">
        <w:rPr>
          <w:kern w:val="16"/>
        </w:rPr>
        <w:t>5.1.2. Досрочно расторгнуть Договор аренды в одностороннем порядке без обращения в суд, в случаях, установленных в разделе 9 настоящего Договора, с предварительным направлением Арендатору уведомления в установленном порядке.</w:t>
      </w:r>
    </w:p>
    <w:p w:rsidR="00D61640" w:rsidRPr="00821B08" w:rsidRDefault="00D61640" w:rsidP="00D61640">
      <w:pPr>
        <w:widowControl w:val="0"/>
        <w:suppressAutoHyphens/>
        <w:autoSpaceDE w:val="0"/>
        <w:autoSpaceDN w:val="0"/>
        <w:adjustRightInd w:val="0"/>
        <w:ind w:firstLine="720"/>
        <w:jc w:val="both"/>
        <w:outlineLvl w:val="0"/>
        <w:rPr>
          <w:kern w:val="16"/>
        </w:rPr>
      </w:pPr>
      <w:r w:rsidRPr="00821B08">
        <w:rPr>
          <w:kern w:val="16"/>
        </w:rPr>
        <w:t>5.1.3. Направлять Арендатору уведомления в следующих случаях:</w:t>
      </w:r>
    </w:p>
    <w:p w:rsidR="00D61640" w:rsidRPr="00821B08" w:rsidRDefault="00D61640" w:rsidP="00D61640">
      <w:pPr>
        <w:widowControl w:val="0"/>
        <w:suppressAutoHyphens/>
        <w:autoSpaceDE w:val="0"/>
        <w:autoSpaceDN w:val="0"/>
        <w:adjustRightInd w:val="0"/>
        <w:ind w:firstLine="720"/>
        <w:jc w:val="both"/>
        <w:outlineLvl w:val="0"/>
        <w:rPr>
          <w:kern w:val="16"/>
        </w:rPr>
      </w:pPr>
      <w:r w:rsidRPr="00821B08">
        <w:rPr>
          <w:kern w:val="16"/>
        </w:rPr>
        <w:t xml:space="preserve">- </w:t>
      </w:r>
      <w:proofErr w:type="gramStart"/>
      <w:r w:rsidRPr="00821B08">
        <w:rPr>
          <w:kern w:val="16"/>
        </w:rPr>
        <w:t>предусмотренных</w:t>
      </w:r>
      <w:proofErr w:type="gramEnd"/>
      <w:r w:rsidRPr="00821B08">
        <w:rPr>
          <w:kern w:val="16"/>
        </w:rPr>
        <w:t xml:space="preserve"> разделом 9 настоящего Договора;</w:t>
      </w:r>
    </w:p>
    <w:p w:rsidR="00D61640" w:rsidRPr="00821B08" w:rsidRDefault="00D61640" w:rsidP="00D61640">
      <w:pPr>
        <w:widowControl w:val="0"/>
        <w:suppressAutoHyphens/>
        <w:autoSpaceDE w:val="0"/>
        <w:autoSpaceDN w:val="0"/>
        <w:adjustRightInd w:val="0"/>
        <w:ind w:firstLine="720"/>
        <w:jc w:val="both"/>
        <w:outlineLvl w:val="0"/>
        <w:rPr>
          <w:kern w:val="16"/>
        </w:rPr>
      </w:pPr>
      <w:r w:rsidRPr="00821B08">
        <w:rPr>
          <w:kern w:val="16"/>
        </w:rPr>
        <w:t>- необходимости проведения текущего и капитального ремонта Объекта аренды с указанием сроков его проведения;</w:t>
      </w:r>
    </w:p>
    <w:p w:rsidR="00D61640" w:rsidRPr="00821B08" w:rsidRDefault="00D61640" w:rsidP="00D61640">
      <w:pPr>
        <w:widowControl w:val="0"/>
        <w:suppressAutoHyphens/>
        <w:autoSpaceDE w:val="0"/>
        <w:autoSpaceDN w:val="0"/>
        <w:adjustRightInd w:val="0"/>
        <w:ind w:firstLine="720"/>
        <w:jc w:val="both"/>
        <w:outlineLvl w:val="0"/>
        <w:rPr>
          <w:kern w:val="16"/>
        </w:rPr>
      </w:pPr>
      <w:r w:rsidRPr="00821B08">
        <w:rPr>
          <w:kern w:val="16"/>
        </w:rPr>
        <w:t>- изменения размера арендной платы в соответствии с разделом 6 настоящего Договора;</w:t>
      </w:r>
    </w:p>
    <w:p w:rsidR="00D61640" w:rsidRPr="00821B08" w:rsidRDefault="00D61640" w:rsidP="00D61640">
      <w:pPr>
        <w:widowControl w:val="0"/>
        <w:suppressAutoHyphens/>
        <w:autoSpaceDE w:val="0"/>
        <w:autoSpaceDN w:val="0"/>
        <w:adjustRightInd w:val="0"/>
        <w:ind w:firstLine="720"/>
        <w:jc w:val="both"/>
        <w:outlineLvl w:val="0"/>
        <w:rPr>
          <w:kern w:val="16"/>
        </w:rPr>
      </w:pPr>
      <w:r w:rsidRPr="00821B08">
        <w:rPr>
          <w:kern w:val="16"/>
        </w:rPr>
        <w:t>- необходимости уплаты штрафных санкций в соответствии с разделом 7 настоящего Договора;</w:t>
      </w:r>
    </w:p>
    <w:p w:rsidR="00D61640" w:rsidRPr="00821B08" w:rsidRDefault="00D61640" w:rsidP="00D61640">
      <w:pPr>
        <w:widowControl w:val="0"/>
        <w:suppressAutoHyphens/>
        <w:autoSpaceDE w:val="0"/>
        <w:autoSpaceDN w:val="0"/>
        <w:adjustRightInd w:val="0"/>
        <w:ind w:firstLine="720"/>
        <w:jc w:val="both"/>
        <w:outlineLvl w:val="0"/>
        <w:rPr>
          <w:kern w:val="16"/>
        </w:rPr>
      </w:pPr>
      <w:r w:rsidRPr="00821B08">
        <w:rPr>
          <w:kern w:val="16"/>
        </w:rPr>
        <w:t>- принятия решения о сносе либо капитальном ремонте/реконструкции Объекта аренды;</w:t>
      </w:r>
    </w:p>
    <w:p w:rsidR="00D61640" w:rsidRPr="00821B08" w:rsidRDefault="00D61640" w:rsidP="00D61640">
      <w:pPr>
        <w:widowControl w:val="0"/>
        <w:suppressAutoHyphens/>
        <w:autoSpaceDE w:val="0"/>
        <w:autoSpaceDN w:val="0"/>
        <w:adjustRightInd w:val="0"/>
        <w:ind w:firstLine="720"/>
        <w:jc w:val="both"/>
        <w:outlineLvl w:val="0"/>
        <w:rPr>
          <w:kern w:val="16"/>
        </w:rPr>
      </w:pPr>
      <w:r w:rsidRPr="00821B08">
        <w:rPr>
          <w:kern w:val="16"/>
        </w:rPr>
        <w:t>- принятия Арендодателем решения о прекращении действия настоящего Договора по истечении срока его действия.</w:t>
      </w:r>
    </w:p>
    <w:p w:rsidR="00D61640" w:rsidRPr="00821B08" w:rsidRDefault="00D61640" w:rsidP="00D61640">
      <w:pPr>
        <w:widowControl w:val="0"/>
        <w:suppressAutoHyphens/>
        <w:autoSpaceDE w:val="0"/>
        <w:autoSpaceDN w:val="0"/>
        <w:adjustRightInd w:val="0"/>
        <w:ind w:firstLine="720"/>
        <w:jc w:val="both"/>
        <w:outlineLvl w:val="0"/>
        <w:rPr>
          <w:kern w:val="16"/>
        </w:rPr>
      </w:pPr>
      <w:r w:rsidRPr="00821B08">
        <w:rPr>
          <w:kern w:val="16"/>
        </w:rPr>
        <w:t>5.1.4. Применять к Арендатору санкции, предусмотренные настоящим Договором и действующим законодательством, за ненадлежащее исполнение условий настоящего Договора.</w:t>
      </w:r>
    </w:p>
    <w:p w:rsidR="00D61640" w:rsidRPr="00821B08" w:rsidRDefault="00D61640" w:rsidP="00D61640">
      <w:pPr>
        <w:widowControl w:val="0"/>
        <w:suppressAutoHyphens/>
        <w:autoSpaceDE w:val="0"/>
        <w:autoSpaceDN w:val="0"/>
        <w:adjustRightInd w:val="0"/>
        <w:ind w:firstLine="720"/>
        <w:jc w:val="both"/>
        <w:outlineLvl w:val="0"/>
        <w:rPr>
          <w:kern w:val="16"/>
        </w:rPr>
      </w:pPr>
      <w:r w:rsidRPr="00821B08">
        <w:rPr>
          <w:kern w:val="16"/>
        </w:rPr>
        <w:t xml:space="preserve">5.1.5. Устанавливать сроки проведения текущего и капитального ремонта Объекта </w:t>
      </w:r>
      <w:r w:rsidRPr="00821B08">
        <w:rPr>
          <w:kern w:val="16"/>
        </w:rPr>
        <w:lastRenderedPageBreak/>
        <w:t>аренды в соответствии с установленными нормативами.</w:t>
      </w:r>
    </w:p>
    <w:p w:rsidR="00D61640" w:rsidRPr="00821B08" w:rsidRDefault="00D61640" w:rsidP="00D61640">
      <w:pPr>
        <w:widowControl w:val="0"/>
        <w:suppressAutoHyphens/>
        <w:autoSpaceDE w:val="0"/>
        <w:autoSpaceDN w:val="0"/>
        <w:adjustRightInd w:val="0"/>
        <w:ind w:firstLine="720"/>
        <w:jc w:val="both"/>
        <w:outlineLvl w:val="0"/>
        <w:rPr>
          <w:kern w:val="16"/>
        </w:rPr>
      </w:pPr>
      <w:r w:rsidRPr="00821B08">
        <w:rPr>
          <w:kern w:val="16"/>
        </w:rPr>
        <w:t>5.1.6. Ежегодно изменять размер арендной платы в соответствии с разделом 6 настоящего Договора, а также в иных случаях, установленных правовыми актами Российской Федерации и города Москвы.</w:t>
      </w:r>
    </w:p>
    <w:p w:rsidR="00D61640" w:rsidRPr="00821B08" w:rsidRDefault="00D61640" w:rsidP="00D61640">
      <w:pPr>
        <w:widowControl w:val="0"/>
        <w:suppressAutoHyphens/>
        <w:autoSpaceDE w:val="0"/>
        <w:autoSpaceDN w:val="0"/>
        <w:adjustRightInd w:val="0"/>
        <w:ind w:firstLine="720"/>
        <w:jc w:val="both"/>
        <w:outlineLvl w:val="0"/>
        <w:rPr>
          <w:kern w:val="16"/>
        </w:rPr>
      </w:pPr>
      <w:r w:rsidRPr="00821B08">
        <w:rPr>
          <w:kern w:val="16"/>
        </w:rPr>
        <w:t>5.1.7. Обеспечивать проведение оценки рыночной стоимости Объекта аренды в порядке, установленном действующим законодательством.</w:t>
      </w:r>
    </w:p>
    <w:p w:rsidR="00D61640" w:rsidRPr="00821B08" w:rsidRDefault="00D61640" w:rsidP="00D61640">
      <w:pPr>
        <w:widowControl w:val="0"/>
        <w:suppressAutoHyphens/>
        <w:autoSpaceDE w:val="0"/>
        <w:autoSpaceDN w:val="0"/>
        <w:adjustRightInd w:val="0"/>
        <w:ind w:firstLine="720"/>
        <w:jc w:val="both"/>
        <w:outlineLvl w:val="0"/>
        <w:rPr>
          <w:kern w:val="16"/>
        </w:rPr>
      </w:pPr>
      <w:r w:rsidRPr="00821B08">
        <w:rPr>
          <w:kern w:val="16"/>
        </w:rPr>
        <w:t>5.2. Арендодатель обязан:</w:t>
      </w:r>
    </w:p>
    <w:p w:rsidR="00D61640" w:rsidRPr="00821B08" w:rsidRDefault="00D61640" w:rsidP="00D61640">
      <w:pPr>
        <w:widowControl w:val="0"/>
        <w:suppressAutoHyphens/>
        <w:autoSpaceDE w:val="0"/>
        <w:autoSpaceDN w:val="0"/>
        <w:adjustRightInd w:val="0"/>
        <w:ind w:firstLine="720"/>
        <w:jc w:val="both"/>
        <w:outlineLvl w:val="0"/>
        <w:rPr>
          <w:kern w:val="16"/>
        </w:rPr>
      </w:pPr>
      <w:r w:rsidRPr="00821B08">
        <w:rPr>
          <w:kern w:val="16"/>
        </w:rPr>
        <w:t>5.2.1. В срок не позднее 14 (четырнадцати) дней с момента подписания настоящего Договора передать Арендатору Объект аренды по акту приема-передачи.</w:t>
      </w:r>
    </w:p>
    <w:p w:rsidR="00D61640" w:rsidRPr="00821B08" w:rsidRDefault="00D61640" w:rsidP="00D61640">
      <w:pPr>
        <w:widowControl w:val="0"/>
        <w:suppressAutoHyphens/>
        <w:autoSpaceDE w:val="0"/>
        <w:autoSpaceDN w:val="0"/>
        <w:adjustRightInd w:val="0"/>
        <w:ind w:firstLine="720"/>
        <w:jc w:val="both"/>
        <w:outlineLvl w:val="0"/>
        <w:rPr>
          <w:kern w:val="16"/>
        </w:rPr>
      </w:pPr>
      <w:r w:rsidRPr="00821B08">
        <w:rPr>
          <w:kern w:val="16"/>
        </w:rPr>
        <w:t>5.2.2. Осуществлять учет и хранение настоящего Договора.</w:t>
      </w:r>
    </w:p>
    <w:p w:rsidR="00D61640" w:rsidRPr="00821B08" w:rsidRDefault="00D61640" w:rsidP="00D61640">
      <w:pPr>
        <w:widowControl w:val="0"/>
        <w:suppressAutoHyphens/>
        <w:autoSpaceDE w:val="0"/>
        <w:autoSpaceDN w:val="0"/>
        <w:adjustRightInd w:val="0"/>
        <w:ind w:firstLine="720"/>
        <w:jc w:val="both"/>
        <w:outlineLvl w:val="0"/>
        <w:rPr>
          <w:kern w:val="16"/>
        </w:rPr>
      </w:pPr>
      <w:r w:rsidRPr="00821B08">
        <w:rPr>
          <w:kern w:val="16"/>
        </w:rPr>
        <w:t>5.2.3. При обращении Арендатора о согласовании передачи своих прав и обязанностей в отношении Объекта нежилого фонда по настоящему Договору другому лицу уведомить Арендатора о своем решении в установленном порядке.</w:t>
      </w:r>
    </w:p>
    <w:p w:rsidR="00D61640" w:rsidRPr="00821B08" w:rsidRDefault="00D61640" w:rsidP="00D61640">
      <w:pPr>
        <w:widowControl w:val="0"/>
        <w:suppressAutoHyphens/>
        <w:autoSpaceDE w:val="0"/>
        <w:autoSpaceDN w:val="0"/>
        <w:adjustRightInd w:val="0"/>
        <w:ind w:firstLine="720"/>
        <w:jc w:val="both"/>
        <w:outlineLvl w:val="0"/>
        <w:rPr>
          <w:kern w:val="16"/>
        </w:rPr>
      </w:pPr>
      <w:r w:rsidRPr="00821B08">
        <w:rPr>
          <w:kern w:val="16"/>
        </w:rPr>
        <w:t>5.2.4. В десятидневный срок опубликовать в средствах массовой информации или на официальном сайте в сети Интернет сведения об изменении своего наименования, места нахождения (почтовый адрес) и места регистрации, изменении реквизитов платежных и иных документов.</w:t>
      </w:r>
    </w:p>
    <w:p w:rsidR="00D61640" w:rsidRPr="00821B08" w:rsidRDefault="00D61640" w:rsidP="00D61640">
      <w:pPr>
        <w:widowControl w:val="0"/>
        <w:suppressAutoHyphens/>
        <w:autoSpaceDE w:val="0"/>
        <w:autoSpaceDN w:val="0"/>
        <w:adjustRightInd w:val="0"/>
        <w:ind w:firstLine="720"/>
        <w:jc w:val="both"/>
        <w:outlineLvl w:val="0"/>
        <w:rPr>
          <w:kern w:val="16"/>
        </w:rPr>
      </w:pPr>
      <w:r w:rsidRPr="00821B08">
        <w:rPr>
          <w:kern w:val="16"/>
        </w:rPr>
        <w:t>Установленный абзацем первым настоящего подпункта порядок оперативного извещения об изменении указанных реквизитов не требует отдельного дополнительного соглашения к настоящему Договору.</w:t>
      </w:r>
    </w:p>
    <w:p w:rsidR="00D61640" w:rsidRPr="00821B08" w:rsidRDefault="00D61640" w:rsidP="00D61640">
      <w:pPr>
        <w:widowControl w:val="0"/>
        <w:suppressAutoHyphens/>
        <w:autoSpaceDE w:val="0"/>
        <w:autoSpaceDN w:val="0"/>
        <w:adjustRightInd w:val="0"/>
        <w:ind w:firstLine="720"/>
        <w:jc w:val="both"/>
        <w:outlineLvl w:val="0"/>
        <w:rPr>
          <w:kern w:val="16"/>
        </w:rPr>
      </w:pPr>
      <w:r w:rsidRPr="00821B08">
        <w:rPr>
          <w:kern w:val="16"/>
        </w:rPr>
        <w:t xml:space="preserve">5.2.5. Обеспечить направление на государственную регистрацию Договора не позднее </w:t>
      </w:r>
      <w:r w:rsidRPr="00821B08">
        <w:rPr>
          <w:kern w:val="16"/>
        </w:rPr>
        <w:br/>
        <w:t>14 (четырнадцати) дней с момента его подписания обеими сторонами.</w:t>
      </w:r>
    </w:p>
    <w:p w:rsidR="00D61640" w:rsidRPr="00821B08" w:rsidRDefault="00D61640" w:rsidP="00D61640">
      <w:pPr>
        <w:widowControl w:val="0"/>
        <w:suppressAutoHyphens/>
        <w:autoSpaceDE w:val="0"/>
        <w:autoSpaceDN w:val="0"/>
        <w:adjustRightInd w:val="0"/>
        <w:ind w:firstLine="720"/>
        <w:jc w:val="both"/>
        <w:outlineLvl w:val="0"/>
        <w:rPr>
          <w:kern w:val="16"/>
        </w:rPr>
      </w:pPr>
      <w:r w:rsidRPr="00821B08">
        <w:rPr>
          <w:kern w:val="16"/>
        </w:rPr>
        <w:t>5.3. Арендатор имеет право:</w:t>
      </w:r>
    </w:p>
    <w:p w:rsidR="00D61640" w:rsidRPr="00821B08" w:rsidRDefault="00D61640" w:rsidP="00D61640">
      <w:pPr>
        <w:widowControl w:val="0"/>
        <w:suppressAutoHyphens/>
        <w:autoSpaceDE w:val="0"/>
        <w:autoSpaceDN w:val="0"/>
        <w:adjustRightInd w:val="0"/>
        <w:ind w:firstLine="720"/>
        <w:jc w:val="both"/>
        <w:outlineLvl w:val="0"/>
        <w:rPr>
          <w:kern w:val="16"/>
        </w:rPr>
      </w:pPr>
      <w:r w:rsidRPr="00821B08">
        <w:rPr>
          <w:kern w:val="16"/>
        </w:rPr>
        <w:t xml:space="preserve">5.3.1. Совершать сделки с правом Объекта аренды в пределах срока договора аренды в соответствии с порядком, предусмотренным законодательством, настоящим Договором и решениями полномочных органов власти с последующей государственной регистрацией </w:t>
      </w:r>
      <w:r w:rsidRPr="00821B08">
        <w:rPr>
          <w:kern w:val="16"/>
        </w:rPr>
        <w:br/>
        <w:t>(в случаях, предусмотренных законодательством), при условии согласия Арендодателя с указанием вида сделки, сторон и условий сделки с приложением комплекта документов по сделке.</w:t>
      </w:r>
    </w:p>
    <w:p w:rsidR="00D61640" w:rsidRPr="00821B08" w:rsidRDefault="00D61640" w:rsidP="00D61640">
      <w:pPr>
        <w:widowControl w:val="0"/>
        <w:suppressAutoHyphens/>
        <w:autoSpaceDE w:val="0"/>
        <w:autoSpaceDN w:val="0"/>
        <w:adjustRightInd w:val="0"/>
        <w:ind w:firstLine="720"/>
        <w:jc w:val="both"/>
        <w:outlineLvl w:val="0"/>
        <w:rPr>
          <w:kern w:val="16"/>
        </w:rPr>
      </w:pPr>
      <w:r w:rsidRPr="00821B08">
        <w:rPr>
          <w:kern w:val="16"/>
        </w:rPr>
        <w:t>Положения данного пункта не распространяются на случаи, при которых Арендатору установлена арендная плата, отличная от рыночной оценки.</w:t>
      </w:r>
    </w:p>
    <w:p w:rsidR="00D61640" w:rsidRPr="00821B08" w:rsidRDefault="00D61640" w:rsidP="00D61640">
      <w:pPr>
        <w:widowControl w:val="0"/>
        <w:suppressAutoHyphens/>
        <w:autoSpaceDE w:val="0"/>
        <w:autoSpaceDN w:val="0"/>
        <w:adjustRightInd w:val="0"/>
        <w:ind w:firstLine="720"/>
        <w:jc w:val="both"/>
        <w:outlineLvl w:val="0"/>
        <w:rPr>
          <w:kern w:val="16"/>
        </w:rPr>
      </w:pPr>
      <w:r w:rsidRPr="00821B08">
        <w:rPr>
          <w:kern w:val="16"/>
        </w:rPr>
        <w:t>При этом ответственным за исполнение условий настоящего Договора перед Арендодателем остается Арендатор.</w:t>
      </w:r>
    </w:p>
    <w:p w:rsidR="00D61640" w:rsidRPr="00821B08" w:rsidRDefault="00D61640" w:rsidP="00D61640">
      <w:pPr>
        <w:widowControl w:val="0"/>
        <w:suppressAutoHyphens/>
        <w:autoSpaceDE w:val="0"/>
        <w:autoSpaceDN w:val="0"/>
        <w:adjustRightInd w:val="0"/>
        <w:ind w:firstLine="720"/>
        <w:jc w:val="both"/>
        <w:outlineLvl w:val="0"/>
        <w:rPr>
          <w:kern w:val="16"/>
        </w:rPr>
      </w:pPr>
      <w:r w:rsidRPr="00821B08">
        <w:rPr>
          <w:kern w:val="16"/>
        </w:rPr>
        <w:t>5.3.2. Арендатор имеет право пользоваться общедолевой собственностью здания (сооружения).</w:t>
      </w:r>
    </w:p>
    <w:p w:rsidR="00D61640" w:rsidRPr="00821B08" w:rsidRDefault="00D61640" w:rsidP="00D61640">
      <w:pPr>
        <w:widowControl w:val="0"/>
        <w:suppressAutoHyphens/>
        <w:autoSpaceDE w:val="0"/>
        <w:autoSpaceDN w:val="0"/>
        <w:adjustRightInd w:val="0"/>
        <w:ind w:firstLine="720"/>
        <w:jc w:val="both"/>
        <w:outlineLvl w:val="0"/>
        <w:rPr>
          <w:kern w:val="16"/>
        </w:rPr>
      </w:pPr>
      <w:r w:rsidRPr="00821B08">
        <w:rPr>
          <w:kern w:val="16"/>
        </w:rPr>
        <w:t>5.3.3. Досрочно расторгнуть Договор аренды в одностороннем порядке без обращения в суд с предварительным уведомлением Арендодателя за 3 (три) месяца до его расторжения.</w:t>
      </w:r>
    </w:p>
    <w:p w:rsidR="00D61640" w:rsidRPr="00821B08" w:rsidRDefault="00D61640" w:rsidP="00D61640">
      <w:pPr>
        <w:widowControl w:val="0"/>
        <w:suppressAutoHyphens/>
        <w:autoSpaceDE w:val="0"/>
        <w:autoSpaceDN w:val="0"/>
        <w:adjustRightInd w:val="0"/>
        <w:ind w:firstLine="720"/>
        <w:jc w:val="both"/>
        <w:outlineLvl w:val="0"/>
        <w:rPr>
          <w:kern w:val="16"/>
        </w:rPr>
      </w:pPr>
      <w:r w:rsidRPr="00821B08">
        <w:rPr>
          <w:kern w:val="16"/>
        </w:rPr>
        <w:t>5.3.4. Производить перепланировку Объекта нежилого фонда в случае, если в результате перепланировки не нарушается несущая способность конструктивных элементов здания, соблюдаются требования технических регламентов, не создается угроза жизни, безопасности и здоровью граждан, не нарушаются права третьих лиц и отсутствует необходимость внесения изменений в данные государственного кадастра недвижимости и ЕГРП.</w:t>
      </w:r>
    </w:p>
    <w:p w:rsidR="00D61640" w:rsidRPr="00821B08" w:rsidRDefault="00D61640" w:rsidP="00D61640">
      <w:pPr>
        <w:widowControl w:val="0"/>
        <w:suppressAutoHyphens/>
        <w:autoSpaceDE w:val="0"/>
        <w:autoSpaceDN w:val="0"/>
        <w:adjustRightInd w:val="0"/>
        <w:ind w:firstLine="720"/>
        <w:jc w:val="both"/>
        <w:outlineLvl w:val="0"/>
        <w:rPr>
          <w:kern w:val="16"/>
        </w:rPr>
      </w:pPr>
      <w:r w:rsidRPr="00821B08">
        <w:rPr>
          <w:kern w:val="16"/>
        </w:rPr>
        <w:t>5.4. Арендатор обязан:</w:t>
      </w:r>
    </w:p>
    <w:p w:rsidR="00D61640" w:rsidRPr="00821B08" w:rsidRDefault="00D61640" w:rsidP="00D61640">
      <w:pPr>
        <w:widowControl w:val="0"/>
        <w:suppressAutoHyphens/>
        <w:autoSpaceDE w:val="0"/>
        <w:autoSpaceDN w:val="0"/>
        <w:adjustRightInd w:val="0"/>
        <w:ind w:firstLine="720"/>
        <w:jc w:val="both"/>
        <w:outlineLvl w:val="0"/>
        <w:rPr>
          <w:kern w:val="16"/>
        </w:rPr>
      </w:pPr>
      <w:r w:rsidRPr="00821B08">
        <w:rPr>
          <w:kern w:val="16"/>
        </w:rPr>
        <w:t xml:space="preserve">5.4.1. Использовать Объект аренды в соответствии с целями, указанными в п. 1.3 настоящего Договора аренды. </w:t>
      </w:r>
    </w:p>
    <w:p w:rsidR="00D61640" w:rsidRPr="00821B08" w:rsidRDefault="00D61640" w:rsidP="00D61640">
      <w:pPr>
        <w:widowControl w:val="0"/>
        <w:suppressAutoHyphens/>
        <w:autoSpaceDE w:val="0"/>
        <w:autoSpaceDN w:val="0"/>
        <w:adjustRightInd w:val="0"/>
        <w:ind w:firstLine="720"/>
        <w:jc w:val="both"/>
        <w:outlineLvl w:val="0"/>
        <w:rPr>
          <w:kern w:val="16"/>
        </w:rPr>
      </w:pPr>
      <w:r w:rsidRPr="00821B08">
        <w:rPr>
          <w:kern w:val="16"/>
        </w:rPr>
        <w:t>5.4.2. Самостоятельно получать заключения региональных отделов пожарного надзора и центров государственного санитарно-эпидемиологического надзора по городу Москве по функциональному использованию Объекта аренды.</w:t>
      </w:r>
    </w:p>
    <w:p w:rsidR="00D61640" w:rsidRPr="00821B08" w:rsidRDefault="00D61640" w:rsidP="00D61640">
      <w:pPr>
        <w:widowControl w:val="0"/>
        <w:suppressAutoHyphens/>
        <w:autoSpaceDE w:val="0"/>
        <w:autoSpaceDN w:val="0"/>
        <w:adjustRightInd w:val="0"/>
        <w:ind w:firstLine="720"/>
        <w:jc w:val="both"/>
        <w:outlineLvl w:val="0"/>
        <w:rPr>
          <w:kern w:val="16"/>
        </w:rPr>
      </w:pPr>
      <w:r w:rsidRPr="00821B08">
        <w:rPr>
          <w:kern w:val="16"/>
        </w:rPr>
        <w:t xml:space="preserve">5.4.3. Осуществлять эксплуатацию Объекта аренды в соответствии с условиями противопожарной безопасности и Федеральным законом от 22.07.2008 № 123-ФЗ «Технический регламент о требованиях пожарной безопасности». В соответствии со статьей 64 указанного Федерального закона Арендатор обязан самостоятельно подать декларацию пожарной </w:t>
      </w:r>
      <w:r w:rsidRPr="00821B08">
        <w:rPr>
          <w:kern w:val="16"/>
        </w:rPr>
        <w:lastRenderedPageBreak/>
        <w:t xml:space="preserve">безопасности в территориальный орган </w:t>
      </w:r>
      <w:proofErr w:type="spellStart"/>
      <w:r w:rsidRPr="00821B08">
        <w:rPr>
          <w:kern w:val="16"/>
        </w:rPr>
        <w:t>Госпожнадзора</w:t>
      </w:r>
      <w:proofErr w:type="spellEnd"/>
      <w:r w:rsidRPr="00821B08">
        <w:rPr>
          <w:kern w:val="16"/>
        </w:rPr>
        <w:t xml:space="preserve">. Ответственность за противопожарную безопасность эксплуатации Объекта аренды несет Арендатор. </w:t>
      </w:r>
    </w:p>
    <w:p w:rsidR="00D61640" w:rsidRPr="00821B08" w:rsidRDefault="00D61640" w:rsidP="00D61640">
      <w:pPr>
        <w:widowControl w:val="0"/>
        <w:suppressAutoHyphens/>
        <w:autoSpaceDE w:val="0"/>
        <w:autoSpaceDN w:val="0"/>
        <w:adjustRightInd w:val="0"/>
        <w:ind w:firstLine="720"/>
        <w:jc w:val="both"/>
        <w:outlineLvl w:val="0"/>
        <w:rPr>
          <w:kern w:val="16"/>
        </w:rPr>
      </w:pPr>
      <w:r w:rsidRPr="00821B08">
        <w:rPr>
          <w:kern w:val="16"/>
        </w:rPr>
        <w:t>5.4.4. Вносить арендную плату за Объект аренды в порядке и в сроки, установленные настоящим Договором, а в случаях получения уведомления Арендодателя об изменении размера арендной платы, вносить арендную плату в соответствии с таким уведомлением.</w:t>
      </w:r>
    </w:p>
    <w:p w:rsidR="00D61640" w:rsidRPr="00821B08" w:rsidRDefault="00D61640" w:rsidP="00D61640">
      <w:pPr>
        <w:widowControl w:val="0"/>
        <w:suppressAutoHyphens/>
        <w:autoSpaceDE w:val="0"/>
        <w:autoSpaceDN w:val="0"/>
        <w:adjustRightInd w:val="0"/>
        <w:ind w:firstLine="720"/>
        <w:jc w:val="both"/>
        <w:outlineLvl w:val="0"/>
        <w:rPr>
          <w:kern w:val="16"/>
        </w:rPr>
      </w:pPr>
      <w:r w:rsidRPr="00821B08">
        <w:rPr>
          <w:kern w:val="16"/>
        </w:rPr>
        <w:t>5.4.5. В срок не позднее 14 (четырнадцати) дней с момента подписания настоящего Договора Сторонами принять Объект аренды от Арендодателя и подписать акт приема-передачи.</w:t>
      </w:r>
    </w:p>
    <w:p w:rsidR="00D61640" w:rsidRPr="00821B08" w:rsidRDefault="00D61640" w:rsidP="00D61640">
      <w:pPr>
        <w:widowControl w:val="0"/>
        <w:suppressAutoHyphens/>
        <w:autoSpaceDE w:val="0"/>
        <w:autoSpaceDN w:val="0"/>
        <w:adjustRightInd w:val="0"/>
        <w:ind w:firstLine="720"/>
        <w:jc w:val="both"/>
        <w:outlineLvl w:val="0"/>
        <w:rPr>
          <w:kern w:val="16"/>
        </w:rPr>
      </w:pPr>
      <w:r w:rsidRPr="00821B08">
        <w:rPr>
          <w:kern w:val="16"/>
        </w:rPr>
        <w:t>5.4.6. Арендатор обязан ежемесячно нести расходы на управление многоквартирным домом (за исключением самой управляющей организации, арендующей нежилые помещения для организации работ по управлению таким домом), по содержанию и ремонту общего имущества в доме в размере, пропорциональном доле арендуемой площади в общей площади здания.</w:t>
      </w:r>
    </w:p>
    <w:p w:rsidR="00D61640" w:rsidRPr="00821B08" w:rsidRDefault="00D61640" w:rsidP="00D61640">
      <w:pPr>
        <w:widowControl w:val="0"/>
        <w:suppressAutoHyphens/>
        <w:autoSpaceDE w:val="0"/>
        <w:autoSpaceDN w:val="0"/>
        <w:adjustRightInd w:val="0"/>
        <w:ind w:firstLine="720"/>
        <w:jc w:val="both"/>
        <w:outlineLvl w:val="0"/>
        <w:rPr>
          <w:kern w:val="16"/>
        </w:rPr>
      </w:pPr>
      <w:r w:rsidRPr="00821B08">
        <w:rPr>
          <w:kern w:val="16"/>
        </w:rPr>
        <w:t xml:space="preserve">5.4.7. Оплачивать коммунальные и эксплуатационные услуги, заключив соответствующие договоры с организациями-поставщиками коммунальных услуг не позднее трех месяцев </w:t>
      </w:r>
      <w:proofErr w:type="gramStart"/>
      <w:r w:rsidRPr="00821B08">
        <w:rPr>
          <w:kern w:val="16"/>
        </w:rPr>
        <w:t>с даты подписания</w:t>
      </w:r>
      <w:proofErr w:type="gramEnd"/>
      <w:r w:rsidRPr="00821B08">
        <w:rPr>
          <w:kern w:val="16"/>
        </w:rPr>
        <w:t xml:space="preserve"> акта приема-передачи Объекта аренды, а также не позднее </w:t>
      </w:r>
      <w:r w:rsidRPr="00821B08">
        <w:rPr>
          <w:kern w:val="16"/>
        </w:rPr>
        <w:br/>
        <w:t xml:space="preserve">01 апреля каждого последующего года в течение всего срока действия настоящего Договора. </w:t>
      </w:r>
    </w:p>
    <w:p w:rsidR="00D61640" w:rsidRPr="00821B08" w:rsidRDefault="00D61640" w:rsidP="00D61640">
      <w:pPr>
        <w:widowControl w:val="0"/>
        <w:suppressAutoHyphens/>
        <w:autoSpaceDE w:val="0"/>
        <w:autoSpaceDN w:val="0"/>
        <w:adjustRightInd w:val="0"/>
        <w:ind w:firstLine="720"/>
        <w:jc w:val="both"/>
        <w:outlineLvl w:val="0"/>
        <w:rPr>
          <w:kern w:val="16"/>
        </w:rPr>
      </w:pPr>
      <w:r w:rsidRPr="00821B08">
        <w:rPr>
          <w:kern w:val="16"/>
        </w:rPr>
        <w:t>5.4.8. Арендатор несет бремя содержания общего имущества пропорционально арендуемой площади здания/строения/сооружения, а также оплачивает коммунальные расходы на общедомовые нужды.</w:t>
      </w:r>
    </w:p>
    <w:p w:rsidR="00D61640" w:rsidRPr="00821B08" w:rsidRDefault="00D61640" w:rsidP="00D61640">
      <w:pPr>
        <w:widowControl w:val="0"/>
        <w:suppressAutoHyphens/>
        <w:autoSpaceDE w:val="0"/>
        <w:autoSpaceDN w:val="0"/>
        <w:adjustRightInd w:val="0"/>
        <w:ind w:firstLine="720"/>
        <w:jc w:val="both"/>
        <w:outlineLvl w:val="0"/>
        <w:rPr>
          <w:kern w:val="16"/>
        </w:rPr>
      </w:pPr>
      <w:r w:rsidRPr="00821B08">
        <w:rPr>
          <w:kern w:val="16"/>
        </w:rPr>
        <w:t xml:space="preserve">Размер платы за коммунальные расходы определяется в соответствии с действующим законодательством. В случае если Объект аренды расположен в многоквартирном доме, размер платы за содержание и ремонт общего имущества определяется в соответствии с нормами жилищного законодательства. </w:t>
      </w:r>
    </w:p>
    <w:p w:rsidR="00D61640" w:rsidRPr="00821B08" w:rsidRDefault="00D61640" w:rsidP="00D61640">
      <w:pPr>
        <w:widowControl w:val="0"/>
        <w:suppressAutoHyphens/>
        <w:autoSpaceDE w:val="0"/>
        <w:autoSpaceDN w:val="0"/>
        <w:adjustRightInd w:val="0"/>
        <w:ind w:firstLine="720"/>
        <w:jc w:val="both"/>
        <w:outlineLvl w:val="0"/>
        <w:rPr>
          <w:kern w:val="16"/>
        </w:rPr>
      </w:pPr>
      <w:r w:rsidRPr="00821B08">
        <w:rPr>
          <w:kern w:val="16"/>
        </w:rPr>
        <w:t>5.4.9. Направлять Арендодателю копии договоров, указанных в п. 5</w:t>
      </w:r>
      <w:r>
        <w:rPr>
          <w:kern w:val="16"/>
        </w:rPr>
        <w:t>.4.7</w:t>
      </w:r>
      <w:r w:rsidRPr="00821B08">
        <w:rPr>
          <w:kern w:val="16"/>
        </w:rPr>
        <w:t xml:space="preserve"> настоящего Договора, в течение месяца с момента их заключения.</w:t>
      </w:r>
    </w:p>
    <w:p w:rsidR="00D61640" w:rsidRPr="00821B08" w:rsidRDefault="00D61640" w:rsidP="00D61640">
      <w:pPr>
        <w:widowControl w:val="0"/>
        <w:suppressAutoHyphens/>
        <w:autoSpaceDE w:val="0"/>
        <w:autoSpaceDN w:val="0"/>
        <w:adjustRightInd w:val="0"/>
        <w:ind w:firstLine="720"/>
        <w:jc w:val="both"/>
        <w:outlineLvl w:val="0"/>
        <w:rPr>
          <w:kern w:val="16"/>
        </w:rPr>
      </w:pPr>
      <w:r w:rsidRPr="00821B08">
        <w:rPr>
          <w:kern w:val="16"/>
        </w:rPr>
        <w:t>5.4.10. В случае совершения в установленном порядке сделки с правом аренды Объекта аренды Арендатор обязан:</w:t>
      </w:r>
    </w:p>
    <w:p w:rsidR="00D61640" w:rsidRPr="00821B08" w:rsidRDefault="00D61640" w:rsidP="00D61640">
      <w:pPr>
        <w:widowControl w:val="0"/>
        <w:suppressAutoHyphens/>
        <w:autoSpaceDE w:val="0"/>
        <w:autoSpaceDN w:val="0"/>
        <w:adjustRightInd w:val="0"/>
        <w:ind w:firstLine="720"/>
        <w:jc w:val="both"/>
        <w:outlineLvl w:val="0"/>
        <w:rPr>
          <w:kern w:val="16"/>
        </w:rPr>
      </w:pPr>
      <w:r w:rsidRPr="00821B08">
        <w:rPr>
          <w:kern w:val="16"/>
        </w:rPr>
        <w:t>- получить письменное согласие Арендодателя;</w:t>
      </w:r>
    </w:p>
    <w:p w:rsidR="00D61640" w:rsidRPr="00821B08" w:rsidRDefault="00D61640" w:rsidP="00D61640">
      <w:pPr>
        <w:widowControl w:val="0"/>
        <w:suppressAutoHyphens/>
        <w:autoSpaceDE w:val="0"/>
        <w:autoSpaceDN w:val="0"/>
        <w:adjustRightInd w:val="0"/>
        <w:ind w:firstLine="720"/>
        <w:jc w:val="both"/>
        <w:outlineLvl w:val="0"/>
        <w:rPr>
          <w:kern w:val="16"/>
        </w:rPr>
      </w:pPr>
      <w:r w:rsidRPr="00821B08">
        <w:rPr>
          <w:kern w:val="16"/>
        </w:rPr>
        <w:t>- зарегистрировать соответствующий договор в органах государственной регистрации прав на недвижимое имущество и сделок с ним в случаях, установленных законодательством;</w:t>
      </w:r>
    </w:p>
    <w:p w:rsidR="00D61640" w:rsidRPr="00821B08" w:rsidRDefault="00D61640" w:rsidP="00D61640">
      <w:pPr>
        <w:widowControl w:val="0"/>
        <w:suppressAutoHyphens/>
        <w:autoSpaceDE w:val="0"/>
        <w:autoSpaceDN w:val="0"/>
        <w:adjustRightInd w:val="0"/>
        <w:ind w:firstLine="720"/>
        <w:jc w:val="both"/>
        <w:outlineLvl w:val="0"/>
        <w:rPr>
          <w:kern w:val="16"/>
        </w:rPr>
      </w:pPr>
      <w:r w:rsidRPr="00821B08">
        <w:rPr>
          <w:kern w:val="16"/>
        </w:rPr>
        <w:t>- направить Арендодателю копию соответствующего договора в течение 14 (четырнадцати) дней после его подписания/государственной регистрации.</w:t>
      </w:r>
    </w:p>
    <w:p w:rsidR="00D61640" w:rsidRPr="00821B08" w:rsidRDefault="00D61640" w:rsidP="00D61640">
      <w:pPr>
        <w:widowControl w:val="0"/>
        <w:suppressAutoHyphens/>
        <w:autoSpaceDE w:val="0"/>
        <w:autoSpaceDN w:val="0"/>
        <w:adjustRightInd w:val="0"/>
        <w:ind w:firstLine="720"/>
        <w:jc w:val="both"/>
        <w:outlineLvl w:val="0"/>
        <w:rPr>
          <w:kern w:val="16"/>
        </w:rPr>
      </w:pPr>
      <w:r w:rsidRPr="00821B08">
        <w:rPr>
          <w:kern w:val="16"/>
        </w:rPr>
        <w:t>5.4.11. Не позднее, чем за 3 (три) месяца письменно сообщать Арендодателю о предстоящем освобождении Объекта аренды как в связи с окончанием срока действия Договора, так и при досрочном освобождении Объекта аренды.</w:t>
      </w:r>
    </w:p>
    <w:p w:rsidR="00D61640" w:rsidRPr="00821B08" w:rsidRDefault="00D61640" w:rsidP="00D61640">
      <w:pPr>
        <w:widowControl w:val="0"/>
        <w:suppressAutoHyphens/>
        <w:autoSpaceDE w:val="0"/>
        <w:autoSpaceDN w:val="0"/>
        <w:adjustRightInd w:val="0"/>
        <w:ind w:firstLine="720"/>
        <w:jc w:val="both"/>
        <w:outlineLvl w:val="0"/>
        <w:rPr>
          <w:kern w:val="16"/>
        </w:rPr>
      </w:pPr>
      <w:r w:rsidRPr="00821B08">
        <w:rPr>
          <w:kern w:val="16"/>
        </w:rPr>
        <w:t>В случае досрочного освобождения Объекта аренды Арендатор не освобождается от уплаты арендной платы за Объект аренды до его освобождения в установленном порядке.</w:t>
      </w:r>
    </w:p>
    <w:p w:rsidR="00D61640" w:rsidRPr="00821B08" w:rsidRDefault="00D61640" w:rsidP="00D61640">
      <w:pPr>
        <w:widowControl w:val="0"/>
        <w:suppressAutoHyphens/>
        <w:autoSpaceDE w:val="0"/>
        <w:autoSpaceDN w:val="0"/>
        <w:adjustRightInd w:val="0"/>
        <w:ind w:firstLine="720"/>
        <w:jc w:val="both"/>
        <w:outlineLvl w:val="0"/>
        <w:rPr>
          <w:kern w:val="16"/>
        </w:rPr>
      </w:pPr>
      <w:r w:rsidRPr="00821B08">
        <w:rPr>
          <w:kern w:val="16"/>
        </w:rPr>
        <w:t>5.4.12. Возмещать понесенный Арендодателем ущерб в соответствии с п. 3.5 настоящего Договора в случае возврата Арендатором Объекта аренды в состоянии худшем, чем оно было передано Арендатору по акту приема-передачи (с учетом нормального износа).</w:t>
      </w:r>
    </w:p>
    <w:p w:rsidR="00D61640" w:rsidRPr="00821B08" w:rsidRDefault="00D61640" w:rsidP="00D61640">
      <w:pPr>
        <w:widowControl w:val="0"/>
        <w:suppressAutoHyphens/>
        <w:autoSpaceDE w:val="0"/>
        <w:autoSpaceDN w:val="0"/>
        <w:adjustRightInd w:val="0"/>
        <w:ind w:firstLine="720"/>
        <w:jc w:val="both"/>
        <w:outlineLvl w:val="0"/>
        <w:rPr>
          <w:kern w:val="16"/>
        </w:rPr>
      </w:pPr>
      <w:r w:rsidRPr="00821B08">
        <w:rPr>
          <w:kern w:val="16"/>
        </w:rPr>
        <w:t>5.4.13. Содержать Объект аренды в исправности и соответствующем санитарном состоянии до его передачи Арендодателю.</w:t>
      </w:r>
    </w:p>
    <w:p w:rsidR="00D61640" w:rsidRPr="00821B08" w:rsidRDefault="00D61640" w:rsidP="00D61640">
      <w:pPr>
        <w:widowControl w:val="0"/>
        <w:suppressAutoHyphens/>
        <w:autoSpaceDE w:val="0"/>
        <w:autoSpaceDN w:val="0"/>
        <w:adjustRightInd w:val="0"/>
        <w:ind w:firstLine="720"/>
        <w:jc w:val="both"/>
        <w:outlineLvl w:val="0"/>
        <w:rPr>
          <w:kern w:val="16"/>
        </w:rPr>
      </w:pPr>
      <w:r w:rsidRPr="00821B08">
        <w:rPr>
          <w:kern w:val="16"/>
        </w:rPr>
        <w:t>5.4.14. За свой счет осуществлять текущий ремонт Объекта аренды. Самостоятельно или за свой счет принимать все необходимые меры для обеспечения функционирования всех инженерных систем Объекта аренды: центрального отопления, горячего и холодного водоснабжения, канализации, электроснабжения и др.</w:t>
      </w:r>
    </w:p>
    <w:p w:rsidR="00D61640" w:rsidRPr="00821B08" w:rsidRDefault="00D61640" w:rsidP="00D61640">
      <w:pPr>
        <w:widowControl w:val="0"/>
        <w:suppressAutoHyphens/>
        <w:autoSpaceDE w:val="0"/>
        <w:autoSpaceDN w:val="0"/>
        <w:adjustRightInd w:val="0"/>
        <w:ind w:firstLine="720"/>
        <w:jc w:val="both"/>
        <w:outlineLvl w:val="0"/>
        <w:rPr>
          <w:kern w:val="16"/>
        </w:rPr>
      </w:pPr>
      <w:r w:rsidRPr="00821B08">
        <w:rPr>
          <w:kern w:val="16"/>
        </w:rPr>
        <w:t xml:space="preserve">5.4.15. Обеспечить доступ специалистов к Объекту аренды для технического обслуживания инженерных сетей и коммуникаций. </w:t>
      </w:r>
    </w:p>
    <w:p w:rsidR="00D61640" w:rsidRPr="00821B08" w:rsidRDefault="00D61640" w:rsidP="00D61640">
      <w:pPr>
        <w:widowControl w:val="0"/>
        <w:suppressAutoHyphens/>
        <w:autoSpaceDE w:val="0"/>
        <w:autoSpaceDN w:val="0"/>
        <w:adjustRightInd w:val="0"/>
        <w:ind w:firstLine="720"/>
        <w:jc w:val="both"/>
        <w:outlineLvl w:val="0"/>
        <w:rPr>
          <w:kern w:val="16"/>
        </w:rPr>
      </w:pPr>
      <w:r w:rsidRPr="00821B08">
        <w:rPr>
          <w:kern w:val="16"/>
        </w:rPr>
        <w:t>При наличии в помещениях инженерных коммуникаций в случае возникновения аварийных ситуаций обеспечивать незамедлительный доступ в помещения работников ремонтно-эксплуатационной организации и аварийно-технических служб.</w:t>
      </w:r>
    </w:p>
    <w:p w:rsidR="00D61640" w:rsidRPr="00821B08" w:rsidRDefault="00D61640" w:rsidP="00D61640">
      <w:pPr>
        <w:widowControl w:val="0"/>
        <w:suppressAutoHyphens/>
        <w:autoSpaceDE w:val="0"/>
        <w:autoSpaceDN w:val="0"/>
        <w:adjustRightInd w:val="0"/>
        <w:ind w:firstLine="720"/>
        <w:jc w:val="both"/>
        <w:outlineLvl w:val="0"/>
        <w:rPr>
          <w:kern w:val="16"/>
        </w:rPr>
      </w:pPr>
      <w:r w:rsidRPr="00821B08">
        <w:rPr>
          <w:kern w:val="16"/>
        </w:rPr>
        <w:lastRenderedPageBreak/>
        <w:t xml:space="preserve">5.4.16. Обеспечивать Арендодателю (его полномочным представителям), представителям органов власти и уполномоченных организаций беспрепятственный допуск к Объекту аренды с целью контроля использования. </w:t>
      </w:r>
    </w:p>
    <w:p w:rsidR="00D61640" w:rsidRPr="00821B08" w:rsidRDefault="00D61640" w:rsidP="00D61640">
      <w:pPr>
        <w:widowControl w:val="0"/>
        <w:suppressAutoHyphens/>
        <w:autoSpaceDE w:val="0"/>
        <w:autoSpaceDN w:val="0"/>
        <w:adjustRightInd w:val="0"/>
        <w:ind w:firstLine="720"/>
        <w:jc w:val="both"/>
        <w:outlineLvl w:val="0"/>
        <w:rPr>
          <w:kern w:val="16"/>
        </w:rPr>
      </w:pPr>
      <w:r w:rsidRPr="00821B08">
        <w:rPr>
          <w:kern w:val="16"/>
        </w:rPr>
        <w:t>5.4.17. Поддерживать фасад Объекта аренды в исправном техническом и санитарном состоянии.</w:t>
      </w:r>
    </w:p>
    <w:p w:rsidR="00D61640" w:rsidRPr="00821B08" w:rsidRDefault="00D61640" w:rsidP="00D61640">
      <w:pPr>
        <w:widowControl w:val="0"/>
        <w:suppressAutoHyphens/>
        <w:autoSpaceDE w:val="0"/>
        <w:autoSpaceDN w:val="0"/>
        <w:adjustRightInd w:val="0"/>
        <w:ind w:firstLine="720"/>
        <w:jc w:val="both"/>
        <w:outlineLvl w:val="0"/>
        <w:rPr>
          <w:kern w:val="16"/>
        </w:rPr>
      </w:pPr>
      <w:r w:rsidRPr="00821B08">
        <w:rPr>
          <w:kern w:val="16"/>
        </w:rPr>
        <w:t>5.4.18. Уведомлять Арендодателя и Страховщика о наступлении страхового события не позднее трех рабочих дней с его даты, а также представлять Арендодателю документы, подтверждающие факт наступления страхового события.</w:t>
      </w:r>
    </w:p>
    <w:p w:rsidR="00D61640" w:rsidRPr="00821B08" w:rsidRDefault="00D61640" w:rsidP="00D61640">
      <w:pPr>
        <w:widowControl w:val="0"/>
        <w:suppressAutoHyphens/>
        <w:autoSpaceDE w:val="0"/>
        <w:autoSpaceDN w:val="0"/>
        <w:adjustRightInd w:val="0"/>
        <w:ind w:firstLine="720"/>
        <w:jc w:val="both"/>
        <w:outlineLvl w:val="0"/>
        <w:rPr>
          <w:kern w:val="16"/>
        </w:rPr>
      </w:pPr>
      <w:r w:rsidRPr="00821B08">
        <w:rPr>
          <w:kern w:val="16"/>
        </w:rPr>
        <w:t>5.4.19. В случае принятия Арендодателем решения о досрочном расторжении Договора аренды в соответствии с разделом 9 настоящего Договора в срок указанной в соответствующем уведомлении даты прекращения действия Договора освободить Объект аренды и передать его Арендодателю по акту приема-передачи в порядке, установленном разделом 3 настоящего Договора.</w:t>
      </w:r>
    </w:p>
    <w:p w:rsidR="00D61640" w:rsidRPr="00821B08" w:rsidRDefault="00D61640" w:rsidP="00D61640">
      <w:pPr>
        <w:widowControl w:val="0"/>
        <w:suppressAutoHyphens/>
        <w:autoSpaceDE w:val="0"/>
        <w:autoSpaceDN w:val="0"/>
        <w:adjustRightInd w:val="0"/>
        <w:ind w:firstLine="720"/>
        <w:jc w:val="both"/>
        <w:outlineLvl w:val="0"/>
        <w:rPr>
          <w:kern w:val="16"/>
        </w:rPr>
      </w:pPr>
      <w:r w:rsidRPr="00821B08">
        <w:rPr>
          <w:kern w:val="16"/>
        </w:rPr>
        <w:t xml:space="preserve">5.4.20. Письменно уведомлять Арендодателя об изменении реквизитов (юридический адрес, изменение организационно-правовой формы, переименование, банковские реквизиты и т.п.) в срок не позднее 14 календарных дней </w:t>
      </w:r>
      <w:proofErr w:type="gramStart"/>
      <w:r w:rsidRPr="00821B08">
        <w:rPr>
          <w:kern w:val="16"/>
        </w:rPr>
        <w:t>с даты изменения</w:t>
      </w:r>
      <w:proofErr w:type="gramEnd"/>
      <w:r w:rsidRPr="00821B08">
        <w:rPr>
          <w:kern w:val="16"/>
        </w:rPr>
        <w:t xml:space="preserve"> реквизитов.</w:t>
      </w:r>
    </w:p>
    <w:p w:rsidR="00D61640" w:rsidRPr="00821B08" w:rsidRDefault="00D61640" w:rsidP="00D61640">
      <w:pPr>
        <w:widowControl w:val="0"/>
        <w:suppressAutoHyphens/>
        <w:autoSpaceDE w:val="0"/>
        <w:autoSpaceDN w:val="0"/>
        <w:adjustRightInd w:val="0"/>
        <w:ind w:firstLine="720"/>
        <w:jc w:val="both"/>
        <w:outlineLvl w:val="0"/>
        <w:rPr>
          <w:kern w:val="16"/>
        </w:rPr>
      </w:pPr>
      <w:r w:rsidRPr="00821B08">
        <w:rPr>
          <w:kern w:val="16"/>
        </w:rPr>
        <w:t>В случае неисполнения Арендатором обязанности, предусмотренной настоящим пунктом, все уведомления Арендодателя, направленные по указанному в настоящем Договоре адресу, считаются доставленными Арендатору надлежащим образом. В этом случае Арендатор несет риск наступления неблагоприятных последствий, связанных с его не оповещением.</w:t>
      </w:r>
    </w:p>
    <w:p w:rsidR="00D61640" w:rsidRPr="00821B08" w:rsidRDefault="00D61640" w:rsidP="00D61640">
      <w:pPr>
        <w:widowControl w:val="0"/>
        <w:suppressAutoHyphens/>
        <w:autoSpaceDE w:val="0"/>
        <w:autoSpaceDN w:val="0"/>
        <w:adjustRightInd w:val="0"/>
        <w:ind w:firstLine="720"/>
        <w:jc w:val="both"/>
        <w:outlineLvl w:val="0"/>
        <w:rPr>
          <w:kern w:val="16"/>
        </w:rPr>
      </w:pPr>
      <w:r w:rsidRPr="00821B08">
        <w:rPr>
          <w:kern w:val="16"/>
        </w:rPr>
        <w:t>При изменении юридического, фактического адресов, банковских реквизитов Арендатора заключение дополнительного соглашения к настоящему Договору не требуется.</w:t>
      </w:r>
    </w:p>
    <w:p w:rsidR="00D61640" w:rsidRPr="00821B08" w:rsidRDefault="00D61640" w:rsidP="00D61640">
      <w:pPr>
        <w:widowControl w:val="0"/>
        <w:suppressAutoHyphens/>
        <w:autoSpaceDE w:val="0"/>
        <w:autoSpaceDN w:val="0"/>
        <w:adjustRightInd w:val="0"/>
        <w:ind w:firstLine="720"/>
        <w:jc w:val="both"/>
        <w:outlineLvl w:val="0"/>
        <w:rPr>
          <w:kern w:val="16"/>
        </w:rPr>
      </w:pPr>
      <w:r w:rsidRPr="00821B08">
        <w:rPr>
          <w:kern w:val="16"/>
        </w:rPr>
        <w:t>5.4.21. Оформлять в установленном порядке паспорт на световое оформление здания, выполнять за свой счет необходимые работы по устройству подсветки зданий в соответствии с паспортом светоцветового оформления и поддерживать его в рабочем состоянии.</w:t>
      </w:r>
    </w:p>
    <w:p w:rsidR="00D61640" w:rsidRPr="00821B08" w:rsidRDefault="00D61640" w:rsidP="00D61640">
      <w:pPr>
        <w:widowControl w:val="0"/>
        <w:suppressAutoHyphens/>
        <w:autoSpaceDE w:val="0"/>
        <w:autoSpaceDN w:val="0"/>
        <w:adjustRightInd w:val="0"/>
        <w:ind w:firstLine="720"/>
        <w:jc w:val="both"/>
        <w:outlineLvl w:val="0"/>
        <w:rPr>
          <w:kern w:val="16"/>
        </w:rPr>
      </w:pPr>
      <w:r w:rsidRPr="00821B08">
        <w:rPr>
          <w:kern w:val="16"/>
        </w:rPr>
        <w:t>Арендатор обязан обеспечивать включение имеющихся систем архитектурно-декоративного подсвета зданий (строений/сооружений) по графику работы уличного освещения, если не установлен другой режим действия светотехнических систем.</w:t>
      </w:r>
    </w:p>
    <w:p w:rsidR="00D61640" w:rsidRPr="00821B08" w:rsidRDefault="00D61640" w:rsidP="00D61640">
      <w:pPr>
        <w:widowControl w:val="0"/>
        <w:suppressAutoHyphens/>
        <w:autoSpaceDE w:val="0"/>
        <w:autoSpaceDN w:val="0"/>
        <w:adjustRightInd w:val="0"/>
        <w:ind w:firstLine="720"/>
        <w:jc w:val="both"/>
        <w:outlineLvl w:val="0"/>
        <w:rPr>
          <w:kern w:val="16"/>
        </w:rPr>
      </w:pPr>
      <w:r w:rsidRPr="00821B08">
        <w:rPr>
          <w:kern w:val="16"/>
        </w:rPr>
        <w:t>5.5. Арендатор не вправе:</w:t>
      </w:r>
    </w:p>
    <w:p w:rsidR="00D61640" w:rsidRPr="00821B08" w:rsidRDefault="00D61640" w:rsidP="00D61640">
      <w:pPr>
        <w:widowControl w:val="0"/>
        <w:suppressAutoHyphens/>
        <w:autoSpaceDE w:val="0"/>
        <w:autoSpaceDN w:val="0"/>
        <w:adjustRightInd w:val="0"/>
        <w:ind w:firstLine="720"/>
        <w:jc w:val="both"/>
        <w:outlineLvl w:val="0"/>
        <w:rPr>
          <w:kern w:val="16"/>
        </w:rPr>
      </w:pPr>
      <w:r w:rsidRPr="00821B08">
        <w:rPr>
          <w:kern w:val="16"/>
        </w:rPr>
        <w:t>5.5.1. Использовать Объект аренды способами, запрещенными действующим законодательством.</w:t>
      </w:r>
    </w:p>
    <w:p w:rsidR="00D61640" w:rsidRPr="00821B08" w:rsidRDefault="00D61640" w:rsidP="00D61640">
      <w:pPr>
        <w:widowControl w:val="0"/>
        <w:suppressAutoHyphens/>
        <w:autoSpaceDE w:val="0"/>
        <w:autoSpaceDN w:val="0"/>
        <w:adjustRightInd w:val="0"/>
        <w:ind w:firstLine="720"/>
        <w:jc w:val="both"/>
        <w:outlineLvl w:val="0"/>
        <w:rPr>
          <w:kern w:val="16"/>
        </w:rPr>
      </w:pPr>
      <w:r w:rsidRPr="00821B08">
        <w:rPr>
          <w:kern w:val="16"/>
        </w:rPr>
        <w:t>5.6. Арендатор несет ответственность за сохранность переданного ему в аренду Объекта.</w:t>
      </w:r>
    </w:p>
    <w:p w:rsidR="00D61640" w:rsidRPr="00821B08" w:rsidRDefault="00D61640" w:rsidP="00D61640">
      <w:pPr>
        <w:widowControl w:val="0"/>
        <w:suppressAutoHyphens/>
        <w:autoSpaceDE w:val="0"/>
        <w:autoSpaceDN w:val="0"/>
        <w:adjustRightInd w:val="0"/>
        <w:ind w:firstLine="720"/>
        <w:jc w:val="both"/>
        <w:outlineLvl w:val="0"/>
        <w:rPr>
          <w:kern w:val="16"/>
        </w:rPr>
      </w:pPr>
    </w:p>
    <w:p w:rsidR="00D61640" w:rsidRPr="00821B08" w:rsidRDefault="00D61640" w:rsidP="00D61640">
      <w:pPr>
        <w:widowControl w:val="0"/>
        <w:suppressAutoHyphens/>
        <w:autoSpaceDE w:val="0"/>
        <w:autoSpaceDN w:val="0"/>
        <w:adjustRightInd w:val="0"/>
        <w:ind w:left="720"/>
        <w:jc w:val="center"/>
        <w:outlineLvl w:val="0"/>
        <w:rPr>
          <w:b/>
          <w:kern w:val="16"/>
        </w:rPr>
      </w:pPr>
      <w:r>
        <w:rPr>
          <w:b/>
          <w:kern w:val="16"/>
        </w:rPr>
        <w:t xml:space="preserve">6. </w:t>
      </w:r>
      <w:r w:rsidRPr="00821B08">
        <w:rPr>
          <w:b/>
          <w:kern w:val="16"/>
        </w:rPr>
        <w:t>Платежи и расчеты по Договору аренды</w:t>
      </w:r>
    </w:p>
    <w:p w:rsidR="00D61640" w:rsidRPr="00821B08" w:rsidRDefault="00D61640" w:rsidP="00D61640">
      <w:pPr>
        <w:widowControl w:val="0"/>
        <w:suppressAutoHyphens/>
        <w:autoSpaceDE w:val="0"/>
        <w:autoSpaceDN w:val="0"/>
        <w:adjustRightInd w:val="0"/>
        <w:ind w:firstLine="720"/>
        <w:jc w:val="both"/>
        <w:outlineLvl w:val="0"/>
        <w:rPr>
          <w:kern w:val="16"/>
        </w:rPr>
      </w:pPr>
      <w:r w:rsidRPr="00821B08">
        <w:rPr>
          <w:kern w:val="16"/>
        </w:rPr>
        <w:t>6.1. Величина годовой арендной платы, включая НДС, за Объект аренды устанавливается по результатам аукциона.</w:t>
      </w:r>
    </w:p>
    <w:p w:rsidR="00D61640" w:rsidRPr="00821B08" w:rsidRDefault="00D61640" w:rsidP="00D61640">
      <w:pPr>
        <w:widowControl w:val="0"/>
        <w:suppressAutoHyphens/>
        <w:autoSpaceDE w:val="0"/>
        <w:autoSpaceDN w:val="0"/>
        <w:adjustRightInd w:val="0"/>
        <w:ind w:firstLine="720"/>
        <w:jc w:val="both"/>
        <w:outlineLvl w:val="0"/>
        <w:rPr>
          <w:kern w:val="16"/>
        </w:rPr>
      </w:pPr>
      <w:r w:rsidRPr="00821B08">
        <w:rPr>
          <w:kern w:val="16"/>
        </w:rPr>
        <w:t>В течение первого года оплата аренды производится по цене заключенного Договора аренды, сложившейся в результате аукциона.</w:t>
      </w:r>
    </w:p>
    <w:p w:rsidR="00D61640" w:rsidRPr="00821B08" w:rsidRDefault="00D61640" w:rsidP="00D61640">
      <w:pPr>
        <w:widowControl w:val="0"/>
        <w:suppressAutoHyphens/>
        <w:autoSpaceDE w:val="0"/>
        <w:autoSpaceDN w:val="0"/>
        <w:adjustRightInd w:val="0"/>
        <w:ind w:firstLine="720"/>
        <w:jc w:val="both"/>
        <w:outlineLvl w:val="0"/>
        <w:rPr>
          <w:kern w:val="16"/>
        </w:rPr>
      </w:pPr>
      <w:proofErr w:type="gramStart"/>
      <w:r w:rsidRPr="00821B08">
        <w:rPr>
          <w:kern w:val="16"/>
        </w:rPr>
        <w:t>Размер ежегодной арендной платы изменяется и подлежит обязательной уплате Арендатором в каждом случае централизованного изменения (введения) ставок арендной платы и/или коэффициентов к ставкам арендной платы (в том числе коэффициентов - дефляторов) полномочным (уполномоченным) органом государственной власти Российской Федерации и/или города Москвы без согласования с Арендатором и без внесения соответствующих изменений и/или дополнений в настоящий Договор.</w:t>
      </w:r>
      <w:proofErr w:type="gramEnd"/>
    </w:p>
    <w:p w:rsidR="00D61640" w:rsidRPr="00821B08" w:rsidRDefault="00D61640" w:rsidP="00D61640">
      <w:pPr>
        <w:widowControl w:val="0"/>
        <w:suppressAutoHyphens/>
        <w:autoSpaceDE w:val="0"/>
        <w:autoSpaceDN w:val="0"/>
        <w:adjustRightInd w:val="0"/>
        <w:ind w:firstLine="720"/>
        <w:jc w:val="both"/>
        <w:rPr>
          <w:kern w:val="16"/>
        </w:rPr>
      </w:pPr>
      <w:r w:rsidRPr="00821B08">
        <w:rPr>
          <w:kern w:val="16"/>
        </w:rPr>
        <w:t>Арендодатель сообщает Арендатору о корректировке величины арендной платы путем направления соответствующего уведомления с указанием размера и сроков платежа.</w:t>
      </w:r>
    </w:p>
    <w:p w:rsidR="00D61640" w:rsidRPr="00821B08" w:rsidRDefault="00D61640" w:rsidP="00D61640">
      <w:pPr>
        <w:widowControl w:val="0"/>
        <w:suppressAutoHyphens/>
        <w:autoSpaceDE w:val="0"/>
        <w:autoSpaceDN w:val="0"/>
        <w:adjustRightInd w:val="0"/>
        <w:ind w:firstLine="720"/>
        <w:jc w:val="both"/>
        <w:rPr>
          <w:kern w:val="16"/>
        </w:rPr>
      </w:pPr>
      <w:r w:rsidRPr="00821B08">
        <w:rPr>
          <w:kern w:val="16"/>
        </w:rPr>
        <w:t xml:space="preserve">6.2. За указанный в </w:t>
      </w:r>
      <w:hyperlink r:id="rId22" w:history="1">
        <w:r w:rsidRPr="00821B08">
          <w:rPr>
            <w:kern w:val="16"/>
          </w:rPr>
          <w:t>разделе 1</w:t>
        </w:r>
      </w:hyperlink>
      <w:r w:rsidRPr="00821B08">
        <w:rPr>
          <w:kern w:val="16"/>
        </w:rPr>
        <w:t xml:space="preserve"> настоящего Договора аренды Объект аренды величина годовой арендной платы устанавливается в размере</w:t>
      </w:r>
      <w:proofErr w:type="gramStart"/>
      <w:r w:rsidRPr="00821B08">
        <w:rPr>
          <w:kern w:val="16"/>
        </w:rPr>
        <w:t xml:space="preserve"> _____________________ (___________________________________________________________________________________________________________________________________________) </w:t>
      </w:r>
      <w:proofErr w:type="gramEnd"/>
      <w:r w:rsidRPr="00821B08">
        <w:rPr>
          <w:kern w:val="16"/>
        </w:rPr>
        <w:t>рублей, включая НДС 18%.</w:t>
      </w:r>
    </w:p>
    <w:p w:rsidR="00D61640" w:rsidRPr="00821B08" w:rsidRDefault="00D61640" w:rsidP="00D61640">
      <w:pPr>
        <w:widowControl w:val="0"/>
        <w:suppressAutoHyphens/>
        <w:autoSpaceDE w:val="0"/>
        <w:autoSpaceDN w:val="0"/>
        <w:adjustRightInd w:val="0"/>
        <w:ind w:firstLine="720"/>
        <w:jc w:val="both"/>
        <w:outlineLvl w:val="0"/>
        <w:rPr>
          <w:kern w:val="16"/>
        </w:rPr>
      </w:pPr>
      <w:r w:rsidRPr="00821B08">
        <w:rPr>
          <w:kern w:val="16"/>
        </w:rPr>
        <w:t xml:space="preserve">В арендную плату не </w:t>
      </w:r>
      <w:proofErr w:type="gramStart"/>
      <w:r w:rsidRPr="00821B08">
        <w:rPr>
          <w:kern w:val="16"/>
        </w:rPr>
        <w:t>включены</w:t>
      </w:r>
      <w:proofErr w:type="gramEnd"/>
      <w:r w:rsidRPr="00821B08">
        <w:rPr>
          <w:kern w:val="16"/>
        </w:rPr>
        <w:t>:</w:t>
      </w:r>
    </w:p>
    <w:p w:rsidR="00D61640" w:rsidRPr="00821B08" w:rsidRDefault="00D61640" w:rsidP="00D61640">
      <w:pPr>
        <w:widowControl w:val="0"/>
        <w:suppressAutoHyphens/>
        <w:autoSpaceDE w:val="0"/>
        <w:autoSpaceDN w:val="0"/>
        <w:adjustRightInd w:val="0"/>
        <w:ind w:firstLine="720"/>
        <w:jc w:val="both"/>
        <w:outlineLvl w:val="0"/>
        <w:rPr>
          <w:kern w:val="16"/>
        </w:rPr>
      </w:pPr>
      <w:r w:rsidRPr="00821B08">
        <w:rPr>
          <w:kern w:val="16"/>
        </w:rPr>
        <w:t xml:space="preserve">- плата за пользование земельным участком, на котором расположен Объект аренды, или </w:t>
      </w:r>
      <w:r w:rsidRPr="00821B08">
        <w:rPr>
          <w:kern w:val="16"/>
        </w:rPr>
        <w:lastRenderedPageBreak/>
        <w:t>соответствующей долей в земельном участке;</w:t>
      </w:r>
    </w:p>
    <w:p w:rsidR="00D61640" w:rsidRPr="00821B08" w:rsidRDefault="00D61640" w:rsidP="00D61640">
      <w:pPr>
        <w:widowControl w:val="0"/>
        <w:suppressAutoHyphens/>
        <w:autoSpaceDE w:val="0"/>
        <w:autoSpaceDN w:val="0"/>
        <w:adjustRightInd w:val="0"/>
        <w:ind w:firstLine="720"/>
        <w:jc w:val="both"/>
        <w:outlineLvl w:val="0"/>
        <w:rPr>
          <w:kern w:val="16"/>
        </w:rPr>
      </w:pPr>
      <w:r w:rsidRPr="00821B08">
        <w:rPr>
          <w:kern w:val="16"/>
        </w:rPr>
        <w:t>- плата за эксплуатационное обслуживание, а также долю в праве на общедолевое имущество;</w:t>
      </w:r>
    </w:p>
    <w:p w:rsidR="00D61640" w:rsidRPr="00821B08" w:rsidRDefault="00D61640" w:rsidP="00D61640">
      <w:pPr>
        <w:widowControl w:val="0"/>
        <w:suppressAutoHyphens/>
        <w:autoSpaceDE w:val="0"/>
        <w:autoSpaceDN w:val="0"/>
        <w:adjustRightInd w:val="0"/>
        <w:ind w:firstLine="720"/>
        <w:jc w:val="both"/>
        <w:outlineLvl w:val="0"/>
        <w:rPr>
          <w:kern w:val="16"/>
        </w:rPr>
      </w:pPr>
      <w:r w:rsidRPr="00821B08">
        <w:rPr>
          <w:kern w:val="16"/>
        </w:rPr>
        <w:t>- плата за работы по капитальному ремонту Объекта аренды, права на который переданы по Договору аренды;</w:t>
      </w:r>
    </w:p>
    <w:p w:rsidR="00D61640" w:rsidRPr="00821B08" w:rsidRDefault="00D61640" w:rsidP="00D61640">
      <w:pPr>
        <w:widowControl w:val="0"/>
        <w:suppressAutoHyphens/>
        <w:autoSpaceDE w:val="0"/>
        <w:autoSpaceDN w:val="0"/>
        <w:adjustRightInd w:val="0"/>
        <w:ind w:firstLine="720"/>
        <w:jc w:val="both"/>
        <w:outlineLvl w:val="0"/>
        <w:rPr>
          <w:kern w:val="16"/>
        </w:rPr>
      </w:pPr>
      <w:r w:rsidRPr="00821B08">
        <w:rPr>
          <w:kern w:val="16"/>
        </w:rPr>
        <w:t>- плата за предоставляемые коммунальные услуги.</w:t>
      </w:r>
    </w:p>
    <w:p w:rsidR="00D61640" w:rsidRPr="00821B08" w:rsidRDefault="00D61640" w:rsidP="00D61640">
      <w:pPr>
        <w:widowControl w:val="0"/>
        <w:tabs>
          <w:tab w:val="left" w:pos="540"/>
        </w:tabs>
        <w:suppressAutoHyphens/>
        <w:ind w:right="41" w:firstLine="720"/>
        <w:jc w:val="both"/>
        <w:rPr>
          <w:kern w:val="16"/>
        </w:rPr>
      </w:pPr>
      <w:r w:rsidRPr="00821B08">
        <w:rPr>
          <w:kern w:val="16"/>
        </w:rPr>
        <w:t>6.2.1. Принять к сведению, что Арендатор представил обеспечение исполнения своих обязательств по Договору аренды, в том числе штрафов и санкций, в размере, равном величине арендной платы за 3 (три) месяца действия договора аренды по цене договора, сложившейся по итогам аукциона.</w:t>
      </w:r>
    </w:p>
    <w:p w:rsidR="00D61640" w:rsidRPr="00821B08" w:rsidRDefault="00D61640" w:rsidP="00D61640">
      <w:pPr>
        <w:widowControl w:val="0"/>
        <w:suppressAutoHyphens/>
        <w:autoSpaceDE w:val="0"/>
        <w:autoSpaceDN w:val="0"/>
        <w:adjustRightInd w:val="0"/>
        <w:ind w:firstLine="720"/>
        <w:jc w:val="both"/>
        <w:outlineLvl w:val="0"/>
        <w:rPr>
          <w:kern w:val="16"/>
        </w:rPr>
      </w:pPr>
      <w:r w:rsidRPr="00821B08">
        <w:rPr>
          <w:kern w:val="16"/>
        </w:rPr>
        <w:t>6.2.2. Размер обеспечения исполнения Договора аренды составляет: ________________</w:t>
      </w:r>
    </w:p>
    <w:p w:rsidR="00D61640" w:rsidRPr="00821B08" w:rsidRDefault="00D61640" w:rsidP="00D61640">
      <w:pPr>
        <w:widowControl w:val="0"/>
        <w:suppressAutoHyphens/>
        <w:autoSpaceDE w:val="0"/>
        <w:autoSpaceDN w:val="0"/>
        <w:adjustRightInd w:val="0"/>
        <w:ind w:firstLine="720"/>
        <w:jc w:val="both"/>
        <w:outlineLvl w:val="0"/>
        <w:rPr>
          <w:kern w:val="16"/>
        </w:rPr>
      </w:pPr>
      <w:r w:rsidRPr="00821B08">
        <w:rPr>
          <w:kern w:val="16"/>
        </w:rPr>
        <w:t>(____________________________________________________________________________________________________________________________________________________) рублей.</w:t>
      </w:r>
    </w:p>
    <w:p w:rsidR="00D61640" w:rsidRPr="00821B08" w:rsidRDefault="00D61640" w:rsidP="00D61640">
      <w:pPr>
        <w:widowControl w:val="0"/>
        <w:suppressAutoHyphens/>
        <w:autoSpaceDE w:val="0"/>
        <w:autoSpaceDN w:val="0"/>
        <w:adjustRightInd w:val="0"/>
        <w:ind w:firstLine="720"/>
        <w:jc w:val="both"/>
        <w:outlineLvl w:val="0"/>
        <w:rPr>
          <w:kern w:val="16"/>
        </w:rPr>
      </w:pPr>
      <w:r w:rsidRPr="00821B08">
        <w:rPr>
          <w:kern w:val="16"/>
        </w:rPr>
        <w:t xml:space="preserve">6.3. Арендатор самостоятельно исчисляет налог на добавленную стоимость в размере, установленном действующим </w:t>
      </w:r>
      <w:hyperlink r:id="rId23" w:history="1">
        <w:r w:rsidRPr="00821B08">
          <w:rPr>
            <w:kern w:val="16"/>
          </w:rPr>
          <w:t>законодательством</w:t>
        </w:r>
      </w:hyperlink>
      <w:r w:rsidRPr="00821B08">
        <w:rPr>
          <w:kern w:val="16"/>
        </w:rPr>
        <w:t xml:space="preserve">, удерживает его из арендной платы, установленной Договором </w:t>
      </w:r>
      <w:hyperlink r:id="rId24" w:history="1">
        <w:r w:rsidRPr="00821B08">
          <w:rPr>
            <w:kern w:val="16"/>
          </w:rPr>
          <w:t>(п.6.2)</w:t>
        </w:r>
      </w:hyperlink>
      <w:r w:rsidRPr="00821B08">
        <w:rPr>
          <w:kern w:val="16"/>
        </w:rPr>
        <w:t>, и перечисляет его в соответствующие бюджеты через налоговые органы по месту своей регистрации, указывая в платежных документах, от чьего имени произведен платеж.</w:t>
      </w:r>
    </w:p>
    <w:p w:rsidR="00D61640" w:rsidRPr="00821B08" w:rsidRDefault="00D61640" w:rsidP="00D61640">
      <w:pPr>
        <w:widowControl w:val="0"/>
        <w:suppressAutoHyphens/>
        <w:autoSpaceDE w:val="0"/>
        <w:autoSpaceDN w:val="0"/>
        <w:adjustRightInd w:val="0"/>
        <w:ind w:firstLine="720"/>
        <w:jc w:val="both"/>
        <w:outlineLvl w:val="0"/>
        <w:rPr>
          <w:kern w:val="16"/>
        </w:rPr>
      </w:pPr>
      <w:r w:rsidRPr="00821B08">
        <w:rPr>
          <w:kern w:val="16"/>
        </w:rPr>
        <w:t>6.4. Реквизиты для зачисления арендной платы за Объект аренды:</w:t>
      </w:r>
    </w:p>
    <w:p w:rsidR="00D61640" w:rsidRPr="00821B08" w:rsidRDefault="00D61640" w:rsidP="00D61640">
      <w:pPr>
        <w:widowControl w:val="0"/>
        <w:suppressAutoHyphens/>
        <w:autoSpaceDE w:val="0"/>
        <w:autoSpaceDN w:val="0"/>
        <w:adjustRightInd w:val="0"/>
        <w:ind w:firstLine="720"/>
        <w:jc w:val="both"/>
        <w:outlineLvl w:val="0"/>
        <w:rPr>
          <w:kern w:val="16"/>
        </w:rPr>
      </w:pPr>
      <w:r w:rsidRPr="00821B08">
        <w:rPr>
          <w:kern w:val="16"/>
        </w:rPr>
        <w:t xml:space="preserve">получатель - Управление Федерального казначейства по </w:t>
      </w:r>
      <w:proofErr w:type="spellStart"/>
      <w:r w:rsidRPr="00821B08">
        <w:rPr>
          <w:kern w:val="16"/>
        </w:rPr>
        <w:t>г</w:t>
      </w:r>
      <w:proofErr w:type="gramStart"/>
      <w:r w:rsidRPr="00821B08">
        <w:rPr>
          <w:kern w:val="16"/>
        </w:rPr>
        <w:t>.М</w:t>
      </w:r>
      <w:proofErr w:type="gramEnd"/>
      <w:r w:rsidRPr="00821B08">
        <w:rPr>
          <w:kern w:val="16"/>
        </w:rPr>
        <w:t>оскве</w:t>
      </w:r>
      <w:proofErr w:type="spellEnd"/>
      <w:r w:rsidRPr="00821B08">
        <w:rPr>
          <w:kern w:val="16"/>
        </w:rPr>
        <w:t xml:space="preserve"> (Департамент городского имущества города Москвы): ИНН 7705031674, КПП 770501001, </w:t>
      </w:r>
      <w:r w:rsidRPr="00821B08">
        <w:rPr>
          <w:kern w:val="16"/>
        </w:rPr>
        <w:br/>
        <w:t xml:space="preserve">расчетный счет 40101810800000010041 в Отделении 1 Главного управления Центрального банка Российской Федерации по Центральному федеральному округу </w:t>
      </w:r>
      <w:proofErr w:type="spellStart"/>
      <w:r w:rsidRPr="00821B08">
        <w:rPr>
          <w:kern w:val="16"/>
        </w:rPr>
        <w:t>г</w:t>
      </w:r>
      <w:proofErr w:type="gramStart"/>
      <w:r w:rsidRPr="00821B08">
        <w:rPr>
          <w:kern w:val="16"/>
        </w:rPr>
        <w:t>.М</w:t>
      </w:r>
      <w:proofErr w:type="gramEnd"/>
      <w:r w:rsidRPr="00821B08">
        <w:rPr>
          <w:kern w:val="16"/>
        </w:rPr>
        <w:t>осква</w:t>
      </w:r>
      <w:proofErr w:type="spellEnd"/>
      <w:r w:rsidRPr="00821B08">
        <w:rPr>
          <w:kern w:val="16"/>
        </w:rPr>
        <w:t xml:space="preserve">, БИК 044583001, </w:t>
      </w:r>
      <w:r w:rsidRPr="00821B08">
        <w:rPr>
          <w:kern w:val="16"/>
        </w:rPr>
        <w:br/>
        <w:t>КБК 071 1 11 05032 02 8001 120.</w:t>
      </w:r>
    </w:p>
    <w:p w:rsidR="00D61640" w:rsidRPr="00821B08" w:rsidRDefault="00D61640" w:rsidP="00D61640">
      <w:pPr>
        <w:widowControl w:val="0"/>
        <w:suppressAutoHyphens/>
        <w:autoSpaceDE w:val="0"/>
        <w:autoSpaceDN w:val="0"/>
        <w:adjustRightInd w:val="0"/>
        <w:ind w:firstLine="720"/>
        <w:jc w:val="both"/>
        <w:outlineLvl w:val="0"/>
        <w:rPr>
          <w:kern w:val="16"/>
        </w:rPr>
      </w:pPr>
      <w:r w:rsidRPr="00821B08">
        <w:rPr>
          <w:kern w:val="16"/>
        </w:rPr>
        <w:t xml:space="preserve">В платежном поручении необходимо указывать ОКТМО (по месту нахождения Объекта аренды), номер и дату Договора аренды, а </w:t>
      </w:r>
      <w:proofErr w:type="gramStart"/>
      <w:r w:rsidRPr="00821B08">
        <w:rPr>
          <w:kern w:val="16"/>
        </w:rPr>
        <w:t>также</w:t>
      </w:r>
      <w:proofErr w:type="gramEnd"/>
      <w:r w:rsidRPr="00821B08">
        <w:rPr>
          <w:kern w:val="16"/>
        </w:rPr>
        <w:t xml:space="preserve"> за какой период производится оплата.</w:t>
      </w:r>
    </w:p>
    <w:p w:rsidR="00D61640" w:rsidRPr="00821B08" w:rsidRDefault="00D61640" w:rsidP="00D61640">
      <w:pPr>
        <w:widowControl w:val="0"/>
        <w:suppressAutoHyphens/>
        <w:autoSpaceDE w:val="0"/>
        <w:autoSpaceDN w:val="0"/>
        <w:adjustRightInd w:val="0"/>
        <w:ind w:firstLine="720"/>
        <w:jc w:val="both"/>
        <w:outlineLvl w:val="0"/>
        <w:rPr>
          <w:kern w:val="16"/>
        </w:rPr>
      </w:pPr>
      <w:r w:rsidRPr="00821B08">
        <w:rPr>
          <w:kern w:val="16"/>
        </w:rPr>
        <w:t>6.5. Стороны пришли к соглашению, что арендная плата с учетом коэффициента-дефлятора подлежит обязательной уплате Арендатором без дополнительного соглашения и внесения соответствующих изменений и дополнений в настоящий Договор.</w:t>
      </w:r>
    </w:p>
    <w:p w:rsidR="00D61640" w:rsidRPr="00821B08" w:rsidRDefault="00D61640" w:rsidP="00D61640">
      <w:pPr>
        <w:widowControl w:val="0"/>
        <w:suppressAutoHyphens/>
        <w:autoSpaceDE w:val="0"/>
        <w:autoSpaceDN w:val="0"/>
        <w:adjustRightInd w:val="0"/>
        <w:ind w:firstLine="720"/>
        <w:jc w:val="both"/>
        <w:outlineLvl w:val="0"/>
        <w:rPr>
          <w:kern w:val="16"/>
        </w:rPr>
      </w:pPr>
      <w:r w:rsidRPr="00821B08">
        <w:rPr>
          <w:kern w:val="16"/>
        </w:rPr>
        <w:t xml:space="preserve">6.6. </w:t>
      </w:r>
      <w:proofErr w:type="gramStart"/>
      <w:r w:rsidRPr="00821B08">
        <w:rPr>
          <w:kern w:val="16"/>
        </w:rPr>
        <w:t>В случае принятия нормативного правового акта города Москвы, или Арендодателя, устанавливающего иной, чем в Договоре, срок внесения арендной платы, он принимается к исполнению Сторонами с даты вступления в силу упомянутого акта без внесения изменений в настоящий Договор.</w:t>
      </w:r>
      <w:proofErr w:type="gramEnd"/>
      <w:r w:rsidRPr="00821B08">
        <w:rPr>
          <w:kern w:val="16"/>
        </w:rPr>
        <w:t xml:space="preserve"> Основанием для его исполнения является письменное уведомление Арендатора Арендодателем или размещение информации об изменении срока внесения платежа на официальном сайте Арендодателя в сети Интернет. </w:t>
      </w:r>
    </w:p>
    <w:p w:rsidR="00D61640" w:rsidRPr="00821B08" w:rsidRDefault="00D61640" w:rsidP="00D61640">
      <w:pPr>
        <w:widowControl w:val="0"/>
        <w:suppressAutoHyphens/>
        <w:autoSpaceDE w:val="0"/>
        <w:autoSpaceDN w:val="0"/>
        <w:adjustRightInd w:val="0"/>
        <w:ind w:firstLine="720"/>
        <w:jc w:val="both"/>
        <w:outlineLvl w:val="0"/>
        <w:rPr>
          <w:kern w:val="16"/>
        </w:rPr>
      </w:pPr>
      <w:r w:rsidRPr="00821B08">
        <w:rPr>
          <w:kern w:val="16"/>
        </w:rPr>
        <w:t xml:space="preserve">6.7. Оплата аренды за Объект аренды производится Арендатором с даты, указанной в </w:t>
      </w:r>
      <w:r w:rsidRPr="00821B08">
        <w:rPr>
          <w:kern w:val="16"/>
        </w:rPr>
        <w:br/>
        <w:t>п. 2.1 настоящего Договора аренды.</w:t>
      </w:r>
    </w:p>
    <w:p w:rsidR="00D61640" w:rsidRPr="00821B08" w:rsidRDefault="00D61640" w:rsidP="00D61640">
      <w:pPr>
        <w:widowControl w:val="0"/>
        <w:suppressAutoHyphens/>
        <w:autoSpaceDE w:val="0"/>
        <w:autoSpaceDN w:val="0"/>
        <w:adjustRightInd w:val="0"/>
        <w:ind w:firstLine="720"/>
        <w:jc w:val="both"/>
        <w:outlineLvl w:val="0"/>
        <w:rPr>
          <w:kern w:val="16"/>
        </w:rPr>
      </w:pPr>
      <w:r w:rsidRPr="00821B08">
        <w:rPr>
          <w:kern w:val="16"/>
        </w:rPr>
        <w:t>В случае если Арендатор пользовался Объектом аренды до даты регистрации, оплата аренды за этот период производится в соответствии с п. 6.2 настоящего Договора аренды без взимания пеней.</w:t>
      </w:r>
    </w:p>
    <w:p w:rsidR="00D61640" w:rsidRPr="00821B08" w:rsidRDefault="00D61640" w:rsidP="00D61640">
      <w:pPr>
        <w:widowControl w:val="0"/>
        <w:suppressAutoHyphens/>
        <w:autoSpaceDE w:val="0"/>
        <w:autoSpaceDN w:val="0"/>
        <w:adjustRightInd w:val="0"/>
        <w:ind w:firstLine="720"/>
        <w:jc w:val="both"/>
        <w:outlineLvl w:val="0"/>
        <w:rPr>
          <w:kern w:val="16"/>
        </w:rPr>
      </w:pPr>
      <w:r w:rsidRPr="00821B08">
        <w:rPr>
          <w:kern w:val="16"/>
        </w:rPr>
        <w:t>6.8. Моментом исполнения обязательств по оплате арендной платы является момент поступления денежных средств на расчетный счет Арендодателя.</w:t>
      </w:r>
    </w:p>
    <w:p w:rsidR="00D61640" w:rsidRPr="00821B08" w:rsidRDefault="00D61640" w:rsidP="00D61640">
      <w:pPr>
        <w:widowControl w:val="0"/>
        <w:suppressAutoHyphens/>
        <w:autoSpaceDE w:val="0"/>
        <w:autoSpaceDN w:val="0"/>
        <w:adjustRightInd w:val="0"/>
        <w:ind w:firstLine="720"/>
        <w:jc w:val="both"/>
        <w:outlineLvl w:val="0"/>
        <w:rPr>
          <w:kern w:val="16"/>
        </w:rPr>
      </w:pPr>
    </w:p>
    <w:p w:rsidR="00D61640" w:rsidRPr="00821B08" w:rsidRDefault="00D61640" w:rsidP="00D61640">
      <w:pPr>
        <w:widowControl w:val="0"/>
        <w:suppressAutoHyphens/>
        <w:autoSpaceDE w:val="0"/>
        <w:autoSpaceDN w:val="0"/>
        <w:adjustRightInd w:val="0"/>
        <w:ind w:left="720"/>
        <w:jc w:val="center"/>
        <w:outlineLvl w:val="0"/>
        <w:rPr>
          <w:b/>
          <w:kern w:val="16"/>
        </w:rPr>
      </w:pPr>
      <w:r>
        <w:rPr>
          <w:b/>
          <w:kern w:val="16"/>
        </w:rPr>
        <w:t xml:space="preserve">7. </w:t>
      </w:r>
      <w:r w:rsidRPr="00821B08">
        <w:rPr>
          <w:b/>
          <w:kern w:val="16"/>
        </w:rPr>
        <w:t>Санкции</w:t>
      </w:r>
    </w:p>
    <w:p w:rsidR="00D61640" w:rsidRPr="00821B08" w:rsidRDefault="00D61640" w:rsidP="00D61640">
      <w:pPr>
        <w:widowControl w:val="0"/>
        <w:suppressAutoHyphens/>
        <w:autoSpaceDE w:val="0"/>
        <w:autoSpaceDN w:val="0"/>
        <w:adjustRightInd w:val="0"/>
        <w:ind w:firstLine="720"/>
        <w:jc w:val="both"/>
        <w:outlineLvl w:val="0"/>
        <w:rPr>
          <w:kern w:val="16"/>
        </w:rPr>
      </w:pPr>
      <w:r w:rsidRPr="00821B08">
        <w:rPr>
          <w:kern w:val="16"/>
        </w:rPr>
        <w:t xml:space="preserve">7.1. За неисполнение или ненадлежащее исполнение условий Договора виновная сторона несет ответственность, предусмотренную действующими нормативными правовыми актами Российской Федерации и города Москвы, а также настоящим Договором. </w:t>
      </w:r>
    </w:p>
    <w:p w:rsidR="00D61640" w:rsidRPr="00821B08" w:rsidRDefault="00D61640" w:rsidP="00D61640">
      <w:pPr>
        <w:widowControl w:val="0"/>
        <w:suppressAutoHyphens/>
        <w:autoSpaceDE w:val="0"/>
        <w:autoSpaceDN w:val="0"/>
        <w:adjustRightInd w:val="0"/>
        <w:ind w:firstLine="720"/>
        <w:jc w:val="both"/>
        <w:outlineLvl w:val="0"/>
        <w:rPr>
          <w:kern w:val="16"/>
        </w:rPr>
      </w:pPr>
      <w:r w:rsidRPr="00821B08">
        <w:rPr>
          <w:kern w:val="16"/>
        </w:rPr>
        <w:t>7.2. При неуплате Арендатором арендных платежей в установленные настоящим Договором сроки начисляются пени в размере одной трехсотой (1/300) ставки рефинансирования Центрального банка Российской Федерации за каждый день просрочки по день уплаты включительно.</w:t>
      </w:r>
    </w:p>
    <w:p w:rsidR="00D61640" w:rsidRPr="00821B08" w:rsidRDefault="00D61640" w:rsidP="00D61640">
      <w:pPr>
        <w:widowControl w:val="0"/>
        <w:suppressAutoHyphens/>
        <w:autoSpaceDE w:val="0"/>
        <w:autoSpaceDN w:val="0"/>
        <w:adjustRightInd w:val="0"/>
        <w:ind w:firstLine="720"/>
        <w:jc w:val="both"/>
        <w:outlineLvl w:val="0"/>
        <w:rPr>
          <w:kern w:val="16"/>
        </w:rPr>
      </w:pPr>
      <w:r w:rsidRPr="00821B08">
        <w:rPr>
          <w:kern w:val="16"/>
        </w:rPr>
        <w:t xml:space="preserve">7.3. Начисление пеней за несвоевременную оплату производится со дня, следующего за </w:t>
      </w:r>
      <w:r w:rsidRPr="00821B08">
        <w:rPr>
          <w:kern w:val="16"/>
        </w:rPr>
        <w:lastRenderedPageBreak/>
        <w:t xml:space="preserve">днем ближайшего срока платежа после даты государственной регистрации Договора аренды. </w:t>
      </w:r>
    </w:p>
    <w:p w:rsidR="00D61640" w:rsidRPr="00821B08" w:rsidRDefault="00D61640" w:rsidP="00D61640">
      <w:pPr>
        <w:widowControl w:val="0"/>
        <w:suppressAutoHyphens/>
        <w:autoSpaceDE w:val="0"/>
        <w:autoSpaceDN w:val="0"/>
        <w:adjustRightInd w:val="0"/>
        <w:ind w:firstLine="720"/>
        <w:jc w:val="both"/>
        <w:outlineLvl w:val="0"/>
        <w:rPr>
          <w:kern w:val="16"/>
        </w:rPr>
      </w:pPr>
      <w:r w:rsidRPr="00821B08">
        <w:rPr>
          <w:kern w:val="16"/>
        </w:rPr>
        <w:t>7.4. В случае неправильно оформленного платежного поручения оплата аренды не засчитывается, и Арендодатель выставляет Арендатору штрафные санкции согласно п. 7.2.</w:t>
      </w:r>
    </w:p>
    <w:p w:rsidR="00D61640" w:rsidRPr="00821B08" w:rsidRDefault="00D61640" w:rsidP="00D61640">
      <w:pPr>
        <w:widowControl w:val="0"/>
        <w:suppressAutoHyphens/>
        <w:autoSpaceDE w:val="0"/>
        <w:autoSpaceDN w:val="0"/>
        <w:adjustRightInd w:val="0"/>
        <w:ind w:firstLine="720"/>
        <w:jc w:val="both"/>
        <w:outlineLvl w:val="0"/>
        <w:rPr>
          <w:kern w:val="16"/>
        </w:rPr>
      </w:pPr>
      <w:r w:rsidRPr="00821B08">
        <w:rPr>
          <w:kern w:val="16"/>
        </w:rPr>
        <w:t xml:space="preserve">7.5. Нарушение сроков перечисления арендной платы по вине обслуживающего Арендатора банка не освобождает Арендатора от уплаты штрафных санкций, предусмотренных </w:t>
      </w:r>
      <w:proofErr w:type="spellStart"/>
      <w:r w:rsidRPr="00821B08">
        <w:rPr>
          <w:kern w:val="16"/>
        </w:rPr>
        <w:t>п.п</w:t>
      </w:r>
      <w:proofErr w:type="spellEnd"/>
      <w:r w:rsidRPr="00821B08">
        <w:rPr>
          <w:kern w:val="16"/>
        </w:rPr>
        <w:t>. 7.2, 7.4 настоящего Договора.</w:t>
      </w:r>
    </w:p>
    <w:p w:rsidR="00D61640" w:rsidRPr="00821B08" w:rsidRDefault="00D61640" w:rsidP="00D61640">
      <w:pPr>
        <w:widowControl w:val="0"/>
        <w:suppressAutoHyphens/>
        <w:autoSpaceDE w:val="0"/>
        <w:autoSpaceDN w:val="0"/>
        <w:adjustRightInd w:val="0"/>
        <w:ind w:firstLine="720"/>
        <w:jc w:val="both"/>
        <w:outlineLvl w:val="0"/>
        <w:rPr>
          <w:kern w:val="16"/>
        </w:rPr>
      </w:pPr>
      <w:r w:rsidRPr="00821B08">
        <w:rPr>
          <w:kern w:val="16"/>
        </w:rPr>
        <w:t>7.6. Арендатор признается недобросовестным в случае, если в отношении использования Объекта аренды им было допущено хотя бы одно из следующих нарушений:</w:t>
      </w:r>
    </w:p>
    <w:p w:rsidR="00D61640" w:rsidRPr="00821B08" w:rsidRDefault="00D61640" w:rsidP="00D61640">
      <w:pPr>
        <w:widowControl w:val="0"/>
        <w:suppressAutoHyphens/>
        <w:autoSpaceDE w:val="0"/>
        <w:autoSpaceDN w:val="0"/>
        <w:adjustRightInd w:val="0"/>
        <w:ind w:firstLine="720"/>
        <w:jc w:val="both"/>
        <w:outlineLvl w:val="0"/>
        <w:rPr>
          <w:kern w:val="16"/>
        </w:rPr>
      </w:pPr>
      <w:r w:rsidRPr="00821B08">
        <w:rPr>
          <w:kern w:val="16"/>
        </w:rPr>
        <w:t>а) наличие задолженности по арендной плате в течение двух периодов оплаты подряд либо недоплата арендной платы, повлекшая задолженность, превышающую размер арендной платы за два срока оплаты;</w:t>
      </w:r>
    </w:p>
    <w:p w:rsidR="00D61640" w:rsidRPr="00821B08" w:rsidRDefault="00D61640" w:rsidP="00D61640">
      <w:pPr>
        <w:widowControl w:val="0"/>
        <w:suppressAutoHyphens/>
        <w:autoSpaceDE w:val="0"/>
        <w:autoSpaceDN w:val="0"/>
        <w:adjustRightInd w:val="0"/>
        <w:ind w:firstLine="720"/>
        <w:jc w:val="both"/>
        <w:outlineLvl w:val="0"/>
        <w:rPr>
          <w:kern w:val="16"/>
        </w:rPr>
      </w:pPr>
      <w:r w:rsidRPr="00821B08">
        <w:rPr>
          <w:kern w:val="16"/>
        </w:rPr>
        <w:t>б) отказ от подписания в двухнедельный срок с момента получения уведомления о произведенном расчете ставки арендной платы (дополнительного соглашения о ее изменении);</w:t>
      </w:r>
    </w:p>
    <w:p w:rsidR="00D61640" w:rsidRPr="00821B08" w:rsidRDefault="00D61640" w:rsidP="00D61640">
      <w:pPr>
        <w:widowControl w:val="0"/>
        <w:suppressAutoHyphens/>
        <w:autoSpaceDE w:val="0"/>
        <w:autoSpaceDN w:val="0"/>
        <w:adjustRightInd w:val="0"/>
        <w:ind w:firstLine="720"/>
        <w:jc w:val="both"/>
        <w:outlineLvl w:val="0"/>
        <w:rPr>
          <w:kern w:val="16"/>
        </w:rPr>
      </w:pPr>
      <w:r w:rsidRPr="00821B08">
        <w:rPr>
          <w:kern w:val="16"/>
        </w:rPr>
        <w:t>в) передача Объекта аренды полностью или его части в субаренду, передача третьим лицам иным образом, а также иное распоряжение правом аренды без согласия Арендодателя;</w:t>
      </w:r>
    </w:p>
    <w:p w:rsidR="00D61640" w:rsidRPr="00821B08" w:rsidRDefault="00D61640" w:rsidP="00D61640">
      <w:pPr>
        <w:widowControl w:val="0"/>
        <w:suppressAutoHyphens/>
        <w:autoSpaceDE w:val="0"/>
        <w:autoSpaceDN w:val="0"/>
        <w:adjustRightInd w:val="0"/>
        <w:ind w:firstLine="720"/>
        <w:jc w:val="both"/>
        <w:outlineLvl w:val="0"/>
        <w:rPr>
          <w:kern w:val="16"/>
        </w:rPr>
      </w:pPr>
      <w:r w:rsidRPr="00821B08">
        <w:rPr>
          <w:kern w:val="16"/>
        </w:rPr>
        <w:t>г) использование Объекта аренды по назначению, не предусмотренному п. 1.3 настоящего Договора.</w:t>
      </w:r>
    </w:p>
    <w:p w:rsidR="00D61640" w:rsidRPr="00821B08" w:rsidRDefault="00D61640" w:rsidP="00D61640">
      <w:pPr>
        <w:widowControl w:val="0"/>
        <w:suppressAutoHyphens/>
        <w:autoSpaceDE w:val="0"/>
        <w:autoSpaceDN w:val="0"/>
        <w:adjustRightInd w:val="0"/>
        <w:ind w:firstLine="720"/>
        <w:jc w:val="both"/>
        <w:outlineLvl w:val="0"/>
        <w:rPr>
          <w:kern w:val="16"/>
        </w:rPr>
      </w:pPr>
      <w:r w:rsidRPr="00821B08">
        <w:rPr>
          <w:kern w:val="16"/>
        </w:rPr>
        <w:t>7.7. В случае нарушения, предусмотренного п. 7.6 настоящего Договора, Арендатор которому Объект аренды передан на льготных условиях, утрачивает право на применение пониженной ставки арендной платы, при этом арендная плата устанавливается в особом порядке, установленном действующими нормативными правовыми актами Правительства Москвы на дату выявления такого нарушения.</w:t>
      </w:r>
    </w:p>
    <w:p w:rsidR="00D61640" w:rsidRPr="00821B08" w:rsidRDefault="00D61640" w:rsidP="00D61640">
      <w:pPr>
        <w:widowControl w:val="0"/>
        <w:suppressAutoHyphens/>
        <w:autoSpaceDE w:val="0"/>
        <w:autoSpaceDN w:val="0"/>
        <w:adjustRightInd w:val="0"/>
        <w:ind w:firstLine="720"/>
        <w:jc w:val="both"/>
        <w:outlineLvl w:val="0"/>
        <w:rPr>
          <w:kern w:val="16"/>
        </w:rPr>
      </w:pPr>
      <w:r w:rsidRPr="00821B08">
        <w:rPr>
          <w:kern w:val="16"/>
        </w:rPr>
        <w:t xml:space="preserve">7.8. В случае нарушения, предусмотренного подпунктом «г» п. 7.6 настоящего Договора, Арендодателем принимается решение о расторжении договора аренды с уплатой штрафа в размере годовой арендной платы за Объект аренды. Арендатор обязан уплатить неустойку (штраф) в течение 5 (пяти) банковских дней после получения от Арендодателя соответствующего уведомления. </w:t>
      </w:r>
    </w:p>
    <w:p w:rsidR="00D61640" w:rsidRPr="00821B08" w:rsidRDefault="00D61640" w:rsidP="00D61640">
      <w:pPr>
        <w:widowControl w:val="0"/>
        <w:suppressAutoHyphens/>
        <w:autoSpaceDE w:val="0"/>
        <w:autoSpaceDN w:val="0"/>
        <w:adjustRightInd w:val="0"/>
        <w:ind w:firstLine="720"/>
        <w:jc w:val="both"/>
        <w:outlineLvl w:val="0"/>
        <w:rPr>
          <w:kern w:val="16"/>
        </w:rPr>
      </w:pPr>
      <w:r w:rsidRPr="00821B08">
        <w:rPr>
          <w:kern w:val="16"/>
        </w:rPr>
        <w:t>7.9. В случае выявления Арендодателем факта существенного ухудшения Арендатором состояния Объекта аренды, Арендатор обязан в течение 5 (пяти) банковских дней после получения от Арендодателя соответствующего уведомления уплатить Арендодателю неустойку в трехкратном размере месячной арендной платы.</w:t>
      </w:r>
    </w:p>
    <w:p w:rsidR="00D61640" w:rsidRPr="00821B08" w:rsidRDefault="00D61640" w:rsidP="00D61640">
      <w:pPr>
        <w:widowControl w:val="0"/>
        <w:suppressAutoHyphens/>
        <w:autoSpaceDE w:val="0"/>
        <w:autoSpaceDN w:val="0"/>
        <w:adjustRightInd w:val="0"/>
        <w:ind w:firstLine="720"/>
        <w:jc w:val="both"/>
        <w:outlineLvl w:val="0"/>
        <w:rPr>
          <w:kern w:val="16"/>
        </w:rPr>
      </w:pPr>
      <w:r w:rsidRPr="00821B08">
        <w:rPr>
          <w:kern w:val="16"/>
        </w:rPr>
        <w:t xml:space="preserve">7.10. </w:t>
      </w:r>
      <w:proofErr w:type="gramStart"/>
      <w:r w:rsidRPr="00821B08">
        <w:rPr>
          <w:kern w:val="16"/>
        </w:rPr>
        <w:t xml:space="preserve">В случае выявления Арендодателем факта передачи Объекта аренды Арендатором (как целого, так и его части) другим лицам по какому-либо основанию без согласия Арендодателя, Арендатор обязан в течение 5 (пяти) банковских дней после получения от Арендодателя соответствующего уведомления уплатить Арендодателю неустойку в размере </w:t>
      </w:r>
      <w:r w:rsidRPr="00821B08">
        <w:rPr>
          <w:kern w:val="16"/>
        </w:rPr>
        <w:br/>
        <w:t>50% (пятидесяти процентов) годовой арендной платы за Объект аренды.</w:t>
      </w:r>
      <w:proofErr w:type="gramEnd"/>
    </w:p>
    <w:p w:rsidR="00D61640" w:rsidRPr="00821B08" w:rsidRDefault="00D61640" w:rsidP="00D61640">
      <w:pPr>
        <w:widowControl w:val="0"/>
        <w:suppressAutoHyphens/>
        <w:autoSpaceDE w:val="0"/>
        <w:autoSpaceDN w:val="0"/>
        <w:adjustRightInd w:val="0"/>
        <w:ind w:firstLine="720"/>
        <w:jc w:val="both"/>
        <w:outlineLvl w:val="0"/>
        <w:rPr>
          <w:kern w:val="16"/>
        </w:rPr>
      </w:pPr>
      <w:r w:rsidRPr="00821B08">
        <w:rPr>
          <w:kern w:val="16"/>
        </w:rPr>
        <w:t xml:space="preserve">7.11. В случае выявления Арендодателем факта неисполнения Арендатором обязанности по направлению копий договоров, предусмотренной п. 5.4.10 настоящего Договора, Арендатор обязан в течение 5 (пяти) банковских дней после получения от Арендодателя соответствующего уведомления уплатить Арендодателю неустойку (штраф) в размере 20% (двадцати процентов) месячной арендной платы. </w:t>
      </w:r>
    </w:p>
    <w:p w:rsidR="00D61640" w:rsidRPr="00821B08" w:rsidRDefault="00D61640" w:rsidP="00D61640">
      <w:pPr>
        <w:widowControl w:val="0"/>
        <w:suppressAutoHyphens/>
        <w:autoSpaceDE w:val="0"/>
        <w:autoSpaceDN w:val="0"/>
        <w:adjustRightInd w:val="0"/>
        <w:ind w:firstLine="720"/>
        <w:jc w:val="both"/>
        <w:outlineLvl w:val="0"/>
        <w:rPr>
          <w:kern w:val="16"/>
        </w:rPr>
      </w:pPr>
      <w:r w:rsidRPr="00821B08">
        <w:rPr>
          <w:kern w:val="16"/>
        </w:rPr>
        <w:t>При повторном выявлении указанного в настоящем пункте нарушения Арендодателем принимается решение о расторжении договора аренды.</w:t>
      </w:r>
    </w:p>
    <w:p w:rsidR="00D61640" w:rsidRPr="00821B08" w:rsidRDefault="00D61640" w:rsidP="00D61640">
      <w:pPr>
        <w:widowControl w:val="0"/>
        <w:suppressAutoHyphens/>
        <w:autoSpaceDE w:val="0"/>
        <w:autoSpaceDN w:val="0"/>
        <w:adjustRightInd w:val="0"/>
        <w:ind w:firstLine="720"/>
        <w:jc w:val="both"/>
        <w:outlineLvl w:val="0"/>
        <w:rPr>
          <w:kern w:val="16"/>
        </w:rPr>
      </w:pPr>
      <w:r w:rsidRPr="00821B08">
        <w:rPr>
          <w:kern w:val="16"/>
        </w:rPr>
        <w:t xml:space="preserve">7.12. В случае выявления Арендодателем факта нарушения Арендатором обязанности, предусмотренной п. 5.3.4 настоящего Договора, Арендатор обязан уплатить Арендодателю неустойку (штраф) в размере годовой арендной платы. </w:t>
      </w:r>
    </w:p>
    <w:p w:rsidR="00D61640" w:rsidRPr="00821B08" w:rsidRDefault="00D61640" w:rsidP="00D61640">
      <w:pPr>
        <w:widowControl w:val="0"/>
        <w:suppressAutoHyphens/>
        <w:autoSpaceDE w:val="0"/>
        <w:autoSpaceDN w:val="0"/>
        <w:adjustRightInd w:val="0"/>
        <w:ind w:firstLine="720"/>
        <w:jc w:val="both"/>
        <w:outlineLvl w:val="0"/>
        <w:rPr>
          <w:kern w:val="16"/>
        </w:rPr>
      </w:pPr>
      <w:r w:rsidRPr="00821B08">
        <w:rPr>
          <w:kern w:val="16"/>
        </w:rPr>
        <w:t>7.13. В случае если Арендатор добровольно не освобождает предоставленный ему Объект аренды при расторжении с ним Договора аренды во внесудебном порядке, Арендодатель вправе взыскать с Арендатора санкции в размере 5% (пяти процентов) месячной арендной платы за каждый день просрочки, в течение которого Арендатор добровольно не освобождает Объект аренды.</w:t>
      </w:r>
    </w:p>
    <w:p w:rsidR="00D61640" w:rsidRPr="00821B08" w:rsidRDefault="00D61640" w:rsidP="00D61640">
      <w:pPr>
        <w:widowControl w:val="0"/>
        <w:suppressAutoHyphens/>
        <w:autoSpaceDE w:val="0"/>
        <w:autoSpaceDN w:val="0"/>
        <w:adjustRightInd w:val="0"/>
        <w:ind w:firstLine="720"/>
        <w:jc w:val="both"/>
        <w:outlineLvl w:val="0"/>
        <w:rPr>
          <w:kern w:val="16"/>
        </w:rPr>
      </w:pPr>
      <w:r w:rsidRPr="00821B08">
        <w:rPr>
          <w:kern w:val="16"/>
        </w:rPr>
        <w:t xml:space="preserve">7.14. В случае нарушения своих обязательств Арендатором, Арендодатель, помимо </w:t>
      </w:r>
      <w:r w:rsidRPr="00821B08">
        <w:rPr>
          <w:kern w:val="16"/>
        </w:rPr>
        <w:lastRenderedPageBreak/>
        <w:t xml:space="preserve">взимания санкций, оставляет за собой право досрочного расторжения Договора аренды во внесудебном порядке. Арендодатель оставляет за собой право досрочного расторжения Договора аренды во внесудебном порядке в случаях, предусмотренных п. 5.1.2 Договора. </w:t>
      </w:r>
    </w:p>
    <w:p w:rsidR="00D61640" w:rsidRPr="00821B08" w:rsidRDefault="00D61640" w:rsidP="00D61640">
      <w:pPr>
        <w:widowControl w:val="0"/>
        <w:suppressAutoHyphens/>
        <w:autoSpaceDE w:val="0"/>
        <w:autoSpaceDN w:val="0"/>
        <w:adjustRightInd w:val="0"/>
        <w:ind w:firstLine="720"/>
        <w:jc w:val="both"/>
        <w:outlineLvl w:val="0"/>
        <w:rPr>
          <w:kern w:val="16"/>
        </w:rPr>
      </w:pPr>
      <w:r w:rsidRPr="00821B08">
        <w:rPr>
          <w:kern w:val="16"/>
        </w:rPr>
        <w:t xml:space="preserve">7.15. В </w:t>
      </w:r>
      <w:proofErr w:type="gramStart"/>
      <w:r w:rsidRPr="00821B08">
        <w:rPr>
          <w:kern w:val="16"/>
        </w:rPr>
        <w:t>случае</w:t>
      </w:r>
      <w:proofErr w:type="gramEnd"/>
      <w:r w:rsidRPr="00821B08">
        <w:rPr>
          <w:kern w:val="16"/>
        </w:rPr>
        <w:t xml:space="preserve"> непредставления Арендатором договоров с организациями-поставщиками коммунальных и эксплуатационных услуг в срок, превышающий три месяца с даты подписания акта приема-передачи Имущества, Арендатор уплачивает Арендодателю неустойку (штраф) в размере 20% (двадцати процентов) от годовой арендной платы. </w:t>
      </w:r>
    </w:p>
    <w:p w:rsidR="00D61640" w:rsidRPr="00821B08" w:rsidRDefault="00D61640" w:rsidP="00D61640">
      <w:pPr>
        <w:widowControl w:val="0"/>
        <w:suppressAutoHyphens/>
        <w:autoSpaceDE w:val="0"/>
        <w:autoSpaceDN w:val="0"/>
        <w:adjustRightInd w:val="0"/>
        <w:ind w:firstLine="720"/>
        <w:jc w:val="both"/>
        <w:outlineLvl w:val="0"/>
        <w:rPr>
          <w:kern w:val="16"/>
        </w:rPr>
      </w:pPr>
      <w:r w:rsidRPr="00821B08">
        <w:rPr>
          <w:kern w:val="16"/>
        </w:rPr>
        <w:t>При повторном выявлении указанного в настоящем пункте нарушения Арендодателем принимается решение о расторжении договора аренды.</w:t>
      </w:r>
    </w:p>
    <w:p w:rsidR="00D61640" w:rsidRPr="00821B08" w:rsidRDefault="00D61640" w:rsidP="00D61640">
      <w:pPr>
        <w:widowControl w:val="0"/>
        <w:suppressAutoHyphens/>
        <w:autoSpaceDE w:val="0"/>
        <w:autoSpaceDN w:val="0"/>
        <w:adjustRightInd w:val="0"/>
        <w:ind w:firstLine="720"/>
        <w:jc w:val="both"/>
        <w:outlineLvl w:val="0"/>
        <w:rPr>
          <w:kern w:val="16"/>
        </w:rPr>
      </w:pPr>
      <w:r w:rsidRPr="00821B08">
        <w:rPr>
          <w:kern w:val="16"/>
        </w:rPr>
        <w:t xml:space="preserve">7.16. В </w:t>
      </w:r>
      <w:proofErr w:type="gramStart"/>
      <w:r w:rsidRPr="00821B08">
        <w:rPr>
          <w:kern w:val="16"/>
        </w:rPr>
        <w:t>случае</w:t>
      </w:r>
      <w:proofErr w:type="gramEnd"/>
      <w:r w:rsidRPr="00821B08">
        <w:rPr>
          <w:kern w:val="16"/>
        </w:rPr>
        <w:t xml:space="preserve"> непредставления Арендатором Арендодателю копий договоров о передаче Объекта аренды или его части в субаренду или безвозмездное пользование в срок более одного месяца с даты подписания указанных договоров, Арендатор обязан оплатить Арендодателю неустойку (штраф) в размере 20% (двадцати процентов) от годовой арендной платы за Объект аренды.</w:t>
      </w:r>
    </w:p>
    <w:p w:rsidR="00D61640" w:rsidRPr="00821B08" w:rsidRDefault="00D61640" w:rsidP="00D61640">
      <w:pPr>
        <w:widowControl w:val="0"/>
        <w:suppressAutoHyphens/>
        <w:autoSpaceDE w:val="0"/>
        <w:autoSpaceDN w:val="0"/>
        <w:adjustRightInd w:val="0"/>
        <w:ind w:firstLine="720"/>
        <w:jc w:val="both"/>
        <w:outlineLvl w:val="0"/>
        <w:rPr>
          <w:kern w:val="16"/>
        </w:rPr>
      </w:pPr>
      <w:r w:rsidRPr="00821B08">
        <w:rPr>
          <w:kern w:val="16"/>
        </w:rPr>
        <w:t>7.17. Уплата санкций, установленных настоящим Договором аренды, не освобождает Стороны от выполнения обязательств по настоящему Договору.</w:t>
      </w:r>
    </w:p>
    <w:p w:rsidR="00D61640" w:rsidRPr="00821B08" w:rsidRDefault="00D61640" w:rsidP="00D61640">
      <w:pPr>
        <w:widowControl w:val="0"/>
        <w:suppressAutoHyphens/>
        <w:autoSpaceDE w:val="0"/>
        <w:autoSpaceDN w:val="0"/>
        <w:adjustRightInd w:val="0"/>
        <w:jc w:val="both"/>
        <w:outlineLvl w:val="0"/>
        <w:rPr>
          <w:kern w:val="16"/>
        </w:rPr>
      </w:pPr>
    </w:p>
    <w:p w:rsidR="00D61640" w:rsidRPr="00821B08" w:rsidRDefault="00D61640" w:rsidP="00D61640">
      <w:pPr>
        <w:widowControl w:val="0"/>
        <w:suppressAutoHyphens/>
        <w:autoSpaceDE w:val="0"/>
        <w:autoSpaceDN w:val="0"/>
        <w:adjustRightInd w:val="0"/>
        <w:ind w:left="720"/>
        <w:jc w:val="center"/>
        <w:outlineLvl w:val="0"/>
        <w:rPr>
          <w:b/>
          <w:kern w:val="16"/>
        </w:rPr>
      </w:pPr>
      <w:r>
        <w:rPr>
          <w:b/>
          <w:kern w:val="16"/>
        </w:rPr>
        <w:t xml:space="preserve">8. </w:t>
      </w:r>
      <w:r w:rsidRPr="00821B08">
        <w:rPr>
          <w:b/>
          <w:kern w:val="16"/>
        </w:rPr>
        <w:t>Ответственность сторон</w:t>
      </w:r>
    </w:p>
    <w:p w:rsidR="00D61640" w:rsidRPr="00821B08" w:rsidRDefault="00D61640" w:rsidP="00D61640">
      <w:pPr>
        <w:widowControl w:val="0"/>
        <w:suppressAutoHyphens/>
        <w:autoSpaceDE w:val="0"/>
        <w:autoSpaceDN w:val="0"/>
        <w:adjustRightInd w:val="0"/>
        <w:ind w:firstLine="720"/>
        <w:jc w:val="both"/>
        <w:outlineLvl w:val="0"/>
        <w:rPr>
          <w:kern w:val="16"/>
        </w:rPr>
      </w:pPr>
      <w:r w:rsidRPr="00821B08">
        <w:rPr>
          <w:kern w:val="16"/>
        </w:rPr>
        <w:t xml:space="preserve">8.1. Сторона, не исполнившая или ненадлежащим образом исполнившая обязательства по настоящему Договору, обязана возместить другой Стороне причиненные таким неисполнением убытки, если иное не установлено действующим законодательством Российской Федерации и настоящим Договором. </w:t>
      </w:r>
    </w:p>
    <w:p w:rsidR="00D61640" w:rsidRPr="00821B08" w:rsidRDefault="00D61640" w:rsidP="00D61640">
      <w:pPr>
        <w:widowControl w:val="0"/>
        <w:suppressAutoHyphens/>
        <w:autoSpaceDE w:val="0"/>
        <w:autoSpaceDN w:val="0"/>
        <w:adjustRightInd w:val="0"/>
        <w:ind w:firstLine="720"/>
        <w:jc w:val="both"/>
        <w:outlineLvl w:val="0"/>
        <w:rPr>
          <w:kern w:val="16"/>
        </w:rPr>
      </w:pPr>
      <w:r w:rsidRPr="00821B08">
        <w:rPr>
          <w:kern w:val="16"/>
        </w:rPr>
        <w:t>8.2. Арендатор возмещает убытки, если они возникли вследствие его виновных действий или бездействия.</w:t>
      </w:r>
    </w:p>
    <w:p w:rsidR="00D61640" w:rsidRPr="00821B08" w:rsidRDefault="00D61640" w:rsidP="00D61640">
      <w:pPr>
        <w:widowControl w:val="0"/>
        <w:suppressAutoHyphens/>
        <w:autoSpaceDE w:val="0"/>
        <w:autoSpaceDN w:val="0"/>
        <w:adjustRightInd w:val="0"/>
        <w:ind w:firstLine="720"/>
        <w:jc w:val="both"/>
        <w:outlineLvl w:val="0"/>
        <w:rPr>
          <w:kern w:val="16"/>
        </w:rPr>
      </w:pPr>
      <w:r w:rsidRPr="00821B08">
        <w:rPr>
          <w:kern w:val="16"/>
        </w:rPr>
        <w:t>8.3. В случаях, не предусмотренных настоящим Договором, имущественная ответственность определяется в соответствии с действующим законодательством Российской Федерации.</w:t>
      </w:r>
    </w:p>
    <w:p w:rsidR="00D61640" w:rsidRPr="00821B08" w:rsidRDefault="00D61640" w:rsidP="00D61640">
      <w:pPr>
        <w:widowControl w:val="0"/>
        <w:suppressAutoHyphens/>
        <w:autoSpaceDE w:val="0"/>
        <w:autoSpaceDN w:val="0"/>
        <w:adjustRightInd w:val="0"/>
        <w:ind w:firstLine="720"/>
        <w:jc w:val="both"/>
        <w:outlineLvl w:val="0"/>
        <w:rPr>
          <w:kern w:val="16"/>
        </w:rPr>
      </w:pPr>
      <w:r w:rsidRPr="00821B08">
        <w:rPr>
          <w:kern w:val="16"/>
        </w:rPr>
        <w:t>8.4. Ответственность Сторон за нарушение обязательств по Договору при действии обязательств непреодолимой силы регулируется гражданским законодательством Российской Федерации.</w:t>
      </w:r>
    </w:p>
    <w:p w:rsidR="00D61640" w:rsidRPr="00821B08" w:rsidRDefault="00D61640" w:rsidP="00D61640">
      <w:pPr>
        <w:widowControl w:val="0"/>
        <w:suppressAutoHyphens/>
        <w:autoSpaceDE w:val="0"/>
        <w:autoSpaceDN w:val="0"/>
        <w:adjustRightInd w:val="0"/>
        <w:ind w:firstLine="720"/>
        <w:jc w:val="center"/>
        <w:outlineLvl w:val="0"/>
        <w:rPr>
          <w:kern w:val="16"/>
        </w:rPr>
      </w:pPr>
    </w:p>
    <w:p w:rsidR="00D61640" w:rsidRPr="00821B08" w:rsidRDefault="00D61640" w:rsidP="00D61640">
      <w:pPr>
        <w:widowControl w:val="0"/>
        <w:suppressAutoHyphens/>
        <w:autoSpaceDE w:val="0"/>
        <w:autoSpaceDN w:val="0"/>
        <w:adjustRightInd w:val="0"/>
        <w:ind w:firstLine="720"/>
        <w:jc w:val="center"/>
        <w:outlineLvl w:val="0"/>
        <w:rPr>
          <w:b/>
          <w:kern w:val="16"/>
        </w:rPr>
      </w:pPr>
      <w:r w:rsidRPr="00821B08">
        <w:rPr>
          <w:b/>
          <w:kern w:val="16"/>
        </w:rPr>
        <w:t>9. Изменение и прекращение Договора.</w:t>
      </w:r>
    </w:p>
    <w:p w:rsidR="00D61640" w:rsidRPr="00821B08" w:rsidRDefault="00D61640" w:rsidP="00D61640">
      <w:pPr>
        <w:widowControl w:val="0"/>
        <w:suppressAutoHyphens/>
        <w:autoSpaceDE w:val="0"/>
        <w:autoSpaceDN w:val="0"/>
        <w:adjustRightInd w:val="0"/>
        <w:ind w:firstLine="720"/>
        <w:jc w:val="center"/>
        <w:outlineLvl w:val="0"/>
        <w:rPr>
          <w:b/>
          <w:kern w:val="16"/>
        </w:rPr>
      </w:pPr>
      <w:r w:rsidRPr="00821B08">
        <w:rPr>
          <w:b/>
          <w:kern w:val="16"/>
        </w:rPr>
        <w:t>Досрочное расторжение Договора</w:t>
      </w:r>
    </w:p>
    <w:p w:rsidR="00D61640" w:rsidRPr="00821B08" w:rsidRDefault="00D61640" w:rsidP="00D61640">
      <w:pPr>
        <w:widowControl w:val="0"/>
        <w:suppressAutoHyphens/>
        <w:autoSpaceDE w:val="0"/>
        <w:autoSpaceDN w:val="0"/>
        <w:adjustRightInd w:val="0"/>
        <w:ind w:firstLine="720"/>
        <w:jc w:val="both"/>
        <w:outlineLvl w:val="0"/>
        <w:rPr>
          <w:kern w:val="16"/>
        </w:rPr>
      </w:pPr>
      <w:r w:rsidRPr="00821B08">
        <w:rPr>
          <w:kern w:val="16"/>
        </w:rPr>
        <w:t>9.1. Договор может быть изменен или его действие прекращено по письменному соглашению Сторон, а также в иных случаях, предусмотренных действующим законодательством Российской Федерации или настоящим Договором.</w:t>
      </w:r>
    </w:p>
    <w:p w:rsidR="00D61640" w:rsidRPr="00821B08" w:rsidRDefault="00D61640" w:rsidP="00D61640">
      <w:pPr>
        <w:widowControl w:val="0"/>
        <w:suppressAutoHyphens/>
        <w:autoSpaceDE w:val="0"/>
        <w:autoSpaceDN w:val="0"/>
        <w:adjustRightInd w:val="0"/>
        <w:ind w:firstLine="720"/>
        <w:jc w:val="both"/>
        <w:outlineLvl w:val="0"/>
        <w:rPr>
          <w:kern w:val="16"/>
        </w:rPr>
      </w:pPr>
      <w:r w:rsidRPr="00821B08">
        <w:rPr>
          <w:kern w:val="16"/>
        </w:rPr>
        <w:t>9.2. Настоящий Договор прекращает свое действие в следующих случаях:</w:t>
      </w:r>
    </w:p>
    <w:p w:rsidR="00D61640" w:rsidRPr="00821B08" w:rsidRDefault="00D61640" w:rsidP="00D61640">
      <w:pPr>
        <w:widowControl w:val="0"/>
        <w:suppressAutoHyphens/>
        <w:autoSpaceDE w:val="0"/>
        <w:autoSpaceDN w:val="0"/>
        <w:adjustRightInd w:val="0"/>
        <w:ind w:firstLine="720"/>
        <w:jc w:val="both"/>
        <w:outlineLvl w:val="0"/>
        <w:rPr>
          <w:kern w:val="16"/>
        </w:rPr>
      </w:pPr>
      <w:r w:rsidRPr="00821B08">
        <w:rPr>
          <w:kern w:val="16"/>
        </w:rPr>
        <w:t>- ликвидация Арендатора в установленном порядке;</w:t>
      </w:r>
    </w:p>
    <w:p w:rsidR="00D61640" w:rsidRPr="00821B08" w:rsidRDefault="00D61640" w:rsidP="00D61640">
      <w:pPr>
        <w:widowControl w:val="0"/>
        <w:suppressAutoHyphens/>
        <w:autoSpaceDE w:val="0"/>
        <w:autoSpaceDN w:val="0"/>
        <w:adjustRightInd w:val="0"/>
        <w:ind w:firstLine="720"/>
        <w:jc w:val="both"/>
        <w:outlineLvl w:val="0"/>
        <w:rPr>
          <w:kern w:val="16"/>
        </w:rPr>
      </w:pPr>
      <w:r w:rsidRPr="00821B08">
        <w:rPr>
          <w:kern w:val="16"/>
        </w:rPr>
        <w:t>- досрочное расторжение Договора аренды по соглашению сторон или в судебном порядке;</w:t>
      </w:r>
    </w:p>
    <w:p w:rsidR="00D61640" w:rsidRPr="00821B08" w:rsidRDefault="00D61640" w:rsidP="00D61640">
      <w:pPr>
        <w:widowControl w:val="0"/>
        <w:suppressAutoHyphens/>
        <w:autoSpaceDE w:val="0"/>
        <w:autoSpaceDN w:val="0"/>
        <w:adjustRightInd w:val="0"/>
        <w:ind w:firstLine="720"/>
        <w:jc w:val="both"/>
        <w:outlineLvl w:val="0"/>
        <w:rPr>
          <w:kern w:val="16"/>
        </w:rPr>
      </w:pPr>
      <w:r w:rsidRPr="00821B08">
        <w:rPr>
          <w:kern w:val="16"/>
        </w:rPr>
        <w:t xml:space="preserve">- </w:t>
      </w:r>
      <w:proofErr w:type="gramStart"/>
      <w:r w:rsidRPr="00821B08">
        <w:rPr>
          <w:kern w:val="16"/>
        </w:rPr>
        <w:t>по окончании срока действия Договора при наличии возражений со стороны Арендодателя на заключение Договора аренды на новый срок</w:t>
      </w:r>
      <w:proofErr w:type="gramEnd"/>
      <w:r w:rsidRPr="00821B08">
        <w:rPr>
          <w:kern w:val="16"/>
        </w:rPr>
        <w:t>;</w:t>
      </w:r>
    </w:p>
    <w:p w:rsidR="00D61640" w:rsidRPr="00821B08" w:rsidRDefault="00D61640" w:rsidP="00D61640">
      <w:pPr>
        <w:widowControl w:val="0"/>
        <w:suppressAutoHyphens/>
        <w:autoSpaceDE w:val="0"/>
        <w:autoSpaceDN w:val="0"/>
        <w:adjustRightInd w:val="0"/>
        <w:ind w:firstLine="720"/>
        <w:jc w:val="both"/>
        <w:outlineLvl w:val="0"/>
        <w:rPr>
          <w:kern w:val="16"/>
        </w:rPr>
      </w:pPr>
      <w:r w:rsidRPr="00821B08">
        <w:rPr>
          <w:kern w:val="16"/>
        </w:rPr>
        <w:t>- в соответствии с п. 2.4 настоящего Договора.</w:t>
      </w:r>
    </w:p>
    <w:p w:rsidR="00D61640" w:rsidRPr="00821B08" w:rsidRDefault="00D61640" w:rsidP="00D61640">
      <w:pPr>
        <w:widowControl w:val="0"/>
        <w:suppressAutoHyphens/>
        <w:autoSpaceDE w:val="0"/>
        <w:autoSpaceDN w:val="0"/>
        <w:adjustRightInd w:val="0"/>
        <w:ind w:firstLine="720"/>
        <w:jc w:val="both"/>
        <w:outlineLvl w:val="0"/>
        <w:rPr>
          <w:kern w:val="16"/>
        </w:rPr>
      </w:pPr>
      <w:r w:rsidRPr="00821B08">
        <w:rPr>
          <w:kern w:val="16"/>
        </w:rPr>
        <w:t>9.3. Неисполнение Арендатором полностью или частично условий настоящего Договора является основанием для расторжения Договора аренды или уплаты неустойки (штрафа) в соответствии с настоящим Договором и действующим законодательством.</w:t>
      </w:r>
    </w:p>
    <w:p w:rsidR="00D61640" w:rsidRPr="00821B08" w:rsidRDefault="00D61640" w:rsidP="00D61640">
      <w:pPr>
        <w:widowControl w:val="0"/>
        <w:suppressAutoHyphens/>
        <w:autoSpaceDE w:val="0"/>
        <w:autoSpaceDN w:val="0"/>
        <w:adjustRightInd w:val="0"/>
        <w:ind w:firstLine="720"/>
        <w:jc w:val="both"/>
        <w:outlineLvl w:val="0"/>
        <w:rPr>
          <w:kern w:val="16"/>
        </w:rPr>
      </w:pPr>
      <w:r w:rsidRPr="00821B08">
        <w:rPr>
          <w:kern w:val="16"/>
        </w:rPr>
        <w:t xml:space="preserve">9.4. Арендатор вправе требовать досрочного расторжения настоящего </w:t>
      </w:r>
      <w:proofErr w:type="gramStart"/>
      <w:r w:rsidRPr="00821B08">
        <w:rPr>
          <w:kern w:val="16"/>
        </w:rPr>
        <w:t>Договора</w:t>
      </w:r>
      <w:proofErr w:type="gramEnd"/>
      <w:r w:rsidRPr="00821B08">
        <w:rPr>
          <w:kern w:val="16"/>
        </w:rPr>
        <w:t xml:space="preserve"> если Объект аренды в силу обстоятельств, за которые Арендатор не отвечает, окажется в состоянии, непригодном для его использования.</w:t>
      </w:r>
    </w:p>
    <w:p w:rsidR="00D61640" w:rsidRPr="00821B08" w:rsidRDefault="00D61640" w:rsidP="00D61640">
      <w:pPr>
        <w:widowControl w:val="0"/>
        <w:suppressAutoHyphens/>
        <w:autoSpaceDE w:val="0"/>
        <w:autoSpaceDN w:val="0"/>
        <w:adjustRightInd w:val="0"/>
        <w:ind w:firstLine="720"/>
        <w:jc w:val="both"/>
        <w:outlineLvl w:val="0"/>
        <w:rPr>
          <w:kern w:val="16"/>
        </w:rPr>
      </w:pPr>
      <w:r w:rsidRPr="00821B08">
        <w:rPr>
          <w:kern w:val="16"/>
        </w:rPr>
        <w:t xml:space="preserve">9.5. Стороны договорились, что настоящий Договор </w:t>
      </w:r>
      <w:proofErr w:type="gramStart"/>
      <w:r w:rsidRPr="00821B08">
        <w:rPr>
          <w:kern w:val="16"/>
        </w:rPr>
        <w:t>может быть досрочно расторгнут</w:t>
      </w:r>
      <w:proofErr w:type="gramEnd"/>
      <w:r w:rsidRPr="00821B08">
        <w:rPr>
          <w:kern w:val="16"/>
        </w:rPr>
        <w:t xml:space="preserve"> Арендодателем в одностороннем порядке без обращения в суд в следующих случаях:</w:t>
      </w:r>
    </w:p>
    <w:p w:rsidR="00D61640" w:rsidRPr="00821B08" w:rsidRDefault="00D61640" w:rsidP="00D61640">
      <w:pPr>
        <w:widowControl w:val="0"/>
        <w:suppressAutoHyphens/>
        <w:autoSpaceDE w:val="0"/>
        <w:autoSpaceDN w:val="0"/>
        <w:adjustRightInd w:val="0"/>
        <w:ind w:firstLine="720"/>
        <w:jc w:val="both"/>
        <w:outlineLvl w:val="0"/>
        <w:rPr>
          <w:kern w:val="16"/>
        </w:rPr>
      </w:pPr>
      <w:r w:rsidRPr="00821B08">
        <w:rPr>
          <w:kern w:val="16"/>
        </w:rPr>
        <w:t xml:space="preserve">- выявление Арендодателем или уполномоченным органом </w:t>
      </w:r>
      <w:r w:rsidRPr="00821B08">
        <w:rPr>
          <w:kern w:val="16"/>
        </w:rPr>
        <w:lastRenderedPageBreak/>
        <w:t xml:space="preserve">исполнительной/государственной власти Российской Федерации и/или города Москвы нарушений, указанных в </w:t>
      </w:r>
      <w:proofErr w:type="spellStart"/>
      <w:r w:rsidRPr="00821B08">
        <w:rPr>
          <w:kern w:val="16"/>
        </w:rPr>
        <w:t>п.п</w:t>
      </w:r>
      <w:proofErr w:type="spellEnd"/>
      <w:r w:rsidRPr="00821B08">
        <w:rPr>
          <w:kern w:val="16"/>
        </w:rPr>
        <w:t>. 7.8, 7.11 настоящего Договора, а также при повторном нарушении, предусмотренном подпунктом «а» п. 7.6 настоящего Договора;</w:t>
      </w:r>
    </w:p>
    <w:p w:rsidR="00D61640" w:rsidRPr="00821B08" w:rsidRDefault="00D61640" w:rsidP="00D61640">
      <w:pPr>
        <w:widowControl w:val="0"/>
        <w:suppressAutoHyphens/>
        <w:autoSpaceDE w:val="0"/>
        <w:autoSpaceDN w:val="0"/>
        <w:adjustRightInd w:val="0"/>
        <w:ind w:firstLine="720"/>
        <w:jc w:val="both"/>
        <w:outlineLvl w:val="0"/>
        <w:rPr>
          <w:kern w:val="16"/>
        </w:rPr>
      </w:pPr>
      <w:r w:rsidRPr="00821B08">
        <w:rPr>
          <w:kern w:val="16"/>
        </w:rPr>
        <w:t>- существенное ухудшение Арендатором состояния Объекта аренды;</w:t>
      </w:r>
    </w:p>
    <w:p w:rsidR="00D61640" w:rsidRPr="00821B08" w:rsidRDefault="00D61640" w:rsidP="00D61640">
      <w:pPr>
        <w:widowControl w:val="0"/>
        <w:suppressAutoHyphens/>
        <w:autoSpaceDE w:val="0"/>
        <w:autoSpaceDN w:val="0"/>
        <w:adjustRightInd w:val="0"/>
        <w:ind w:firstLine="720"/>
        <w:jc w:val="both"/>
        <w:outlineLvl w:val="0"/>
        <w:rPr>
          <w:kern w:val="16"/>
        </w:rPr>
      </w:pPr>
      <w:r w:rsidRPr="00821B08">
        <w:rPr>
          <w:kern w:val="16"/>
        </w:rPr>
        <w:t>- передача Объекта аренда Арендатором (как целого, так и его части) другим  лицам по какому-либо основанию без согласия Арендодателя;</w:t>
      </w:r>
    </w:p>
    <w:p w:rsidR="00D61640" w:rsidRPr="00821B08" w:rsidRDefault="00D61640" w:rsidP="00D61640">
      <w:pPr>
        <w:widowControl w:val="0"/>
        <w:suppressAutoHyphens/>
        <w:autoSpaceDE w:val="0"/>
        <w:autoSpaceDN w:val="0"/>
        <w:adjustRightInd w:val="0"/>
        <w:ind w:firstLine="720"/>
        <w:jc w:val="both"/>
        <w:outlineLvl w:val="0"/>
        <w:rPr>
          <w:kern w:val="16"/>
        </w:rPr>
      </w:pPr>
      <w:r w:rsidRPr="00821B08">
        <w:rPr>
          <w:kern w:val="16"/>
        </w:rPr>
        <w:t>- принятие Правительством Москвы решения о сносе Объекта нежилого фонда;</w:t>
      </w:r>
    </w:p>
    <w:p w:rsidR="00D61640" w:rsidRPr="00821B08" w:rsidRDefault="00D61640" w:rsidP="00D61640">
      <w:pPr>
        <w:widowControl w:val="0"/>
        <w:suppressAutoHyphens/>
        <w:autoSpaceDE w:val="0"/>
        <w:autoSpaceDN w:val="0"/>
        <w:adjustRightInd w:val="0"/>
        <w:ind w:firstLine="720"/>
        <w:jc w:val="both"/>
        <w:outlineLvl w:val="0"/>
        <w:rPr>
          <w:kern w:val="16"/>
        </w:rPr>
      </w:pPr>
      <w:r w:rsidRPr="00821B08">
        <w:rPr>
          <w:kern w:val="16"/>
        </w:rPr>
        <w:t>- принятие Арендодателем решения о проведении капитального ремонта/реконструкции Объекта аренды;</w:t>
      </w:r>
    </w:p>
    <w:p w:rsidR="00D61640" w:rsidRPr="00821B08" w:rsidRDefault="00D61640" w:rsidP="00D61640">
      <w:pPr>
        <w:widowControl w:val="0"/>
        <w:suppressAutoHyphens/>
        <w:autoSpaceDE w:val="0"/>
        <w:autoSpaceDN w:val="0"/>
        <w:adjustRightInd w:val="0"/>
        <w:ind w:firstLine="720"/>
        <w:jc w:val="both"/>
        <w:outlineLvl w:val="0"/>
        <w:rPr>
          <w:kern w:val="16"/>
        </w:rPr>
      </w:pPr>
      <w:r w:rsidRPr="00821B08">
        <w:rPr>
          <w:kern w:val="16"/>
        </w:rPr>
        <w:t>- не подписание Арендатором акта приема-передачи Объекта аренды;</w:t>
      </w:r>
    </w:p>
    <w:p w:rsidR="00D61640" w:rsidRPr="00821B08" w:rsidRDefault="00D61640" w:rsidP="00D61640">
      <w:pPr>
        <w:widowControl w:val="0"/>
        <w:suppressAutoHyphens/>
        <w:autoSpaceDE w:val="0"/>
        <w:autoSpaceDN w:val="0"/>
        <w:adjustRightInd w:val="0"/>
        <w:ind w:firstLine="720"/>
        <w:jc w:val="both"/>
        <w:outlineLvl w:val="0"/>
        <w:rPr>
          <w:kern w:val="16"/>
        </w:rPr>
      </w:pPr>
      <w:r w:rsidRPr="00821B08">
        <w:rPr>
          <w:kern w:val="16"/>
        </w:rPr>
        <w:t>- отказ Арендатора от восстановления Объекта аренды при наступлении страхового события;</w:t>
      </w:r>
    </w:p>
    <w:p w:rsidR="00D61640" w:rsidRPr="00821B08" w:rsidRDefault="00D61640" w:rsidP="00D61640">
      <w:pPr>
        <w:widowControl w:val="0"/>
        <w:suppressAutoHyphens/>
        <w:autoSpaceDE w:val="0"/>
        <w:autoSpaceDN w:val="0"/>
        <w:adjustRightInd w:val="0"/>
        <w:ind w:firstLine="720"/>
        <w:jc w:val="both"/>
        <w:outlineLvl w:val="0"/>
        <w:rPr>
          <w:kern w:val="16"/>
        </w:rPr>
      </w:pPr>
      <w:r w:rsidRPr="00821B08">
        <w:rPr>
          <w:kern w:val="16"/>
        </w:rPr>
        <w:t>- неуплата Арендатором штрафов, предусмотренных разделом 7 настоящего Договора;</w:t>
      </w:r>
    </w:p>
    <w:p w:rsidR="00D61640" w:rsidRPr="00821B08" w:rsidRDefault="00D61640" w:rsidP="00D61640">
      <w:pPr>
        <w:widowControl w:val="0"/>
        <w:suppressAutoHyphens/>
        <w:autoSpaceDE w:val="0"/>
        <w:autoSpaceDN w:val="0"/>
        <w:adjustRightInd w:val="0"/>
        <w:ind w:firstLine="720"/>
        <w:jc w:val="both"/>
        <w:outlineLvl w:val="0"/>
        <w:rPr>
          <w:kern w:val="16"/>
        </w:rPr>
      </w:pPr>
      <w:r w:rsidRPr="00821B08">
        <w:rPr>
          <w:kern w:val="16"/>
        </w:rPr>
        <w:t>- в других случаях, предусмотренных законодательством Российской Федерации и города Москвы.</w:t>
      </w:r>
    </w:p>
    <w:p w:rsidR="00D61640" w:rsidRPr="00821B08" w:rsidRDefault="00D61640" w:rsidP="00D61640">
      <w:pPr>
        <w:widowControl w:val="0"/>
        <w:suppressAutoHyphens/>
        <w:autoSpaceDE w:val="0"/>
        <w:autoSpaceDN w:val="0"/>
        <w:adjustRightInd w:val="0"/>
        <w:ind w:firstLine="720"/>
        <w:jc w:val="both"/>
        <w:outlineLvl w:val="0"/>
        <w:rPr>
          <w:kern w:val="16"/>
        </w:rPr>
      </w:pPr>
      <w:r w:rsidRPr="00821B08">
        <w:rPr>
          <w:kern w:val="16"/>
        </w:rPr>
        <w:t>В случае принятия решения о расторжении Договора аренды в одностороннем порядке, Арендодатель направляет Арендатору соответствующее уведомление заказным письмом, предупредив Арендатора не позднее, чем за 1 (один) месяц до даты расторжения Договора аренды. Договор считается расторгнутым с даты, указанной в уведомлении.</w:t>
      </w:r>
    </w:p>
    <w:p w:rsidR="00D61640" w:rsidRPr="00821B08" w:rsidRDefault="00D61640" w:rsidP="00D61640">
      <w:pPr>
        <w:widowControl w:val="0"/>
        <w:suppressAutoHyphens/>
        <w:autoSpaceDE w:val="0"/>
        <w:autoSpaceDN w:val="0"/>
        <w:adjustRightInd w:val="0"/>
        <w:ind w:firstLine="720"/>
        <w:jc w:val="both"/>
        <w:outlineLvl w:val="0"/>
        <w:rPr>
          <w:kern w:val="16"/>
        </w:rPr>
      </w:pPr>
      <w:r w:rsidRPr="00821B08">
        <w:rPr>
          <w:kern w:val="16"/>
        </w:rPr>
        <w:t>9.6. Любая из Сторон вправе досрочно расторгнуть настоящий Договор в одностороннем порядке при условии предварительного уведомления другой Стороны не позднее, чем за три месяца до даты расторжения такого Договора в течение срока действия договора.</w:t>
      </w:r>
    </w:p>
    <w:p w:rsidR="00D61640" w:rsidRPr="00821B08" w:rsidRDefault="00D61640" w:rsidP="00D61640">
      <w:pPr>
        <w:widowControl w:val="0"/>
        <w:suppressAutoHyphens/>
        <w:autoSpaceDE w:val="0"/>
        <w:autoSpaceDN w:val="0"/>
        <w:adjustRightInd w:val="0"/>
        <w:ind w:firstLine="720"/>
        <w:jc w:val="both"/>
        <w:outlineLvl w:val="0"/>
        <w:rPr>
          <w:kern w:val="16"/>
        </w:rPr>
      </w:pPr>
      <w:r w:rsidRPr="00821B08">
        <w:rPr>
          <w:kern w:val="16"/>
        </w:rPr>
        <w:t>9.7. При принятии Арендодателем решения о досрочном расторжении Договора аренды в одностороннем порядке в случаях, установленных п. 9.5 настоящего Договора, Арендодатель направляет Арендатору соответствующее письменное уведомление заказным письмом не позднее, чем за месяц до даты прекращения действия такого Договора.</w:t>
      </w:r>
    </w:p>
    <w:p w:rsidR="00D61640" w:rsidRPr="00821B08" w:rsidRDefault="00D61640" w:rsidP="00D61640">
      <w:pPr>
        <w:widowControl w:val="0"/>
        <w:suppressAutoHyphens/>
        <w:autoSpaceDE w:val="0"/>
        <w:autoSpaceDN w:val="0"/>
        <w:adjustRightInd w:val="0"/>
        <w:ind w:firstLine="720"/>
        <w:jc w:val="both"/>
        <w:outlineLvl w:val="0"/>
        <w:rPr>
          <w:kern w:val="16"/>
        </w:rPr>
      </w:pPr>
      <w:r w:rsidRPr="00821B08">
        <w:rPr>
          <w:kern w:val="16"/>
        </w:rPr>
        <w:t>Договор аренды считается расторгнутым с даты, указанной в уведомлении.</w:t>
      </w:r>
    </w:p>
    <w:p w:rsidR="00D61640" w:rsidRPr="00821B08" w:rsidRDefault="00D61640" w:rsidP="00D61640">
      <w:pPr>
        <w:widowControl w:val="0"/>
        <w:suppressAutoHyphens/>
        <w:autoSpaceDE w:val="0"/>
        <w:autoSpaceDN w:val="0"/>
        <w:adjustRightInd w:val="0"/>
        <w:ind w:firstLine="720"/>
        <w:jc w:val="both"/>
        <w:outlineLvl w:val="0"/>
        <w:rPr>
          <w:kern w:val="16"/>
        </w:rPr>
      </w:pPr>
      <w:r w:rsidRPr="00821B08">
        <w:rPr>
          <w:kern w:val="16"/>
        </w:rPr>
        <w:t xml:space="preserve">По истечении 14 (четырнадцати) календарных дней </w:t>
      </w:r>
      <w:proofErr w:type="gramStart"/>
      <w:r w:rsidRPr="00821B08">
        <w:rPr>
          <w:kern w:val="16"/>
        </w:rPr>
        <w:t>с даты прекращения</w:t>
      </w:r>
      <w:proofErr w:type="gramEnd"/>
      <w:r w:rsidRPr="00821B08">
        <w:rPr>
          <w:kern w:val="16"/>
        </w:rPr>
        <w:t xml:space="preserve"> действия Договора Арендатор обязан освободить Объект аренды и передать его Арендодателю по акту приема-передачи в порядке, установленном разделом 3 настоящего Договора.</w:t>
      </w:r>
    </w:p>
    <w:p w:rsidR="00D61640" w:rsidRPr="00821B08" w:rsidRDefault="00D61640" w:rsidP="00D61640">
      <w:pPr>
        <w:widowControl w:val="0"/>
        <w:suppressAutoHyphens/>
        <w:autoSpaceDE w:val="0"/>
        <w:autoSpaceDN w:val="0"/>
        <w:adjustRightInd w:val="0"/>
        <w:ind w:firstLine="720"/>
        <w:jc w:val="both"/>
        <w:outlineLvl w:val="0"/>
        <w:rPr>
          <w:kern w:val="16"/>
        </w:rPr>
      </w:pPr>
    </w:p>
    <w:p w:rsidR="00D61640" w:rsidRPr="00821B08" w:rsidRDefault="00D61640" w:rsidP="00D61640">
      <w:pPr>
        <w:widowControl w:val="0"/>
        <w:suppressAutoHyphens/>
        <w:autoSpaceDE w:val="0"/>
        <w:autoSpaceDN w:val="0"/>
        <w:adjustRightInd w:val="0"/>
        <w:ind w:left="720"/>
        <w:jc w:val="center"/>
        <w:outlineLvl w:val="0"/>
        <w:rPr>
          <w:b/>
          <w:kern w:val="16"/>
        </w:rPr>
      </w:pPr>
      <w:r>
        <w:rPr>
          <w:b/>
          <w:kern w:val="16"/>
        </w:rPr>
        <w:t xml:space="preserve">10. </w:t>
      </w:r>
      <w:r w:rsidRPr="00821B08">
        <w:rPr>
          <w:b/>
          <w:kern w:val="16"/>
        </w:rPr>
        <w:t>Форс-мажор</w:t>
      </w:r>
    </w:p>
    <w:p w:rsidR="00D61640" w:rsidRPr="00821B08" w:rsidRDefault="00D61640" w:rsidP="00D61640">
      <w:pPr>
        <w:widowControl w:val="0"/>
        <w:suppressAutoHyphens/>
        <w:autoSpaceDE w:val="0"/>
        <w:autoSpaceDN w:val="0"/>
        <w:adjustRightInd w:val="0"/>
        <w:ind w:firstLine="720"/>
        <w:jc w:val="both"/>
        <w:outlineLvl w:val="0"/>
        <w:rPr>
          <w:kern w:val="16"/>
        </w:rPr>
      </w:pPr>
      <w:r w:rsidRPr="00821B08">
        <w:rPr>
          <w:kern w:val="16"/>
        </w:rPr>
        <w:t xml:space="preserve">10.1. </w:t>
      </w:r>
      <w:proofErr w:type="gramStart"/>
      <w:r w:rsidRPr="00821B08">
        <w:rPr>
          <w:kern w:val="16"/>
        </w:rPr>
        <w:t>Ни одна из Сторон настоящего Договора не несет ответственности перед другой Стороной за невыполнение обязательств, обусловленное обстоятельствами, возникшими помимо воли и желания Сторон и которые нельзя предвидеть или предотвратить (непреодолимая сила), включая объявленную или фактическую войну, гражданские волнения, эпидемии, блокаду, землетрясения, наводнения, пожары и другие стихийные бедствия, а также запретительные действия властей и акты государственных органов.</w:t>
      </w:r>
      <w:proofErr w:type="gramEnd"/>
      <w:r w:rsidRPr="00821B08">
        <w:rPr>
          <w:kern w:val="16"/>
        </w:rPr>
        <w:t xml:space="preserve">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61640" w:rsidRPr="00821B08" w:rsidRDefault="00D61640" w:rsidP="00D61640">
      <w:pPr>
        <w:widowControl w:val="0"/>
        <w:suppressAutoHyphens/>
        <w:autoSpaceDE w:val="0"/>
        <w:autoSpaceDN w:val="0"/>
        <w:adjustRightInd w:val="0"/>
        <w:ind w:firstLine="720"/>
        <w:jc w:val="both"/>
        <w:outlineLvl w:val="0"/>
        <w:rPr>
          <w:kern w:val="16"/>
        </w:rPr>
      </w:pPr>
      <w:r w:rsidRPr="00821B08">
        <w:rPr>
          <w:kern w:val="16"/>
        </w:rPr>
        <w:t xml:space="preserve">10.2. Сторона, которая не исполняет своего обязательства вследствие действия непреодолимой силы, должна немедленно известить другую Сторону о наступлении указанных обстоятельств и их влиянии на исполнение обязательств по Договору. </w:t>
      </w:r>
    </w:p>
    <w:p w:rsidR="00D61640" w:rsidRPr="00821B08" w:rsidRDefault="00D61640" w:rsidP="00D61640">
      <w:pPr>
        <w:widowControl w:val="0"/>
        <w:suppressAutoHyphens/>
        <w:autoSpaceDE w:val="0"/>
        <w:autoSpaceDN w:val="0"/>
        <w:adjustRightInd w:val="0"/>
        <w:ind w:firstLine="720"/>
        <w:jc w:val="both"/>
        <w:outlineLvl w:val="0"/>
        <w:rPr>
          <w:kern w:val="16"/>
        </w:rPr>
      </w:pPr>
    </w:p>
    <w:p w:rsidR="00D61640" w:rsidRPr="00821B08" w:rsidRDefault="00D61640" w:rsidP="00D61640">
      <w:pPr>
        <w:widowControl w:val="0"/>
        <w:suppressAutoHyphens/>
        <w:autoSpaceDE w:val="0"/>
        <w:autoSpaceDN w:val="0"/>
        <w:adjustRightInd w:val="0"/>
        <w:ind w:left="720"/>
        <w:jc w:val="center"/>
        <w:outlineLvl w:val="0"/>
        <w:rPr>
          <w:b/>
          <w:kern w:val="16"/>
        </w:rPr>
      </w:pPr>
      <w:r>
        <w:rPr>
          <w:b/>
          <w:kern w:val="16"/>
        </w:rPr>
        <w:t xml:space="preserve">11. </w:t>
      </w:r>
      <w:r w:rsidRPr="00821B08">
        <w:rPr>
          <w:b/>
          <w:kern w:val="16"/>
        </w:rPr>
        <w:t>Разрешение споров</w:t>
      </w:r>
    </w:p>
    <w:p w:rsidR="00D61640" w:rsidRPr="00821B08" w:rsidRDefault="00D61640" w:rsidP="00D61640">
      <w:pPr>
        <w:widowControl w:val="0"/>
        <w:suppressAutoHyphens/>
        <w:autoSpaceDE w:val="0"/>
        <w:autoSpaceDN w:val="0"/>
        <w:adjustRightInd w:val="0"/>
        <w:ind w:firstLine="720"/>
        <w:jc w:val="both"/>
        <w:outlineLvl w:val="0"/>
        <w:rPr>
          <w:kern w:val="16"/>
        </w:rPr>
      </w:pPr>
      <w:r w:rsidRPr="00821B08">
        <w:rPr>
          <w:kern w:val="16"/>
        </w:rPr>
        <w:t>11.1. Все споры и разногласия, которые могут возникнуть между Сторонами по вопросам, не нашедшим своего разрешения в тексте Договора, будут разрешаться путем переговоров на основе действующего законодательства.</w:t>
      </w:r>
    </w:p>
    <w:p w:rsidR="00D61640" w:rsidRPr="00821B08" w:rsidRDefault="00D61640" w:rsidP="00D61640">
      <w:pPr>
        <w:widowControl w:val="0"/>
        <w:suppressAutoHyphens/>
        <w:autoSpaceDE w:val="0"/>
        <w:autoSpaceDN w:val="0"/>
        <w:adjustRightInd w:val="0"/>
        <w:ind w:firstLine="720"/>
        <w:jc w:val="both"/>
        <w:outlineLvl w:val="0"/>
        <w:rPr>
          <w:kern w:val="16"/>
        </w:rPr>
      </w:pPr>
      <w:r w:rsidRPr="00821B08">
        <w:rPr>
          <w:kern w:val="16"/>
        </w:rPr>
        <w:t>11.2. В случае не урегулирования в процессе переговоров спорных вопросов разногласия разрешаются в соответствии с действующим законодательством в Арбитражном суде города Москвы.</w:t>
      </w:r>
    </w:p>
    <w:p w:rsidR="00D61640" w:rsidRPr="00821B08" w:rsidRDefault="00D61640" w:rsidP="00D61640">
      <w:pPr>
        <w:widowControl w:val="0"/>
        <w:suppressAutoHyphens/>
        <w:autoSpaceDE w:val="0"/>
        <w:autoSpaceDN w:val="0"/>
        <w:adjustRightInd w:val="0"/>
        <w:ind w:firstLine="720"/>
        <w:jc w:val="both"/>
        <w:outlineLvl w:val="0"/>
        <w:rPr>
          <w:kern w:val="16"/>
        </w:rPr>
      </w:pPr>
    </w:p>
    <w:p w:rsidR="00D61640" w:rsidRPr="00821B08" w:rsidRDefault="00D61640" w:rsidP="00D61640">
      <w:pPr>
        <w:widowControl w:val="0"/>
        <w:suppressAutoHyphens/>
        <w:autoSpaceDE w:val="0"/>
        <w:autoSpaceDN w:val="0"/>
        <w:adjustRightInd w:val="0"/>
        <w:ind w:left="720"/>
        <w:jc w:val="center"/>
        <w:outlineLvl w:val="0"/>
        <w:rPr>
          <w:b/>
          <w:kern w:val="16"/>
        </w:rPr>
      </w:pPr>
      <w:r>
        <w:rPr>
          <w:b/>
          <w:kern w:val="16"/>
        </w:rPr>
        <w:lastRenderedPageBreak/>
        <w:t xml:space="preserve">12. </w:t>
      </w:r>
      <w:r w:rsidRPr="00821B08">
        <w:rPr>
          <w:b/>
          <w:kern w:val="16"/>
        </w:rPr>
        <w:t>Прочие условия</w:t>
      </w:r>
    </w:p>
    <w:p w:rsidR="00D61640" w:rsidRPr="00821B08" w:rsidRDefault="00D61640" w:rsidP="00D61640">
      <w:pPr>
        <w:widowControl w:val="0"/>
        <w:suppressAutoHyphens/>
        <w:autoSpaceDE w:val="0"/>
        <w:autoSpaceDN w:val="0"/>
        <w:adjustRightInd w:val="0"/>
        <w:ind w:firstLine="720"/>
        <w:jc w:val="both"/>
        <w:outlineLvl w:val="0"/>
        <w:rPr>
          <w:kern w:val="16"/>
        </w:rPr>
      </w:pPr>
      <w:r w:rsidRPr="00821B08">
        <w:rPr>
          <w:kern w:val="16"/>
        </w:rPr>
        <w:t>12.1. Настоящий Договор аренды заключен в 4 (четырех) экземплярах (соответствующим образом прошнурованных, пронумерованных и заверенных Арендодателем и Арендатором): один хранится у Арендатора, два - у Арендодателя, один – в органах по государственной регистрации прав на недвижимое имущество и сделок с ним на территории города Москвы.</w:t>
      </w:r>
    </w:p>
    <w:p w:rsidR="00D61640" w:rsidRPr="00821B08" w:rsidRDefault="00D61640" w:rsidP="00D61640">
      <w:pPr>
        <w:widowControl w:val="0"/>
        <w:suppressAutoHyphens/>
        <w:autoSpaceDE w:val="0"/>
        <w:autoSpaceDN w:val="0"/>
        <w:adjustRightInd w:val="0"/>
        <w:ind w:firstLine="720"/>
        <w:jc w:val="both"/>
        <w:outlineLvl w:val="0"/>
        <w:rPr>
          <w:kern w:val="16"/>
        </w:rPr>
      </w:pPr>
      <w:r w:rsidRPr="00821B08">
        <w:rPr>
          <w:kern w:val="16"/>
        </w:rPr>
        <w:t>12.2. Языком делопроизводства по настоящему Договору является русский язык.</w:t>
      </w:r>
    </w:p>
    <w:p w:rsidR="00D61640" w:rsidRPr="00821B08" w:rsidRDefault="00D61640" w:rsidP="00D61640">
      <w:pPr>
        <w:widowControl w:val="0"/>
        <w:suppressAutoHyphens/>
        <w:autoSpaceDE w:val="0"/>
        <w:autoSpaceDN w:val="0"/>
        <w:adjustRightInd w:val="0"/>
        <w:ind w:firstLine="720"/>
        <w:jc w:val="both"/>
        <w:outlineLvl w:val="0"/>
        <w:rPr>
          <w:kern w:val="16"/>
        </w:rPr>
      </w:pPr>
      <w:r w:rsidRPr="00821B08">
        <w:rPr>
          <w:kern w:val="16"/>
        </w:rPr>
        <w:t xml:space="preserve">12.3. Размещение рекламы на наружной части Объекта аренды осуществляется в соответствии с нормативными правовыми актами города Москвы. </w:t>
      </w:r>
    </w:p>
    <w:p w:rsidR="00D61640" w:rsidRPr="00821B08" w:rsidRDefault="00D61640" w:rsidP="00D61640">
      <w:pPr>
        <w:widowControl w:val="0"/>
        <w:suppressAutoHyphens/>
        <w:autoSpaceDE w:val="0"/>
        <w:autoSpaceDN w:val="0"/>
        <w:adjustRightInd w:val="0"/>
        <w:ind w:firstLine="720"/>
        <w:jc w:val="both"/>
        <w:outlineLvl w:val="0"/>
        <w:rPr>
          <w:kern w:val="16"/>
        </w:rPr>
      </w:pPr>
      <w:r w:rsidRPr="00821B08">
        <w:rPr>
          <w:kern w:val="16"/>
        </w:rPr>
        <w:t>12.4. Споры, возникающие по настоящему Договору, рассматриваются в соответствии с действующим законодательством в Арбитражном суде города Москвы.</w:t>
      </w:r>
    </w:p>
    <w:p w:rsidR="00D61640" w:rsidRPr="00821B08" w:rsidRDefault="00D61640" w:rsidP="00D61640">
      <w:pPr>
        <w:widowControl w:val="0"/>
        <w:suppressAutoHyphens/>
        <w:autoSpaceDE w:val="0"/>
        <w:autoSpaceDN w:val="0"/>
        <w:adjustRightInd w:val="0"/>
        <w:ind w:firstLine="720"/>
        <w:jc w:val="both"/>
        <w:outlineLvl w:val="0"/>
        <w:rPr>
          <w:kern w:val="16"/>
        </w:rPr>
      </w:pPr>
      <w:r w:rsidRPr="00821B08">
        <w:rPr>
          <w:kern w:val="16"/>
        </w:rPr>
        <w:t>12.5. Заголовки, используемые в настоящем Договоре, приводятся только для удобства пользования и при толковании настоящего Договора не могут рассматриваться как положение, имеющее самостоятельное значение.</w:t>
      </w:r>
    </w:p>
    <w:p w:rsidR="00D61640" w:rsidRPr="00821B08" w:rsidRDefault="00D61640" w:rsidP="00D61640">
      <w:pPr>
        <w:widowControl w:val="0"/>
        <w:suppressAutoHyphens/>
        <w:autoSpaceDE w:val="0"/>
        <w:autoSpaceDN w:val="0"/>
        <w:adjustRightInd w:val="0"/>
        <w:ind w:firstLine="540"/>
        <w:jc w:val="both"/>
        <w:outlineLvl w:val="0"/>
        <w:rPr>
          <w:kern w:val="16"/>
        </w:rPr>
      </w:pPr>
    </w:p>
    <w:p w:rsidR="00D61640" w:rsidRPr="00821B08" w:rsidRDefault="00D61640" w:rsidP="00D61640">
      <w:pPr>
        <w:widowControl w:val="0"/>
        <w:suppressAutoHyphens/>
        <w:autoSpaceDE w:val="0"/>
        <w:autoSpaceDN w:val="0"/>
        <w:adjustRightInd w:val="0"/>
        <w:ind w:left="720"/>
        <w:jc w:val="center"/>
        <w:outlineLvl w:val="0"/>
        <w:rPr>
          <w:b/>
          <w:kern w:val="16"/>
        </w:rPr>
      </w:pPr>
      <w:r>
        <w:rPr>
          <w:b/>
          <w:kern w:val="16"/>
        </w:rPr>
        <w:t xml:space="preserve">13. </w:t>
      </w:r>
      <w:r w:rsidRPr="00821B08">
        <w:rPr>
          <w:b/>
          <w:kern w:val="16"/>
        </w:rPr>
        <w:t>Особые условия</w:t>
      </w:r>
    </w:p>
    <w:p w:rsidR="00D61640" w:rsidRPr="00821B08" w:rsidRDefault="00D61640" w:rsidP="00D61640">
      <w:pPr>
        <w:widowControl w:val="0"/>
        <w:shd w:val="clear" w:color="auto" w:fill="FFFFFF"/>
        <w:suppressAutoHyphens/>
        <w:ind w:firstLine="720"/>
        <w:jc w:val="both"/>
        <w:rPr>
          <w:kern w:val="16"/>
        </w:rPr>
      </w:pPr>
      <w:r w:rsidRPr="00821B08">
        <w:rPr>
          <w:kern w:val="16"/>
        </w:rPr>
        <w:t>13.1. В Договор аренды в обязательном порядке включаются условия</w:t>
      </w:r>
      <w:r>
        <w:rPr>
          <w:kern w:val="16"/>
        </w:rPr>
        <w:t xml:space="preserve"> предоставления Объекта в аренду</w:t>
      </w:r>
      <w:r w:rsidRPr="00821B08">
        <w:rPr>
          <w:kern w:val="16"/>
        </w:rPr>
        <w:t>, оформленные в виде приложений.</w:t>
      </w:r>
    </w:p>
    <w:p w:rsidR="00D61640" w:rsidRPr="00821B08" w:rsidRDefault="00D61640" w:rsidP="00D61640">
      <w:pPr>
        <w:widowControl w:val="0"/>
        <w:shd w:val="clear" w:color="auto" w:fill="FFFFFF"/>
        <w:suppressAutoHyphens/>
        <w:ind w:firstLine="720"/>
        <w:jc w:val="both"/>
        <w:rPr>
          <w:kern w:val="16"/>
        </w:rPr>
      </w:pPr>
      <w:r w:rsidRPr="00821B08">
        <w:rPr>
          <w:kern w:val="16"/>
        </w:rPr>
        <w:t>Приложение является неотъемлемой частью настоящего Договора.</w:t>
      </w:r>
    </w:p>
    <w:p w:rsidR="00D61640" w:rsidRPr="00821B08" w:rsidRDefault="00D61640" w:rsidP="00D61640">
      <w:pPr>
        <w:widowControl w:val="0"/>
        <w:shd w:val="clear" w:color="auto" w:fill="FFFFFF"/>
        <w:suppressAutoHyphens/>
        <w:ind w:firstLine="720"/>
        <w:jc w:val="both"/>
        <w:rPr>
          <w:kern w:val="16"/>
        </w:rPr>
      </w:pPr>
      <w:r w:rsidRPr="00821B08">
        <w:rPr>
          <w:kern w:val="16"/>
        </w:rPr>
        <w:t>13.2. Приложение на ___________ листах:</w:t>
      </w:r>
    </w:p>
    <w:p w:rsidR="00D61640" w:rsidRPr="00821B08" w:rsidRDefault="00D61640" w:rsidP="00D61640">
      <w:pPr>
        <w:widowControl w:val="0"/>
        <w:shd w:val="clear" w:color="auto" w:fill="FFFFFF"/>
        <w:suppressAutoHyphens/>
        <w:ind w:firstLine="720"/>
        <w:jc w:val="both"/>
        <w:rPr>
          <w:kern w:val="16"/>
        </w:rPr>
      </w:pPr>
      <w:r w:rsidRPr="00821B08">
        <w:rPr>
          <w:kern w:val="16"/>
        </w:rPr>
        <w:t>13.2.1. Выписка из технического паспорта на здание (строение).</w:t>
      </w:r>
    </w:p>
    <w:p w:rsidR="00D61640" w:rsidRPr="00821B08" w:rsidRDefault="00D61640" w:rsidP="00D61640">
      <w:pPr>
        <w:widowControl w:val="0"/>
        <w:shd w:val="clear" w:color="auto" w:fill="FFFFFF"/>
        <w:suppressAutoHyphens/>
        <w:ind w:firstLine="720"/>
        <w:jc w:val="both"/>
        <w:rPr>
          <w:kern w:val="16"/>
        </w:rPr>
      </w:pPr>
      <w:r w:rsidRPr="00821B08">
        <w:rPr>
          <w:kern w:val="16"/>
        </w:rPr>
        <w:t>13.2.2. Экспликация.</w:t>
      </w:r>
    </w:p>
    <w:p w:rsidR="00D61640" w:rsidRPr="00821B08" w:rsidRDefault="00D61640" w:rsidP="00D61640">
      <w:pPr>
        <w:widowControl w:val="0"/>
        <w:shd w:val="clear" w:color="auto" w:fill="FFFFFF"/>
        <w:suppressAutoHyphens/>
        <w:ind w:firstLine="720"/>
        <w:jc w:val="both"/>
        <w:rPr>
          <w:kern w:val="16"/>
        </w:rPr>
      </w:pPr>
      <w:r w:rsidRPr="00821B08">
        <w:rPr>
          <w:kern w:val="16"/>
        </w:rPr>
        <w:t>13.2.3. Поэтажный план.</w:t>
      </w:r>
    </w:p>
    <w:p w:rsidR="00D61640" w:rsidRPr="00821B08" w:rsidRDefault="00D61640" w:rsidP="00D61640">
      <w:pPr>
        <w:widowControl w:val="0"/>
        <w:shd w:val="clear" w:color="auto" w:fill="FFFFFF"/>
        <w:suppressAutoHyphens/>
        <w:ind w:firstLine="720"/>
        <w:jc w:val="both"/>
        <w:rPr>
          <w:kern w:val="16"/>
        </w:rPr>
      </w:pPr>
      <w:r w:rsidRPr="00821B08">
        <w:rPr>
          <w:kern w:val="16"/>
        </w:rPr>
        <w:t>13.2.4. Справка БТИ о состоянии здания.</w:t>
      </w:r>
    </w:p>
    <w:p w:rsidR="00D61640" w:rsidRPr="00821B08" w:rsidRDefault="00D61640" w:rsidP="00D61640">
      <w:pPr>
        <w:widowControl w:val="0"/>
        <w:shd w:val="clear" w:color="auto" w:fill="FFFFFF"/>
        <w:suppressAutoHyphens/>
        <w:ind w:firstLine="720"/>
        <w:jc w:val="both"/>
        <w:rPr>
          <w:kern w:val="16"/>
        </w:rPr>
      </w:pPr>
      <w:r w:rsidRPr="00821B08">
        <w:rPr>
          <w:kern w:val="16"/>
        </w:rPr>
        <w:t>13.3. Оплата арендной платы по договору аренды, заключенному по результатам аукциона, осуществляется ежемесячно, в форме безналичного расчета исключительно в рублях на счет, указанный в договоре аренды.</w:t>
      </w:r>
    </w:p>
    <w:p w:rsidR="00D61640" w:rsidRPr="00821B08" w:rsidRDefault="00D61640" w:rsidP="00D61640">
      <w:pPr>
        <w:widowControl w:val="0"/>
        <w:shd w:val="clear" w:color="auto" w:fill="FFFFFF"/>
        <w:suppressAutoHyphens/>
        <w:ind w:firstLine="720"/>
        <w:jc w:val="both"/>
        <w:rPr>
          <w:kern w:val="16"/>
        </w:rPr>
      </w:pPr>
      <w:r w:rsidRPr="00821B08">
        <w:rPr>
          <w:kern w:val="16"/>
        </w:rPr>
        <w:t>13.4. Условия договора аренды, заключенного по результатам аукциона, не подлежат пересмотру в сторону уменьшения, как в одностороннем порядке, как и по согласованию сторон.</w:t>
      </w:r>
    </w:p>
    <w:p w:rsidR="00D61640" w:rsidRPr="00821B08" w:rsidRDefault="00D61640" w:rsidP="00D61640">
      <w:pPr>
        <w:widowControl w:val="0"/>
        <w:shd w:val="clear" w:color="auto" w:fill="FFFFFF"/>
        <w:suppressAutoHyphens/>
        <w:ind w:firstLine="720"/>
        <w:jc w:val="both"/>
        <w:rPr>
          <w:kern w:val="16"/>
        </w:rPr>
      </w:pPr>
      <w:r w:rsidRPr="00821B08">
        <w:rPr>
          <w:kern w:val="16"/>
        </w:rPr>
        <w:t>13.5. Требования, которые необходимо выполнить в отношении объекта нежилого фонда, права на который передаются по договору аренды, заключенного по результатам аукциона;</w:t>
      </w:r>
    </w:p>
    <w:p w:rsidR="00D61640" w:rsidRPr="00821B08" w:rsidRDefault="00D61640" w:rsidP="00D61640">
      <w:pPr>
        <w:widowControl w:val="0"/>
        <w:shd w:val="clear" w:color="auto" w:fill="FFFFFF"/>
        <w:suppressAutoHyphens/>
        <w:ind w:firstLine="720"/>
        <w:jc w:val="both"/>
        <w:rPr>
          <w:kern w:val="16"/>
        </w:rPr>
      </w:pPr>
      <w:r w:rsidRPr="00821B08">
        <w:rPr>
          <w:kern w:val="16"/>
        </w:rPr>
        <w:t xml:space="preserve">13.5.1. </w:t>
      </w:r>
      <w:proofErr w:type="spellStart"/>
      <w:r w:rsidRPr="00821B08">
        <w:rPr>
          <w:kern w:val="16"/>
        </w:rPr>
        <w:t>Предэксплуатационные</w:t>
      </w:r>
      <w:proofErr w:type="spellEnd"/>
      <w:r w:rsidRPr="00821B08">
        <w:rPr>
          <w:kern w:val="16"/>
        </w:rPr>
        <w:t xml:space="preserve"> требования к объекту с учетом установленного функционального назначения и характеристик:</w:t>
      </w:r>
    </w:p>
    <w:p w:rsidR="00D61640" w:rsidRPr="00821B08" w:rsidRDefault="00D61640" w:rsidP="00D61640">
      <w:pPr>
        <w:widowControl w:val="0"/>
        <w:shd w:val="clear" w:color="auto" w:fill="FFFFFF"/>
        <w:suppressAutoHyphens/>
        <w:ind w:firstLine="720"/>
        <w:jc w:val="both"/>
        <w:rPr>
          <w:kern w:val="16"/>
        </w:rPr>
      </w:pPr>
      <w:r w:rsidRPr="00821B08">
        <w:rPr>
          <w:kern w:val="16"/>
        </w:rPr>
        <w:t xml:space="preserve">- Арендатор самостоятельно, за счет собственных средств в установленном порядке заключает договор с </w:t>
      </w:r>
      <w:proofErr w:type="spellStart"/>
      <w:r w:rsidRPr="00821B08">
        <w:rPr>
          <w:kern w:val="16"/>
        </w:rPr>
        <w:t>энергоснабжающей</w:t>
      </w:r>
      <w:proofErr w:type="spellEnd"/>
      <w:r w:rsidRPr="00821B08">
        <w:rPr>
          <w:kern w:val="16"/>
        </w:rPr>
        <w:t xml:space="preserve"> организацией на присоединение энергетических мощностей и выполняет все необходимые технические мероприятия по </w:t>
      </w:r>
      <w:proofErr w:type="spellStart"/>
      <w:r w:rsidRPr="00821B08">
        <w:rPr>
          <w:kern w:val="16"/>
        </w:rPr>
        <w:t>энерго</w:t>
      </w:r>
      <w:proofErr w:type="spellEnd"/>
      <w:r w:rsidRPr="00821B08">
        <w:rPr>
          <w:kern w:val="16"/>
        </w:rPr>
        <w:t>- и ресурсосбережению, подключению энергоносителей и подведению водоснабжения к нежилому помещению;</w:t>
      </w:r>
    </w:p>
    <w:p w:rsidR="00D61640" w:rsidRPr="00821B08" w:rsidRDefault="00D61640" w:rsidP="00D61640">
      <w:pPr>
        <w:widowControl w:val="0"/>
        <w:shd w:val="clear" w:color="auto" w:fill="FFFFFF"/>
        <w:suppressAutoHyphens/>
        <w:ind w:firstLine="720"/>
        <w:jc w:val="both"/>
        <w:rPr>
          <w:kern w:val="16"/>
        </w:rPr>
      </w:pPr>
      <w:r w:rsidRPr="00821B08">
        <w:rPr>
          <w:kern w:val="16"/>
        </w:rPr>
        <w:t>- Арендатор обязан обеспечить круглосуточный беспрепятственный доступ в нежилое помещение сотрудников эксплуатирующих служб;</w:t>
      </w:r>
    </w:p>
    <w:p w:rsidR="00D61640" w:rsidRPr="00821B08" w:rsidRDefault="00D61640" w:rsidP="00D61640">
      <w:pPr>
        <w:widowControl w:val="0"/>
        <w:shd w:val="clear" w:color="auto" w:fill="FFFFFF"/>
        <w:suppressAutoHyphens/>
        <w:ind w:firstLine="720"/>
        <w:jc w:val="both"/>
        <w:rPr>
          <w:kern w:val="16"/>
        </w:rPr>
      </w:pPr>
      <w:r w:rsidRPr="00821B08">
        <w:rPr>
          <w:kern w:val="16"/>
        </w:rPr>
        <w:t>- Арендатор обязан самостоятельно в течение 6 месяцев после даты государственной регистрации договора аренды, оборудовать данное помещение для использования инвалидами и лицами с ограниченными возможностями,</w:t>
      </w:r>
    </w:p>
    <w:p w:rsidR="00D61640" w:rsidRPr="00821B08" w:rsidRDefault="00D61640" w:rsidP="00D61640">
      <w:pPr>
        <w:widowControl w:val="0"/>
        <w:shd w:val="clear" w:color="auto" w:fill="FFFFFF"/>
        <w:suppressAutoHyphens/>
        <w:ind w:firstLine="720"/>
        <w:jc w:val="both"/>
        <w:rPr>
          <w:kern w:val="16"/>
        </w:rPr>
      </w:pPr>
      <w:r w:rsidRPr="00821B08">
        <w:rPr>
          <w:kern w:val="16"/>
        </w:rPr>
        <w:t xml:space="preserve">13.5.2. Арендатор обязан выполнять все требования Территориальных отделов Управления Федеральной службы по надзору в сфере защиты прав потребителей и благополучия человека по административным округам г. Москвы и Управлений по административным округам ГУ МЧС России по </w:t>
      </w:r>
      <w:proofErr w:type="spellStart"/>
      <w:r w:rsidRPr="00821B08">
        <w:rPr>
          <w:kern w:val="16"/>
        </w:rPr>
        <w:t>г</w:t>
      </w:r>
      <w:proofErr w:type="gramStart"/>
      <w:r w:rsidRPr="00821B08">
        <w:rPr>
          <w:kern w:val="16"/>
        </w:rPr>
        <w:t>.М</w:t>
      </w:r>
      <w:proofErr w:type="gramEnd"/>
      <w:r w:rsidRPr="00821B08">
        <w:rPr>
          <w:kern w:val="16"/>
        </w:rPr>
        <w:t>оскве</w:t>
      </w:r>
      <w:proofErr w:type="spellEnd"/>
      <w:r w:rsidRPr="00821B08">
        <w:rPr>
          <w:kern w:val="16"/>
        </w:rPr>
        <w:t>, указываемые данными надзорными службами а заключениях по условиям использования помещения.</w:t>
      </w:r>
    </w:p>
    <w:p w:rsidR="00D61640" w:rsidRPr="00821B08" w:rsidRDefault="00D61640" w:rsidP="00D61640">
      <w:pPr>
        <w:widowControl w:val="0"/>
        <w:shd w:val="clear" w:color="auto" w:fill="FFFFFF"/>
        <w:suppressAutoHyphens/>
        <w:ind w:firstLine="720"/>
        <w:jc w:val="both"/>
        <w:rPr>
          <w:kern w:val="16"/>
        </w:rPr>
      </w:pPr>
      <w:r w:rsidRPr="00821B08">
        <w:rPr>
          <w:kern w:val="16"/>
        </w:rPr>
        <w:t>13.5.3. По заключению Территориальных отделов Управления Федеральной службы по надзору в сфере защиты прав потребителей и благополучия человека по городу Москве в административных округах города Москвы использование под указанную цель возможно при условии;</w:t>
      </w:r>
    </w:p>
    <w:p w:rsidR="00D61640" w:rsidRPr="00821B08" w:rsidRDefault="00D61640" w:rsidP="00D61640">
      <w:pPr>
        <w:widowControl w:val="0"/>
        <w:shd w:val="clear" w:color="auto" w:fill="FFFFFF"/>
        <w:suppressAutoHyphens/>
        <w:ind w:firstLine="720"/>
        <w:jc w:val="both"/>
        <w:rPr>
          <w:kern w:val="16"/>
        </w:rPr>
      </w:pPr>
      <w:r w:rsidRPr="00821B08">
        <w:rPr>
          <w:kern w:val="16"/>
        </w:rPr>
        <w:lastRenderedPageBreak/>
        <w:t>- проведения текущего (капитального) ремонта помещения;</w:t>
      </w:r>
    </w:p>
    <w:p w:rsidR="00D61640" w:rsidRPr="00821B08" w:rsidRDefault="00D61640" w:rsidP="00D61640">
      <w:pPr>
        <w:widowControl w:val="0"/>
        <w:shd w:val="clear" w:color="auto" w:fill="FFFFFF"/>
        <w:suppressAutoHyphens/>
        <w:ind w:firstLine="720"/>
        <w:jc w:val="both"/>
        <w:rPr>
          <w:kern w:val="16"/>
        </w:rPr>
      </w:pPr>
      <w:r w:rsidRPr="00821B08">
        <w:rPr>
          <w:kern w:val="16"/>
        </w:rPr>
        <w:t>- разработки и согласования в установленном порядке проекта размещения с разделами «Водоснабжение», «Канализация», «Вентиляция», «Защита от шума», расчеты уровней естественной и искусственной освещенности рабочих мест;</w:t>
      </w:r>
    </w:p>
    <w:p w:rsidR="00D61640" w:rsidRPr="00821B08" w:rsidRDefault="00D61640" w:rsidP="00D61640">
      <w:pPr>
        <w:widowControl w:val="0"/>
        <w:shd w:val="clear" w:color="auto" w:fill="FFFFFF"/>
        <w:suppressAutoHyphens/>
        <w:ind w:firstLine="720"/>
        <w:jc w:val="both"/>
        <w:rPr>
          <w:kern w:val="16"/>
        </w:rPr>
      </w:pPr>
      <w:r w:rsidRPr="00821B08">
        <w:rPr>
          <w:kern w:val="16"/>
        </w:rPr>
        <w:t>- наличия естественного освещения за счет восстановления оконных проемов в приямках;</w:t>
      </w:r>
    </w:p>
    <w:p w:rsidR="00D61640" w:rsidRPr="00821B08" w:rsidRDefault="00D61640" w:rsidP="00D61640">
      <w:pPr>
        <w:widowControl w:val="0"/>
        <w:shd w:val="clear" w:color="auto" w:fill="FFFFFF"/>
        <w:suppressAutoHyphens/>
        <w:ind w:firstLine="720"/>
        <w:jc w:val="both"/>
        <w:rPr>
          <w:kern w:val="16"/>
        </w:rPr>
      </w:pPr>
      <w:r w:rsidRPr="00821B08">
        <w:rPr>
          <w:kern w:val="16"/>
        </w:rPr>
        <w:t>- оформления договоров на дератизацию и дезинсекцию, на вывоз ТБО, на утилизацию ртутных ламп;</w:t>
      </w:r>
    </w:p>
    <w:p w:rsidR="00D61640" w:rsidRPr="00821B08" w:rsidRDefault="00D61640" w:rsidP="00D61640">
      <w:pPr>
        <w:widowControl w:val="0"/>
        <w:shd w:val="clear" w:color="auto" w:fill="FFFFFF"/>
        <w:suppressAutoHyphens/>
        <w:ind w:firstLine="720"/>
        <w:jc w:val="both"/>
        <w:rPr>
          <w:kern w:val="16"/>
        </w:rPr>
      </w:pPr>
      <w:r w:rsidRPr="00821B08">
        <w:rPr>
          <w:kern w:val="16"/>
        </w:rPr>
        <w:t>- представления медицинской документации о прохождении предварительных и периодических медицинских осмотров (при необходимости);</w:t>
      </w:r>
    </w:p>
    <w:p w:rsidR="00D61640" w:rsidRPr="00821B08" w:rsidRDefault="00D61640" w:rsidP="00D61640">
      <w:pPr>
        <w:widowControl w:val="0"/>
        <w:shd w:val="clear" w:color="auto" w:fill="FFFFFF"/>
        <w:suppressAutoHyphens/>
        <w:ind w:firstLine="720"/>
        <w:jc w:val="both"/>
        <w:rPr>
          <w:kern w:val="16"/>
        </w:rPr>
      </w:pPr>
      <w:r w:rsidRPr="00821B08">
        <w:rPr>
          <w:kern w:val="16"/>
        </w:rPr>
        <w:t xml:space="preserve">- разработки программы производственного </w:t>
      </w:r>
      <w:proofErr w:type="gramStart"/>
      <w:r w:rsidRPr="00821B08">
        <w:rPr>
          <w:kern w:val="16"/>
        </w:rPr>
        <w:t>контроля за</w:t>
      </w:r>
      <w:proofErr w:type="gramEnd"/>
      <w:r w:rsidRPr="00821B08">
        <w:rPr>
          <w:kern w:val="16"/>
        </w:rPr>
        <w:t xml:space="preserve"> соблюдением санитарных норм и правил.</w:t>
      </w:r>
    </w:p>
    <w:p w:rsidR="00D61640" w:rsidRPr="00821B08" w:rsidRDefault="00D61640" w:rsidP="00D61640">
      <w:pPr>
        <w:widowControl w:val="0"/>
        <w:shd w:val="clear" w:color="auto" w:fill="FFFFFF"/>
        <w:suppressAutoHyphens/>
        <w:ind w:firstLine="720"/>
        <w:jc w:val="both"/>
        <w:rPr>
          <w:kern w:val="16"/>
        </w:rPr>
      </w:pPr>
      <w:r w:rsidRPr="00821B08">
        <w:rPr>
          <w:kern w:val="16"/>
        </w:rPr>
        <w:t>13.5.4. По заключению Управлений по административным округам Главного Управления Министерства РФ по делам гражданской обороны, чрезвычайным ситуациям и ликвидации последствий стихийных бедствий по городу Москве, использование нежилого помещения возможно при условии, что до начала эксплуатации объекта по назначению, необходимо выполнить следующие противопожарные мероприятия:</w:t>
      </w:r>
    </w:p>
    <w:p w:rsidR="00D61640" w:rsidRPr="00821B08" w:rsidRDefault="00D61640" w:rsidP="00D61640">
      <w:pPr>
        <w:widowControl w:val="0"/>
        <w:shd w:val="clear" w:color="auto" w:fill="FFFFFF"/>
        <w:suppressAutoHyphens/>
        <w:ind w:firstLine="720"/>
        <w:jc w:val="both"/>
        <w:rPr>
          <w:kern w:val="16"/>
        </w:rPr>
      </w:pPr>
      <w:r w:rsidRPr="00821B08">
        <w:rPr>
          <w:kern w:val="16"/>
        </w:rPr>
        <w:t>- предусмотреть из данного помещения два эвакуационных выхода, изолированных от жилой части здания (в случае их отсутствия);</w:t>
      </w:r>
    </w:p>
    <w:p w:rsidR="00D61640" w:rsidRPr="00821B08" w:rsidRDefault="00D61640" w:rsidP="00D61640">
      <w:pPr>
        <w:widowControl w:val="0"/>
        <w:shd w:val="clear" w:color="auto" w:fill="FFFFFF"/>
        <w:suppressAutoHyphens/>
        <w:ind w:firstLine="720"/>
        <w:jc w:val="both"/>
        <w:rPr>
          <w:kern w:val="16"/>
        </w:rPr>
      </w:pPr>
      <w:r w:rsidRPr="00821B08">
        <w:rPr>
          <w:kern w:val="16"/>
        </w:rPr>
        <w:t xml:space="preserve">- оборудовать подвальное помещение системой </w:t>
      </w:r>
      <w:proofErr w:type="spellStart"/>
      <w:r w:rsidRPr="00821B08">
        <w:rPr>
          <w:kern w:val="16"/>
        </w:rPr>
        <w:t>дымоудаления</w:t>
      </w:r>
      <w:proofErr w:type="spellEnd"/>
      <w:r w:rsidRPr="00821B08">
        <w:rPr>
          <w:kern w:val="16"/>
        </w:rPr>
        <w:t>;</w:t>
      </w:r>
    </w:p>
    <w:p w:rsidR="00D61640" w:rsidRPr="00821B08" w:rsidRDefault="00D61640" w:rsidP="00D61640">
      <w:pPr>
        <w:widowControl w:val="0"/>
        <w:shd w:val="clear" w:color="auto" w:fill="FFFFFF"/>
        <w:suppressAutoHyphens/>
        <w:ind w:firstLine="720"/>
        <w:jc w:val="both"/>
        <w:rPr>
          <w:kern w:val="16"/>
        </w:rPr>
      </w:pPr>
      <w:r w:rsidRPr="00821B08">
        <w:rPr>
          <w:kern w:val="16"/>
        </w:rPr>
        <w:t>- оборудовать данное помещение системой автоматической противопожарной защиты с выводом сигнала о срабатывании в помещение с круглосуточным пребыванием людей;</w:t>
      </w:r>
    </w:p>
    <w:p w:rsidR="00D61640" w:rsidRPr="00821B08" w:rsidRDefault="00D61640" w:rsidP="00D61640">
      <w:pPr>
        <w:widowControl w:val="0"/>
        <w:shd w:val="clear" w:color="auto" w:fill="FFFFFF"/>
        <w:suppressAutoHyphens/>
        <w:ind w:firstLine="720"/>
        <w:jc w:val="both"/>
        <w:rPr>
          <w:kern w:val="16"/>
        </w:rPr>
      </w:pPr>
      <w:r w:rsidRPr="00821B08">
        <w:rPr>
          <w:kern w:val="16"/>
        </w:rPr>
        <w:t xml:space="preserve">- электропроводку выполнить в соответствии с Правилами устройства электроустановок и провести замер сопротивления изоляции электропроводов, </w:t>
      </w:r>
      <w:proofErr w:type="spellStart"/>
      <w:r w:rsidRPr="00821B08">
        <w:rPr>
          <w:kern w:val="16"/>
        </w:rPr>
        <w:t>электрокабелей</w:t>
      </w:r>
      <w:proofErr w:type="spellEnd"/>
      <w:r w:rsidRPr="00821B08">
        <w:rPr>
          <w:kern w:val="16"/>
        </w:rPr>
        <w:t xml:space="preserve"> и защемляющих устройств с составлением технического отчета;</w:t>
      </w:r>
    </w:p>
    <w:p w:rsidR="00D61640" w:rsidRPr="00821B08" w:rsidRDefault="00D61640" w:rsidP="00D61640">
      <w:pPr>
        <w:widowControl w:val="0"/>
        <w:shd w:val="clear" w:color="auto" w:fill="FFFFFF"/>
        <w:suppressAutoHyphens/>
        <w:ind w:firstLine="720"/>
        <w:jc w:val="both"/>
        <w:rPr>
          <w:kern w:val="16"/>
        </w:rPr>
      </w:pPr>
      <w:r w:rsidRPr="00821B08">
        <w:rPr>
          <w:kern w:val="16"/>
        </w:rPr>
        <w:t xml:space="preserve">- над дверями эвакуационных выходов установить </w:t>
      </w:r>
      <w:proofErr w:type="spellStart"/>
      <w:r w:rsidRPr="00821B08">
        <w:rPr>
          <w:kern w:val="16"/>
        </w:rPr>
        <w:t>светоуказатели</w:t>
      </w:r>
      <w:proofErr w:type="spellEnd"/>
      <w:r w:rsidRPr="00821B08">
        <w:rPr>
          <w:kern w:val="16"/>
        </w:rPr>
        <w:t xml:space="preserve"> «ВЫХОД»;</w:t>
      </w:r>
    </w:p>
    <w:p w:rsidR="00D61640" w:rsidRPr="00821B08" w:rsidRDefault="00D61640" w:rsidP="00D61640">
      <w:pPr>
        <w:widowControl w:val="0"/>
        <w:shd w:val="clear" w:color="auto" w:fill="FFFFFF"/>
        <w:suppressAutoHyphens/>
        <w:ind w:firstLine="720"/>
        <w:jc w:val="both"/>
        <w:rPr>
          <w:kern w:val="16"/>
        </w:rPr>
      </w:pPr>
      <w:r w:rsidRPr="00821B08">
        <w:rPr>
          <w:kern w:val="16"/>
        </w:rPr>
        <w:t>- не допустить отделку путей эвакуации горючими материалами;</w:t>
      </w:r>
    </w:p>
    <w:p w:rsidR="00D61640" w:rsidRPr="00821B08" w:rsidRDefault="00D61640" w:rsidP="00D61640">
      <w:pPr>
        <w:widowControl w:val="0"/>
        <w:shd w:val="clear" w:color="auto" w:fill="FFFFFF"/>
        <w:suppressAutoHyphens/>
        <w:ind w:firstLine="720"/>
        <w:jc w:val="both"/>
        <w:rPr>
          <w:kern w:val="16"/>
        </w:rPr>
      </w:pPr>
      <w:r w:rsidRPr="00821B08">
        <w:rPr>
          <w:kern w:val="16"/>
        </w:rPr>
        <w:t>- не допустить установку глухих металлических решеток в оконные проемы;</w:t>
      </w:r>
    </w:p>
    <w:p w:rsidR="00D61640" w:rsidRPr="00821B08" w:rsidRDefault="00D61640" w:rsidP="00D61640">
      <w:pPr>
        <w:widowControl w:val="0"/>
        <w:shd w:val="clear" w:color="auto" w:fill="FFFFFF"/>
        <w:suppressAutoHyphens/>
        <w:ind w:firstLine="720"/>
        <w:jc w:val="both"/>
        <w:rPr>
          <w:kern w:val="16"/>
        </w:rPr>
      </w:pPr>
      <w:r w:rsidRPr="00821B08">
        <w:rPr>
          <w:kern w:val="16"/>
        </w:rPr>
        <w:t>- систему вентиляции выполнить автономной, обособленной от жилой части здания;</w:t>
      </w:r>
    </w:p>
    <w:p w:rsidR="00D61640" w:rsidRPr="00821B08" w:rsidRDefault="00D61640" w:rsidP="00D61640">
      <w:pPr>
        <w:widowControl w:val="0"/>
        <w:shd w:val="clear" w:color="auto" w:fill="FFFFFF"/>
        <w:suppressAutoHyphens/>
        <w:ind w:firstLine="720"/>
        <w:jc w:val="both"/>
        <w:rPr>
          <w:kern w:val="16"/>
        </w:rPr>
      </w:pPr>
      <w:r w:rsidRPr="00821B08">
        <w:rPr>
          <w:kern w:val="16"/>
        </w:rPr>
        <w:t>- оборудовать данное помещение первичными средствами пожаротушения (огнетушителями) согласно нормам;</w:t>
      </w:r>
    </w:p>
    <w:p w:rsidR="00D61640" w:rsidRPr="00821B08" w:rsidRDefault="00D61640" w:rsidP="00D61640">
      <w:pPr>
        <w:widowControl w:val="0"/>
        <w:shd w:val="clear" w:color="auto" w:fill="FFFFFF"/>
        <w:suppressAutoHyphens/>
        <w:ind w:firstLine="720"/>
        <w:jc w:val="both"/>
        <w:rPr>
          <w:kern w:val="16"/>
        </w:rPr>
      </w:pPr>
      <w:r w:rsidRPr="00821B08">
        <w:rPr>
          <w:kern w:val="16"/>
        </w:rPr>
        <w:t>- разработать и вывесить на видном месте инструкцию о мерах по пожарной безопасности и схему эвакуации людей при возникновении пожара и других чрезвычайных ситуаций.</w:t>
      </w:r>
    </w:p>
    <w:p w:rsidR="00D61640" w:rsidRPr="00821B08" w:rsidRDefault="00D61640" w:rsidP="00D61640">
      <w:pPr>
        <w:widowControl w:val="0"/>
        <w:shd w:val="clear" w:color="auto" w:fill="FFFFFF"/>
        <w:suppressAutoHyphens/>
        <w:ind w:firstLine="720"/>
        <w:jc w:val="both"/>
        <w:rPr>
          <w:kern w:val="16"/>
        </w:rPr>
      </w:pPr>
      <w:r w:rsidRPr="00821B08">
        <w:rPr>
          <w:kern w:val="16"/>
        </w:rPr>
        <w:t>После выполнения вышеуказанных мероприятий следует получить в Управлениях по административным округам Главного управления МЧС РФ по г. Москве разрешение на ввод в эксплуатацию объекта.</w:t>
      </w:r>
    </w:p>
    <w:p w:rsidR="00D61640" w:rsidRPr="00821B08" w:rsidRDefault="00D61640" w:rsidP="00D61640">
      <w:pPr>
        <w:widowControl w:val="0"/>
        <w:shd w:val="clear" w:color="auto" w:fill="FFFFFF"/>
        <w:suppressAutoHyphens/>
        <w:ind w:firstLine="720"/>
        <w:jc w:val="both"/>
        <w:rPr>
          <w:kern w:val="16"/>
        </w:rPr>
      </w:pPr>
      <w:r w:rsidRPr="00821B08">
        <w:rPr>
          <w:kern w:val="16"/>
        </w:rPr>
        <w:t>13.6. Условия использования объекта по целевому назначению:</w:t>
      </w:r>
    </w:p>
    <w:p w:rsidR="00D61640" w:rsidRPr="00821B08" w:rsidRDefault="00D61640" w:rsidP="00D61640">
      <w:pPr>
        <w:widowControl w:val="0"/>
        <w:shd w:val="clear" w:color="auto" w:fill="FFFFFF"/>
        <w:suppressAutoHyphens/>
        <w:ind w:firstLine="720"/>
        <w:jc w:val="both"/>
        <w:rPr>
          <w:kern w:val="16"/>
        </w:rPr>
      </w:pPr>
      <w:r w:rsidRPr="00821B08">
        <w:rPr>
          <w:kern w:val="16"/>
        </w:rPr>
        <w:t xml:space="preserve">13.6.1. Нежилое помещение сдается в аренду для использования по согласованному функциональному назначению, </w:t>
      </w:r>
      <w:proofErr w:type="gramStart"/>
      <w:r w:rsidRPr="00821B08">
        <w:rPr>
          <w:kern w:val="16"/>
        </w:rPr>
        <w:t>исключая</w:t>
      </w:r>
      <w:proofErr w:type="gramEnd"/>
      <w:r w:rsidRPr="00821B08">
        <w:rPr>
          <w:kern w:val="16"/>
        </w:rPr>
        <w:t>:</w:t>
      </w:r>
    </w:p>
    <w:p w:rsidR="00D61640" w:rsidRPr="00821B08" w:rsidRDefault="00D61640" w:rsidP="00D61640">
      <w:pPr>
        <w:widowControl w:val="0"/>
        <w:shd w:val="clear" w:color="auto" w:fill="FFFFFF"/>
        <w:suppressAutoHyphens/>
        <w:ind w:firstLine="720"/>
        <w:jc w:val="both"/>
        <w:rPr>
          <w:kern w:val="16"/>
        </w:rPr>
      </w:pPr>
      <w:r w:rsidRPr="00821B08">
        <w:rPr>
          <w:kern w:val="16"/>
        </w:rPr>
        <w:t>- производство;</w:t>
      </w:r>
    </w:p>
    <w:p w:rsidR="00D61640" w:rsidRPr="00821B08" w:rsidRDefault="00D61640" w:rsidP="00D61640">
      <w:pPr>
        <w:widowControl w:val="0"/>
        <w:shd w:val="clear" w:color="auto" w:fill="FFFFFF"/>
        <w:suppressAutoHyphens/>
        <w:ind w:firstLine="720"/>
        <w:jc w:val="both"/>
        <w:rPr>
          <w:kern w:val="16"/>
        </w:rPr>
      </w:pPr>
      <w:r w:rsidRPr="00821B08">
        <w:rPr>
          <w:kern w:val="16"/>
        </w:rPr>
        <w:t>- экологически шумную и вредную деятельность;</w:t>
      </w:r>
    </w:p>
    <w:p w:rsidR="00D61640" w:rsidRPr="00821B08" w:rsidRDefault="00D61640" w:rsidP="00D61640">
      <w:pPr>
        <w:widowControl w:val="0"/>
        <w:shd w:val="clear" w:color="auto" w:fill="FFFFFF"/>
        <w:suppressAutoHyphens/>
        <w:ind w:firstLine="720"/>
        <w:jc w:val="both"/>
        <w:rPr>
          <w:kern w:val="16"/>
        </w:rPr>
      </w:pPr>
      <w:r w:rsidRPr="00821B08">
        <w:rPr>
          <w:kern w:val="16"/>
        </w:rPr>
        <w:t>- заведения игорного бизнеса;</w:t>
      </w:r>
    </w:p>
    <w:p w:rsidR="00D61640" w:rsidRPr="00821B08" w:rsidRDefault="00D61640" w:rsidP="00D61640">
      <w:pPr>
        <w:widowControl w:val="0"/>
        <w:shd w:val="clear" w:color="auto" w:fill="FFFFFF"/>
        <w:suppressAutoHyphens/>
        <w:ind w:firstLine="720"/>
        <w:jc w:val="both"/>
        <w:rPr>
          <w:kern w:val="16"/>
        </w:rPr>
      </w:pPr>
      <w:r w:rsidRPr="00821B08">
        <w:rPr>
          <w:kern w:val="16"/>
        </w:rPr>
        <w:t>- бани, сауны, а также любые помещения, оборудованные для мытья человека с одновременным действием воды и горячего воздуха, и обустройство в них различных видов бассейнов;</w:t>
      </w:r>
    </w:p>
    <w:p w:rsidR="00D61640" w:rsidRPr="00821B08" w:rsidRDefault="00D61640" w:rsidP="00D61640">
      <w:pPr>
        <w:widowControl w:val="0"/>
        <w:shd w:val="clear" w:color="auto" w:fill="FFFFFF"/>
        <w:suppressAutoHyphens/>
        <w:ind w:firstLine="720"/>
        <w:jc w:val="both"/>
        <w:rPr>
          <w:kern w:val="16"/>
        </w:rPr>
      </w:pPr>
      <w:r w:rsidRPr="00821B08">
        <w:rPr>
          <w:kern w:val="16"/>
        </w:rPr>
        <w:t>- организацию спальных мест за исключением ведения гостиничного бизнеса;</w:t>
      </w:r>
    </w:p>
    <w:p w:rsidR="00D61640" w:rsidRPr="00821B08" w:rsidRDefault="00D61640" w:rsidP="00D61640">
      <w:pPr>
        <w:widowControl w:val="0"/>
        <w:shd w:val="clear" w:color="auto" w:fill="FFFFFF"/>
        <w:suppressAutoHyphens/>
        <w:ind w:firstLine="720"/>
        <w:jc w:val="both"/>
        <w:rPr>
          <w:kern w:val="16"/>
        </w:rPr>
      </w:pPr>
      <w:r w:rsidRPr="00821B08">
        <w:rPr>
          <w:kern w:val="16"/>
        </w:rPr>
        <w:t>- незаконные виды деятельности, ответственность за которые предусмотрена статьями 240, 241 и 242 Уголовного кодекса Российской Федерации;</w:t>
      </w:r>
    </w:p>
    <w:p w:rsidR="00D61640" w:rsidRPr="00821B08" w:rsidRDefault="00D61640" w:rsidP="00D61640">
      <w:pPr>
        <w:widowControl w:val="0"/>
        <w:shd w:val="clear" w:color="auto" w:fill="FFFFFF"/>
        <w:suppressAutoHyphens/>
        <w:ind w:firstLine="720"/>
        <w:jc w:val="both"/>
        <w:rPr>
          <w:kern w:val="16"/>
        </w:rPr>
      </w:pPr>
      <w:r w:rsidRPr="00821B08">
        <w:rPr>
          <w:kern w:val="16"/>
        </w:rPr>
        <w:t>- хранение пожароопасных и отравляющих веществ.</w:t>
      </w:r>
    </w:p>
    <w:p w:rsidR="00D61640" w:rsidRDefault="00D61640" w:rsidP="00D61640">
      <w:pPr>
        <w:widowControl w:val="0"/>
        <w:shd w:val="clear" w:color="auto" w:fill="FFFFFF"/>
        <w:suppressAutoHyphens/>
        <w:ind w:firstLine="720"/>
        <w:jc w:val="both"/>
        <w:rPr>
          <w:kern w:val="16"/>
        </w:rPr>
      </w:pPr>
      <w:r w:rsidRPr="00821B08">
        <w:rPr>
          <w:kern w:val="16"/>
        </w:rPr>
        <w:t xml:space="preserve">13.6.2. </w:t>
      </w:r>
      <w:proofErr w:type="gramStart"/>
      <w:r w:rsidRPr="00337577">
        <w:rPr>
          <w:kern w:val="16"/>
        </w:rPr>
        <w:t>Арендатор в месячный срок с даты проведения аукциона обязан самостоятельно согласовать целевое назначение помещения (п.1.3)</w:t>
      </w:r>
      <w:r>
        <w:rPr>
          <w:kern w:val="16"/>
        </w:rPr>
        <w:t xml:space="preserve"> </w:t>
      </w:r>
      <w:r w:rsidRPr="00821B08">
        <w:rPr>
          <w:kern w:val="16"/>
        </w:rPr>
        <w:t xml:space="preserve">с Территориальным отделом Управления </w:t>
      </w:r>
      <w:r w:rsidRPr="00821B08">
        <w:rPr>
          <w:kern w:val="16"/>
        </w:rPr>
        <w:lastRenderedPageBreak/>
        <w:t>Федеральной службы по надзору в сфере защиты прав потребителей и благополучия человека по городу Москве в административных округах города Москвы и Управлением по административному округу Главного Управления Министерства РФ по делам гражданской обороны, чрезвычайным ситуациям и ликвидации последствий стихийных бедствий</w:t>
      </w:r>
      <w:proofErr w:type="gramEnd"/>
      <w:r w:rsidRPr="00821B08">
        <w:rPr>
          <w:kern w:val="16"/>
        </w:rPr>
        <w:t xml:space="preserve"> по городу Москве и представить данное согласование Арендодателю.</w:t>
      </w:r>
    </w:p>
    <w:p w:rsidR="00D61640" w:rsidRPr="00821B08" w:rsidRDefault="00D61640" w:rsidP="00D61640">
      <w:pPr>
        <w:widowControl w:val="0"/>
        <w:shd w:val="clear" w:color="auto" w:fill="FFFFFF"/>
        <w:suppressAutoHyphens/>
        <w:ind w:firstLine="720"/>
        <w:jc w:val="both"/>
        <w:rPr>
          <w:kern w:val="16"/>
        </w:rPr>
      </w:pPr>
      <w:r>
        <w:rPr>
          <w:kern w:val="16"/>
        </w:rPr>
        <w:t>В случае получения отрицательного заключения, Арендодатель по заявлению Арендатора вносит изменения в договор аренды в части целей использования помещения.</w:t>
      </w:r>
    </w:p>
    <w:p w:rsidR="00D61640" w:rsidRPr="00821B08" w:rsidRDefault="00D61640" w:rsidP="00D61640">
      <w:pPr>
        <w:widowControl w:val="0"/>
        <w:shd w:val="clear" w:color="auto" w:fill="FFFFFF"/>
        <w:suppressAutoHyphens/>
        <w:ind w:firstLine="720"/>
        <w:jc w:val="both"/>
        <w:rPr>
          <w:kern w:val="16"/>
        </w:rPr>
      </w:pPr>
      <w:r w:rsidRPr="00821B08">
        <w:rPr>
          <w:kern w:val="16"/>
        </w:rPr>
        <w:t>13.6.3. Срок начала целевого использования объекта нежилого фонда: не позднее 3 (трех) месяцев после даты проведения аукциона.</w:t>
      </w:r>
    </w:p>
    <w:p w:rsidR="00D61640" w:rsidRPr="00821B08" w:rsidRDefault="00D61640" w:rsidP="00D61640">
      <w:pPr>
        <w:widowControl w:val="0"/>
        <w:shd w:val="clear" w:color="auto" w:fill="FFFFFF"/>
        <w:suppressAutoHyphens/>
        <w:ind w:firstLine="720"/>
        <w:jc w:val="both"/>
        <w:rPr>
          <w:kern w:val="16"/>
        </w:rPr>
      </w:pPr>
      <w:r w:rsidRPr="00821B08">
        <w:rPr>
          <w:kern w:val="16"/>
        </w:rPr>
        <w:t>13.6.4. По истечении срока действия договора аренды Арендатор должен вернуть помещение в том состоянии, в котором он его получил, с учетом износа, если иное не предусмотрено действующим законодательством и условиями заключаемого договора аренды.</w:t>
      </w:r>
    </w:p>
    <w:p w:rsidR="00D61640" w:rsidRPr="00821B08" w:rsidRDefault="00D61640" w:rsidP="00D61640">
      <w:pPr>
        <w:widowControl w:val="0"/>
        <w:shd w:val="clear" w:color="auto" w:fill="FFFFFF"/>
        <w:suppressAutoHyphens/>
        <w:ind w:firstLine="720"/>
        <w:jc w:val="both"/>
        <w:rPr>
          <w:kern w:val="16"/>
        </w:rPr>
      </w:pPr>
      <w:r w:rsidRPr="00821B08">
        <w:rPr>
          <w:kern w:val="16"/>
        </w:rPr>
        <w:t>13.7. Переуступка права аренды нежилого фонда, переданного в аренду по результатам аукциона, в течение срока действия договора (п. 2.1) осуществляется в порядке, установленном законодательством Российской Федерации.</w:t>
      </w:r>
    </w:p>
    <w:p w:rsidR="00D61640" w:rsidRPr="00821B08" w:rsidRDefault="00D61640" w:rsidP="00D61640">
      <w:pPr>
        <w:widowControl w:val="0"/>
        <w:shd w:val="clear" w:color="auto" w:fill="FFFFFF"/>
        <w:suppressAutoHyphens/>
        <w:ind w:firstLine="720"/>
        <w:jc w:val="both"/>
        <w:rPr>
          <w:kern w:val="16"/>
        </w:rPr>
      </w:pPr>
      <w:r w:rsidRPr="00821B08">
        <w:rPr>
          <w:kern w:val="16"/>
        </w:rPr>
        <w:t>13.8. Передача в субаренду объекта нежилого фонда не допускается.</w:t>
      </w:r>
    </w:p>
    <w:p w:rsidR="00D61640" w:rsidRPr="00821B08" w:rsidRDefault="00D61640" w:rsidP="00D61640">
      <w:pPr>
        <w:widowControl w:val="0"/>
        <w:shd w:val="clear" w:color="auto" w:fill="FFFFFF"/>
        <w:suppressAutoHyphens/>
        <w:ind w:firstLine="720"/>
        <w:jc w:val="both"/>
        <w:rPr>
          <w:kern w:val="16"/>
        </w:rPr>
      </w:pPr>
      <w:r w:rsidRPr="00821B08">
        <w:rPr>
          <w:kern w:val="16"/>
        </w:rPr>
        <w:t>13.9. Льготы по арендной плате, предусмотренные правовыми актами города Москвы, не применяются к договору аренды, заключенному по результатам аукциона.</w:t>
      </w:r>
    </w:p>
    <w:p w:rsidR="00D61640" w:rsidRDefault="00D61640" w:rsidP="00D61640">
      <w:pPr>
        <w:widowControl w:val="0"/>
        <w:shd w:val="clear" w:color="auto" w:fill="FFFFFF"/>
        <w:suppressAutoHyphens/>
        <w:ind w:firstLine="720"/>
        <w:jc w:val="both"/>
        <w:rPr>
          <w:kern w:val="16"/>
        </w:rPr>
      </w:pPr>
      <w:r w:rsidRPr="00821B08">
        <w:rPr>
          <w:kern w:val="16"/>
        </w:rPr>
        <w:t>13.10. В случае необходимости проведения перепланировки объекта нежилого фонда, перепланировка согласовывается Арендатором в обязательном порядке с Департаментом городского имущества города Москвы с дальнейшим согласованием перепланировки за счет средств Арендатора. В случае проведения Арендатором перепланировки, несогласованной с Департаментом городского имущества города Москвы, Арендатор уплачивает на счет Департамента городского имущества города Москвы неустойку, равную ставке годовой арендной платы, определенной по итогам аукциона.</w:t>
      </w:r>
    </w:p>
    <w:p w:rsidR="00D61640" w:rsidRDefault="00D61640" w:rsidP="00D61640">
      <w:pPr>
        <w:widowControl w:val="0"/>
        <w:shd w:val="clear" w:color="auto" w:fill="FFFFFF"/>
        <w:suppressAutoHyphens/>
        <w:ind w:firstLine="720"/>
        <w:jc w:val="both"/>
        <w:rPr>
          <w:kern w:val="16"/>
        </w:rPr>
      </w:pPr>
    </w:p>
    <w:p w:rsidR="00D61640" w:rsidRDefault="00D61640" w:rsidP="00D61640">
      <w:pPr>
        <w:widowControl w:val="0"/>
        <w:shd w:val="clear" w:color="auto" w:fill="FFFFFF"/>
        <w:suppressAutoHyphens/>
        <w:ind w:firstLine="720"/>
        <w:jc w:val="both"/>
        <w:rPr>
          <w:kern w:val="16"/>
        </w:rPr>
      </w:pPr>
    </w:p>
    <w:p w:rsidR="00D61640" w:rsidRPr="00821B08" w:rsidRDefault="00D61640" w:rsidP="00D61640">
      <w:pPr>
        <w:pStyle w:val="a3"/>
        <w:pageBreakBefore/>
        <w:widowControl w:val="0"/>
        <w:tabs>
          <w:tab w:val="left" w:pos="709"/>
          <w:tab w:val="left" w:pos="5387"/>
          <w:tab w:val="left" w:pos="7088"/>
        </w:tabs>
        <w:suppressAutoHyphens/>
        <w:spacing w:after="0"/>
        <w:ind w:firstLine="720"/>
        <w:jc w:val="center"/>
        <w:rPr>
          <w:b/>
          <w:kern w:val="16"/>
        </w:rPr>
      </w:pPr>
      <w:r w:rsidRPr="00821B08">
        <w:rPr>
          <w:b/>
          <w:kern w:val="16"/>
        </w:rPr>
        <w:lastRenderedPageBreak/>
        <w:t>14. Реквизиты сторон</w:t>
      </w:r>
    </w:p>
    <w:tbl>
      <w:tblPr>
        <w:tblW w:w="9480" w:type="dxa"/>
        <w:tblCellMar>
          <w:top w:w="15" w:type="dxa"/>
          <w:left w:w="15" w:type="dxa"/>
          <w:bottom w:w="15" w:type="dxa"/>
          <w:right w:w="15" w:type="dxa"/>
        </w:tblCellMar>
        <w:tblLook w:val="0000" w:firstRow="0" w:lastRow="0" w:firstColumn="0" w:lastColumn="0" w:noHBand="0" w:noVBand="0"/>
      </w:tblPr>
      <w:tblGrid>
        <w:gridCol w:w="9480"/>
      </w:tblGrid>
      <w:tr w:rsidR="00D61640" w:rsidRPr="00821B08" w:rsidTr="001B216F">
        <w:tc>
          <w:tcPr>
            <w:tcW w:w="0" w:type="auto"/>
            <w:tcBorders>
              <w:top w:val="nil"/>
              <w:left w:val="nil"/>
              <w:bottom w:val="nil"/>
              <w:right w:val="nil"/>
            </w:tcBorders>
            <w:vAlign w:val="bottom"/>
          </w:tcPr>
          <w:tbl>
            <w:tblPr>
              <w:tblW w:w="9315" w:type="dxa"/>
              <w:tblCellMar>
                <w:top w:w="15" w:type="dxa"/>
                <w:left w:w="15" w:type="dxa"/>
                <w:bottom w:w="15" w:type="dxa"/>
                <w:right w:w="15" w:type="dxa"/>
              </w:tblCellMar>
              <w:tblLook w:val="0000" w:firstRow="0" w:lastRow="0" w:firstColumn="0" w:lastColumn="0" w:noHBand="0" w:noVBand="0"/>
            </w:tblPr>
            <w:tblGrid>
              <w:gridCol w:w="1546"/>
              <w:gridCol w:w="2287"/>
              <w:gridCol w:w="2320"/>
              <w:gridCol w:w="3162"/>
            </w:tblGrid>
            <w:tr w:rsidR="00D61640" w:rsidRPr="00821B08" w:rsidTr="001B216F">
              <w:tc>
                <w:tcPr>
                  <w:tcW w:w="0" w:type="auto"/>
                  <w:gridSpan w:val="4"/>
                  <w:tcBorders>
                    <w:top w:val="single" w:sz="8" w:space="0" w:color="000000"/>
                    <w:left w:val="single" w:sz="8" w:space="0" w:color="000000"/>
                    <w:bottom w:val="single" w:sz="8" w:space="0" w:color="000000"/>
                    <w:right w:val="single" w:sz="8" w:space="0" w:color="000000"/>
                  </w:tcBorders>
                  <w:vAlign w:val="bottom"/>
                </w:tcPr>
                <w:p w:rsidR="00D61640" w:rsidRPr="00821B08" w:rsidRDefault="00D61640" w:rsidP="001B216F">
                  <w:pPr>
                    <w:widowControl w:val="0"/>
                    <w:suppressAutoHyphens/>
                    <w:snapToGrid w:val="0"/>
                    <w:jc w:val="center"/>
                    <w:rPr>
                      <w:b/>
                      <w:kern w:val="16"/>
                    </w:rPr>
                  </w:pPr>
                  <w:r w:rsidRPr="00821B08">
                    <w:rPr>
                      <w:b/>
                      <w:kern w:val="16"/>
                    </w:rPr>
                    <w:t>Арендодатель</w:t>
                  </w:r>
                </w:p>
              </w:tc>
            </w:tr>
            <w:tr w:rsidR="00D61640" w:rsidRPr="00821B08" w:rsidTr="001B216F">
              <w:tc>
                <w:tcPr>
                  <w:tcW w:w="0" w:type="auto"/>
                  <w:gridSpan w:val="4"/>
                  <w:tcBorders>
                    <w:top w:val="single" w:sz="8" w:space="0" w:color="000000"/>
                    <w:left w:val="single" w:sz="8" w:space="0" w:color="000000"/>
                    <w:bottom w:val="single" w:sz="8" w:space="0" w:color="000000"/>
                    <w:right w:val="single" w:sz="8" w:space="0" w:color="000000"/>
                  </w:tcBorders>
                  <w:vAlign w:val="bottom"/>
                </w:tcPr>
                <w:p w:rsidR="00D61640" w:rsidRPr="00821B08" w:rsidRDefault="00D61640" w:rsidP="001B216F">
                  <w:pPr>
                    <w:widowControl w:val="0"/>
                    <w:suppressAutoHyphens/>
                    <w:snapToGrid w:val="0"/>
                    <w:jc w:val="center"/>
                    <w:rPr>
                      <w:kern w:val="16"/>
                    </w:rPr>
                  </w:pPr>
                  <w:r w:rsidRPr="00821B08">
                    <w:rPr>
                      <w:rStyle w:val="xdexpressionboxxddatabindingui"/>
                      <w:rFonts w:eastAsia="Calibri"/>
                      <w:b/>
                      <w:bCs/>
                      <w:kern w:val="16"/>
                    </w:rPr>
                    <w:t>Департамент городского имущества города Москвы</w:t>
                  </w:r>
                </w:p>
              </w:tc>
            </w:tr>
            <w:tr w:rsidR="00D61640" w:rsidRPr="00821B08" w:rsidTr="001B216F">
              <w:tc>
                <w:tcPr>
                  <w:tcW w:w="0" w:type="auto"/>
                  <w:tcBorders>
                    <w:top w:val="single" w:sz="8" w:space="0" w:color="000000"/>
                    <w:left w:val="single" w:sz="8" w:space="0" w:color="000000"/>
                    <w:bottom w:val="single" w:sz="8" w:space="0" w:color="000000"/>
                    <w:right w:val="single" w:sz="8" w:space="0" w:color="000000"/>
                  </w:tcBorders>
                  <w:vAlign w:val="bottom"/>
                </w:tcPr>
                <w:p w:rsidR="00D61640" w:rsidRPr="00821B08" w:rsidRDefault="00D61640" w:rsidP="001B216F">
                  <w:pPr>
                    <w:widowControl w:val="0"/>
                    <w:suppressAutoHyphens/>
                    <w:snapToGrid w:val="0"/>
                    <w:rPr>
                      <w:kern w:val="16"/>
                    </w:rPr>
                  </w:pPr>
                  <w:r w:rsidRPr="00821B08">
                    <w:rPr>
                      <w:kern w:val="16"/>
                    </w:rPr>
                    <w:t> Адрес:</w:t>
                  </w:r>
                </w:p>
              </w:tc>
              <w:tc>
                <w:tcPr>
                  <w:tcW w:w="0" w:type="auto"/>
                  <w:tcBorders>
                    <w:top w:val="single" w:sz="8" w:space="0" w:color="000000"/>
                    <w:left w:val="single" w:sz="8" w:space="0" w:color="000000"/>
                    <w:bottom w:val="single" w:sz="8" w:space="0" w:color="000000"/>
                    <w:right w:val="single" w:sz="8" w:space="0" w:color="000000"/>
                  </w:tcBorders>
                  <w:vAlign w:val="bottom"/>
                </w:tcPr>
                <w:p w:rsidR="00D61640" w:rsidRPr="00821B08" w:rsidRDefault="00D61640" w:rsidP="001B216F">
                  <w:pPr>
                    <w:widowControl w:val="0"/>
                    <w:suppressAutoHyphens/>
                    <w:snapToGrid w:val="0"/>
                    <w:rPr>
                      <w:kern w:val="16"/>
                    </w:rPr>
                  </w:pPr>
                  <w:r w:rsidRPr="00821B08">
                    <w:rPr>
                      <w:kern w:val="16"/>
                    </w:rPr>
                    <w:t xml:space="preserve"> Индекс </w:t>
                  </w:r>
                  <w:r w:rsidRPr="00821B08">
                    <w:rPr>
                      <w:rStyle w:val="xdexpressionboxxddatabindingui"/>
                      <w:rFonts w:eastAsia="Calibri"/>
                      <w:b/>
                      <w:bCs/>
                      <w:kern w:val="16"/>
                    </w:rPr>
                    <w:t>115054</w:t>
                  </w:r>
                </w:p>
              </w:tc>
              <w:tc>
                <w:tcPr>
                  <w:tcW w:w="0" w:type="auto"/>
                  <w:gridSpan w:val="2"/>
                  <w:tcBorders>
                    <w:top w:val="single" w:sz="8" w:space="0" w:color="000000"/>
                    <w:left w:val="single" w:sz="8" w:space="0" w:color="000000"/>
                    <w:bottom w:val="single" w:sz="8" w:space="0" w:color="000000"/>
                    <w:right w:val="single" w:sz="8" w:space="0" w:color="000000"/>
                  </w:tcBorders>
                  <w:vAlign w:val="bottom"/>
                </w:tcPr>
                <w:p w:rsidR="00D61640" w:rsidRPr="00821B08" w:rsidRDefault="00D61640" w:rsidP="001B216F">
                  <w:pPr>
                    <w:widowControl w:val="0"/>
                    <w:suppressAutoHyphens/>
                    <w:snapToGrid w:val="0"/>
                    <w:rPr>
                      <w:kern w:val="16"/>
                    </w:rPr>
                  </w:pPr>
                  <w:r w:rsidRPr="00821B08">
                    <w:rPr>
                      <w:kern w:val="16"/>
                    </w:rPr>
                    <w:t xml:space="preserve"> Город </w:t>
                  </w:r>
                  <w:r w:rsidRPr="00821B08">
                    <w:rPr>
                      <w:rStyle w:val="xdexpressionboxxddatabindingui"/>
                      <w:rFonts w:eastAsia="Calibri"/>
                      <w:b/>
                      <w:bCs/>
                      <w:kern w:val="16"/>
                    </w:rPr>
                    <w:t>Москва</w:t>
                  </w:r>
                </w:p>
              </w:tc>
            </w:tr>
            <w:tr w:rsidR="00D61640" w:rsidRPr="00821B08" w:rsidTr="001B216F">
              <w:tc>
                <w:tcPr>
                  <w:tcW w:w="0" w:type="auto"/>
                  <w:gridSpan w:val="2"/>
                  <w:tcBorders>
                    <w:top w:val="single" w:sz="8" w:space="0" w:color="000000"/>
                    <w:left w:val="single" w:sz="8" w:space="0" w:color="000000"/>
                    <w:bottom w:val="single" w:sz="8" w:space="0" w:color="000000"/>
                    <w:right w:val="single" w:sz="8" w:space="0" w:color="000000"/>
                  </w:tcBorders>
                  <w:vAlign w:val="bottom"/>
                </w:tcPr>
                <w:p w:rsidR="00D61640" w:rsidRPr="00821B08" w:rsidRDefault="00D61640" w:rsidP="001B216F">
                  <w:pPr>
                    <w:widowControl w:val="0"/>
                    <w:suppressAutoHyphens/>
                    <w:snapToGrid w:val="0"/>
                    <w:rPr>
                      <w:kern w:val="16"/>
                    </w:rPr>
                  </w:pPr>
                  <w:r w:rsidRPr="00821B08">
                    <w:rPr>
                      <w:kern w:val="16"/>
                    </w:rPr>
                    <w:t xml:space="preserve"> Район города </w:t>
                  </w:r>
                </w:p>
              </w:tc>
              <w:tc>
                <w:tcPr>
                  <w:tcW w:w="0" w:type="auto"/>
                  <w:gridSpan w:val="2"/>
                  <w:tcBorders>
                    <w:top w:val="single" w:sz="8" w:space="0" w:color="000000"/>
                    <w:left w:val="single" w:sz="8" w:space="0" w:color="000000"/>
                    <w:bottom w:val="single" w:sz="8" w:space="0" w:color="000000"/>
                    <w:right w:val="single" w:sz="8" w:space="0" w:color="000000"/>
                  </w:tcBorders>
                  <w:vAlign w:val="bottom"/>
                </w:tcPr>
                <w:p w:rsidR="00D61640" w:rsidRPr="00821B08" w:rsidRDefault="00D61640" w:rsidP="001B216F">
                  <w:pPr>
                    <w:widowControl w:val="0"/>
                    <w:suppressAutoHyphens/>
                    <w:snapToGrid w:val="0"/>
                    <w:rPr>
                      <w:kern w:val="16"/>
                    </w:rPr>
                  </w:pPr>
                  <w:r w:rsidRPr="00821B08">
                    <w:rPr>
                      <w:kern w:val="16"/>
                    </w:rPr>
                    <w:t xml:space="preserve"> Улица </w:t>
                  </w:r>
                  <w:r w:rsidRPr="00821B08">
                    <w:rPr>
                      <w:rStyle w:val="xdexpressionboxxddatabindingui"/>
                      <w:rFonts w:eastAsia="Calibri"/>
                      <w:b/>
                      <w:bCs/>
                      <w:kern w:val="16"/>
                    </w:rPr>
                    <w:t>Бахрушина</w:t>
                  </w:r>
                </w:p>
              </w:tc>
            </w:tr>
            <w:tr w:rsidR="00D61640" w:rsidRPr="00821B08" w:rsidTr="001B216F">
              <w:tc>
                <w:tcPr>
                  <w:tcW w:w="0" w:type="auto"/>
                  <w:tcBorders>
                    <w:top w:val="single" w:sz="8" w:space="0" w:color="000000"/>
                    <w:left w:val="single" w:sz="8" w:space="0" w:color="000000"/>
                    <w:bottom w:val="single" w:sz="8" w:space="0" w:color="000000"/>
                    <w:right w:val="single" w:sz="8" w:space="0" w:color="000000"/>
                  </w:tcBorders>
                  <w:vAlign w:val="bottom"/>
                </w:tcPr>
                <w:p w:rsidR="00D61640" w:rsidRPr="00821B08" w:rsidRDefault="00D61640" w:rsidP="001B216F">
                  <w:pPr>
                    <w:widowControl w:val="0"/>
                    <w:suppressAutoHyphens/>
                    <w:snapToGrid w:val="0"/>
                    <w:rPr>
                      <w:kern w:val="16"/>
                    </w:rPr>
                  </w:pPr>
                  <w:r w:rsidRPr="00821B08">
                    <w:rPr>
                      <w:kern w:val="16"/>
                    </w:rPr>
                    <w:t xml:space="preserve"> Дом </w:t>
                  </w:r>
                  <w:r w:rsidRPr="00821B08">
                    <w:rPr>
                      <w:rStyle w:val="xdexpressionboxxddatabindingui"/>
                      <w:rFonts w:eastAsia="Calibri"/>
                      <w:b/>
                      <w:kern w:val="16"/>
                    </w:rPr>
                    <w:t>20</w:t>
                  </w:r>
                  <w:r w:rsidRPr="00821B08">
                    <w:rPr>
                      <w:rStyle w:val="xdexpressionboxxddatabindingui"/>
                      <w:rFonts w:eastAsia="Calibri"/>
                      <w:kern w:val="16"/>
                    </w:rPr>
                    <w:t xml:space="preserve"> </w:t>
                  </w:r>
                </w:p>
              </w:tc>
              <w:tc>
                <w:tcPr>
                  <w:tcW w:w="0" w:type="auto"/>
                  <w:tcBorders>
                    <w:top w:val="single" w:sz="8" w:space="0" w:color="000000"/>
                    <w:left w:val="single" w:sz="8" w:space="0" w:color="000000"/>
                    <w:bottom w:val="single" w:sz="8" w:space="0" w:color="000000"/>
                    <w:right w:val="single" w:sz="8" w:space="0" w:color="000000"/>
                  </w:tcBorders>
                  <w:vAlign w:val="bottom"/>
                </w:tcPr>
                <w:p w:rsidR="00D61640" w:rsidRPr="00821B08" w:rsidRDefault="00D61640" w:rsidP="001B216F">
                  <w:pPr>
                    <w:widowControl w:val="0"/>
                    <w:suppressAutoHyphens/>
                    <w:snapToGrid w:val="0"/>
                    <w:rPr>
                      <w:kern w:val="16"/>
                    </w:rPr>
                  </w:pPr>
                  <w:r w:rsidRPr="00821B08">
                    <w:rPr>
                      <w:kern w:val="16"/>
                    </w:rPr>
                    <w:t xml:space="preserve"> Корпус </w:t>
                  </w:r>
                </w:p>
              </w:tc>
              <w:tc>
                <w:tcPr>
                  <w:tcW w:w="0" w:type="auto"/>
                  <w:tcBorders>
                    <w:top w:val="single" w:sz="8" w:space="0" w:color="000000"/>
                    <w:left w:val="single" w:sz="8" w:space="0" w:color="000000"/>
                    <w:bottom w:val="single" w:sz="8" w:space="0" w:color="000000"/>
                    <w:right w:val="single" w:sz="8" w:space="0" w:color="000000"/>
                  </w:tcBorders>
                  <w:vAlign w:val="bottom"/>
                </w:tcPr>
                <w:p w:rsidR="00D61640" w:rsidRPr="00821B08" w:rsidRDefault="00D61640" w:rsidP="001B216F">
                  <w:pPr>
                    <w:widowControl w:val="0"/>
                    <w:suppressAutoHyphens/>
                    <w:snapToGrid w:val="0"/>
                    <w:rPr>
                      <w:kern w:val="16"/>
                    </w:rPr>
                  </w:pPr>
                  <w:r w:rsidRPr="00821B08">
                    <w:rPr>
                      <w:kern w:val="16"/>
                    </w:rPr>
                    <w:t xml:space="preserve"> Строение </w:t>
                  </w:r>
                </w:p>
              </w:tc>
              <w:tc>
                <w:tcPr>
                  <w:tcW w:w="0" w:type="auto"/>
                  <w:tcBorders>
                    <w:top w:val="single" w:sz="8" w:space="0" w:color="000000"/>
                    <w:left w:val="single" w:sz="8" w:space="0" w:color="000000"/>
                    <w:bottom w:val="single" w:sz="8" w:space="0" w:color="000000"/>
                    <w:right w:val="single" w:sz="8" w:space="0" w:color="000000"/>
                  </w:tcBorders>
                  <w:vAlign w:val="bottom"/>
                </w:tcPr>
                <w:p w:rsidR="00D61640" w:rsidRPr="00821B08" w:rsidRDefault="00D61640" w:rsidP="001B216F">
                  <w:pPr>
                    <w:widowControl w:val="0"/>
                    <w:suppressAutoHyphens/>
                    <w:snapToGrid w:val="0"/>
                    <w:rPr>
                      <w:kern w:val="16"/>
                    </w:rPr>
                  </w:pPr>
                  <w:r w:rsidRPr="00821B08">
                    <w:rPr>
                      <w:kern w:val="16"/>
                    </w:rPr>
                    <w:t xml:space="preserve"> Квартира </w:t>
                  </w:r>
                </w:p>
              </w:tc>
            </w:tr>
            <w:tr w:rsidR="00D61640" w:rsidRPr="00821B08" w:rsidTr="001B216F">
              <w:tc>
                <w:tcPr>
                  <w:tcW w:w="0" w:type="auto"/>
                  <w:tcBorders>
                    <w:top w:val="single" w:sz="8" w:space="0" w:color="000000"/>
                    <w:left w:val="single" w:sz="8" w:space="0" w:color="000000"/>
                    <w:bottom w:val="single" w:sz="8" w:space="0" w:color="000000"/>
                    <w:right w:val="single" w:sz="8" w:space="0" w:color="000000"/>
                  </w:tcBorders>
                  <w:vAlign w:val="bottom"/>
                </w:tcPr>
                <w:p w:rsidR="00D61640" w:rsidRPr="00821B08" w:rsidRDefault="00D61640" w:rsidP="001B216F">
                  <w:pPr>
                    <w:widowControl w:val="0"/>
                    <w:suppressAutoHyphens/>
                    <w:snapToGrid w:val="0"/>
                    <w:jc w:val="center"/>
                    <w:rPr>
                      <w:kern w:val="16"/>
                    </w:rPr>
                  </w:pPr>
                  <w:r w:rsidRPr="00821B08">
                    <w:rPr>
                      <w:kern w:val="16"/>
                    </w:rPr>
                    <w:t>Телефон</w:t>
                  </w:r>
                </w:p>
              </w:tc>
              <w:tc>
                <w:tcPr>
                  <w:tcW w:w="0" w:type="auto"/>
                  <w:tcBorders>
                    <w:top w:val="single" w:sz="8" w:space="0" w:color="000000"/>
                    <w:left w:val="single" w:sz="8" w:space="0" w:color="000000"/>
                    <w:bottom w:val="single" w:sz="8" w:space="0" w:color="000000"/>
                    <w:right w:val="single" w:sz="8" w:space="0" w:color="000000"/>
                  </w:tcBorders>
                  <w:vAlign w:val="bottom"/>
                </w:tcPr>
                <w:p w:rsidR="00D61640" w:rsidRPr="00821B08" w:rsidRDefault="00D61640" w:rsidP="001B216F">
                  <w:pPr>
                    <w:widowControl w:val="0"/>
                    <w:suppressAutoHyphens/>
                    <w:snapToGrid w:val="0"/>
                    <w:rPr>
                      <w:kern w:val="16"/>
                    </w:rPr>
                  </w:pPr>
                  <w:r w:rsidRPr="00821B08">
                    <w:rPr>
                      <w:rStyle w:val="xdexpressionboxxddatabindingui"/>
                      <w:rFonts w:eastAsia="Calibri"/>
                      <w:b/>
                      <w:bCs/>
                      <w:kern w:val="16"/>
                    </w:rPr>
                    <w:t>(495) 959-18-88</w:t>
                  </w:r>
                </w:p>
              </w:tc>
              <w:tc>
                <w:tcPr>
                  <w:tcW w:w="0" w:type="auto"/>
                  <w:tcBorders>
                    <w:top w:val="single" w:sz="8" w:space="0" w:color="000000"/>
                    <w:left w:val="single" w:sz="8" w:space="0" w:color="000000"/>
                    <w:bottom w:val="single" w:sz="8" w:space="0" w:color="000000"/>
                    <w:right w:val="single" w:sz="8" w:space="0" w:color="000000"/>
                  </w:tcBorders>
                  <w:vAlign w:val="bottom"/>
                </w:tcPr>
                <w:p w:rsidR="00D61640" w:rsidRPr="00821B08" w:rsidRDefault="00D61640" w:rsidP="001B216F">
                  <w:pPr>
                    <w:widowControl w:val="0"/>
                    <w:suppressAutoHyphens/>
                    <w:snapToGrid w:val="0"/>
                    <w:jc w:val="center"/>
                    <w:rPr>
                      <w:kern w:val="16"/>
                    </w:rPr>
                  </w:pPr>
                  <w:r w:rsidRPr="00821B08">
                    <w:rPr>
                      <w:kern w:val="16"/>
                    </w:rPr>
                    <w:t>Телефакс</w:t>
                  </w:r>
                </w:p>
              </w:tc>
              <w:tc>
                <w:tcPr>
                  <w:tcW w:w="0" w:type="auto"/>
                  <w:tcBorders>
                    <w:top w:val="single" w:sz="8" w:space="0" w:color="000000"/>
                    <w:left w:val="single" w:sz="8" w:space="0" w:color="000000"/>
                    <w:bottom w:val="single" w:sz="8" w:space="0" w:color="000000"/>
                    <w:right w:val="single" w:sz="8" w:space="0" w:color="000000"/>
                  </w:tcBorders>
                  <w:vAlign w:val="bottom"/>
                </w:tcPr>
                <w:p w:rsidR="00D61640" w:rsidRPr="00821B08" w:rsidRDefault="00D61640" w:rsidP="001B216F">
                  <w:pPr>
                    <w:widowControl w:val="0"/>
                    <w:suppressAutoHyphens/>
                    <w:snapToGrid w:val="0"/>
                    <w:rPr>
                      <w:kern w:val="16"/>
                    </w:rPr>
                  </w:pPr>
                  <w:r w:rsidRPr="00821B08">
                    <w:rPr>
                      <w:rStyle w:val="xdexpressionboxxddatabindingui"/>
                      <w:rFonts w:eastAsia="Calibri"/>
                      <w:b/>
                      <w:bCs/>
                      <w:kern w:val="16"/>
                    </w:rPr>
                    <w:t>(495) 959-19-82</w:t>
                  </w:r>
                </w:p>
              </w:tc>
            </w:tr>
            <w:tr w:rsidR="00D61640" w:rsidRPr="00821B08" w:rsidTr="001B216F">
              <w:tc>
                <w:tcPr>
                  <w:tcW w:w="0" w:type="auto"/>
                  <w:gridSpan w:val="2"/>
                  <w:tcBorders>
                    <w:top w:val="single" w:sz="8" w:space="0" w:color="000000"/>
                    <w:left w:val="single" w:sz="8" w:space="0" w:color="000000"/>
                    <w:bottom w:val="single" w:sz="8" w:space="0" w:color="000000"/>
                    <w:right w:val="single" w:sz="8" w:space="0" w:color="000000"/>
                  </w:tcBorders>
                  <w:vAlign w:val="bottom"/>
                </w:tcPr>
                <w:p w:rsidR="00D61640" w:rsidRPr="00821B08" w:rsidRDefault="00D61640" w:rsidP="001B216F">
                  <w:pPr>
                    <w:widowControl w:val="0"/>
                    <w:suppressAutoHyphens/>
                    <w:snapToGrid w:val="0"/>
                    <w:rPr>
                      <w:kern w:val="16"/>
                    </w:rPr>
                  </w:pPr>
                  <w:r w:rsidRPr="00821B08">
                    <w:rPr>
                      <w:kern w:val="16"/>
                    </w:rPr>
                    <w:t xml:space="preserve">ИНН </w:t>
                  </w:r>
                  <w:r w:rsidRPr="00821B08">
                    <w:rPr>
                      <w:rStyle w:val="xdexpressionboxxddatabindingui"/>
                      <w:rFonts w:eastAsia="Calibri"/>
                      <w:b/>
                      <w:bCs/>
                      <w:kern w:val="16"/>
                    </w:rPr>
                    <w:t>7705031674</w:t>
                  </w:r>
                </w:p>
              </w:tc>
              <w:tc>
                <w:tcPr>
                  <w:tcW w:w="0" w:type="auto"/>
                  <w:gridSpan w:val="2"/>
                  <w:tcBorders>
                    <w:top w:val="single" w:sz="8" w:space="0" w:color="000000"/>
                    <w:left w:val="single" w:sz="8" w:space="0" w:color="000000"/>
                    <w:bottom w:val="single" w:sz="8" w:space="0" w:color="000000"/>
                    <w:right w:val="single" w:sz="8" w:space="0" w:color="000000"/>
                  </w:tcBorders>
                  <w:vAlign w:val="bottom"/>
                </w:tcPr>
                <w:p w:rsidR="00D61640" w:rsidRPr="00821B08" w:rsidRDefault="00D61640" w:rsidP="001B216F">
                  <w:pPr>
                    <w:widowControl w:val="0"/>
                    <w:suppressAutoHyphens/>
                    <w:snapToGrid w:val="0"/>
                    <w:rPr>
                      <w:kern w:val="16"/>
                    </w:rPr>
                  </w:pPr>
                  <w:r w:rsidRPr="00821B08">
                    <w:rPr>
                      <w:kern w:val="16"/>
                    </w:rPr>
                    <w:t>КПП</w:t>
                  </w:r>
                  <w:r w:rsidRPr="00821B08">
                    <w:rPr>
                      <w:rStyle w:val="xdexpressionboxxddatabindingui"/>
                      <w:rFonts w:eastAsia="Calibri"/>
                      <w:b/>
                      <w:bCs/>
                      <w:kern w:val="16"/>
                    </w:rPr>
                    <w:t xml:space="preserve"> 770501001</w:t>
                  </w:r>
                </w:p>
              </w:tc>
            </w:tr>
            <w:tr w:rsidR="00D61640" w:rsidRPr="00821B08" w:rsidTr="001B216F">
              <w:tc>
                <w:tcPr>
                  <w:tcW w:w="0" w:type="auto"/>
                  <w:gridSpan w:val="2"/>
                  <w:tcBorders>
                    <w:top w:val="single" w:sz="8" w:space="0" w:color="000000"/>
                    <w:left w:val="single" w:sz="8" w:space="0" w:color="000000"/>
                    <w:bottom w:val="single" w:sz="8" w:space="0" w:color="000000"/>
                    <w:right w:val="single" w:sz="8" w:space="0" w:color="000000"/>
                  </w:tcBorders>
                  <w:vAlign w:val="bottom"/>
                </w:tcPr>
                <w:p w:rsidR="00D61640" w:rsidRPr="00821B08" w:rsidRDefault="00D61640" w:rsidP="001B216F">
                  <w:pPr>
                    <w:widowControl w:val="0"/>
                    <w:suppressAutoHyphens/>
                    <w:snapToGrid w:val="0"/>
                    <w:rPr>
                      <w:kern w:val="16"/>
                    </w:rPr>
                  </w:pPr>
                  <w:r w:rsidRPr="00821B08">
                    <w:rPr>
                      <w:kern w:val="16"/>
                    </w:rPr>
                    <w:t xml:space="preserve">ОГРН </w:t>
                  </w:r>
                  <w:r w:rsidRPr="00821B08">
                    <w:rPr>
                      <w:b/>
                      <w:kern w:val="16"/>
                    </w:rPr>
                    <w:t>1037739510423</w:t>
                  </w:r>
                </w:p>
              </w:tc>
              <w:tc>
                <w:tcPr>
                  <w:tcW w:w="0" w:type="auto"/>
                  <w:gridSpan w:val="2"/>
                  <w:tcBorders>
                    <w:top w:val="single" w:sz="8" w:space="0" w:color="000000"/>
                    <w:left w:val="single" w:sz="8" w:space="0" w:color="000000"/>
                    <w:bottom w:val="single" w:sz="8" w:space="0" w:color="000000"/>
                    <w:right w:val="single" w:sz="8" w:space="0" w:color="000000"/>
                  </w:tcBorders>
                  <w:vAlign w:val="bottom"/>
                </w:tcPr>
                <w:p w:rsidR="00D61640" w:rsidRPr="00821B08" w:rsidRDefault="00D61640" w:rsidP="001B216F">
                  <w:pPr>
                    <w:widowControl w:val="0"/>
                    <w:suppressAutoHyphens/>
                    <w:snapToGrid w:val="0"/>
                    <w:rPr>
                      <w:kern w:val="16"/>
                    </w:rPr>
                  </w:pPr>
                  <w:r w:rsidRPr="00821B08">
                    <w:rPr>
                      <w:kern w:val="16"/>
                    </w:rPr>
                    <w:t xml:space="preserve">выдан 27.02.2013 </w:t>
                  </w:r>
                </w:p>
                <w:p w:rsidR="00D61640" w:rsidRPr="00821B08" w:rsidRDefault="00D61640" w:rsidP="001B216F">
                  <w:pPr>
                    <w:widowControl w:val="0"/>
                    <w:suppressAutoHyphens/>
                    <w:snapToGrid w:val="0"/>
                    <w:rPr>
                      <w:kern w:val="16"/>
                    </w:rPr>
                  </w:pPr>
                  <w:r w:rsidRPr="00821B08">
                    <w:rPr>
                      <w:kern w:val="16"/>
                    </w:rPr>
                    <w:t>Межрайонной ИФНС № 46 по г. Москве</w:t>
                  </w:r>
                </w:p>
              </w:tc>
            </w:tr>
            <w:tr w:rsidR="00D61640" w:rsidRPr="00821B08" w:rsidTr="001B216F">
              <w:tc>
                <w:tcPr>
                  <w:tcW w:w="0" w:type="auto"/>
                  <w:gridSpan w:val="4"/>
                  <w:tcBorders>
                    <w:top w:val="single" w:sz="8" w:space="0" w:color="000000"/>
                    <w:left w:val="single" w:sz="8" w:space="0" w:color="000000"/>
                    <w:bottom w:val="single" w:sz="8" w:space="0" w:color="000000"/>
                    <w:right w:val="single" w:sz="8" w:space="0" w:color="000000"/>
                  </w:tcBorders>
                  <w:vAlign w:val="bottom"/>
                </w:tcPr>
                <w:p w:rsidR="00D61640" w:rsidRPr="00821B08" w:rsidRDefault="00D61640" w:rsidP="001B216F">
                  <w:pPr>
                    <w:widowControl w:val="0"/>
                    <w:suppressAutoHyphens/>
                    <w:snapToGrid w:val="0"/>
                    <w:jc w:val="center"/>
                    <w:rPr>
                      <w:kern w:val="16"/>
                    </w:rPr>
                  </w:pPr>
                  <w:r w:rsidRPr="00821B08">
                    <w:rPr>
                      <w:kern w:val="16"/>
                    </w:rPr>
                    <w:t xml:space="preserve">Получатель платежа: </w:t>
                  </w:r>
                  <w:r w:rsidRPr="00821B08">
                    <w:rPr>
                      <w:rStyle w:val="xdexpressionboxxddatabindingui"/>
                      <w:rFonts w:eastAsia="Calibri"/>
                      <w:b/>
                      <w:bCs/>
                      <w:kern w:val="16"/>
                    </w:rPr>
                    <w:t>Управление Федерального казначейства по г. Москве (Департамент городского имущества города Москвы)</w:t>
                  </w:r>
                </w:p>
              </w:tc>
            </w:tr>
            <w:tr w:rsidR="00D61640" w:rsidRPr="00821B08" w:rsidTr="001B216F">
              <w:tc>
                <w:tcPr>
                  <w:tcW w:w="0" w:type="auto"/>
                  <w:gridSpan w:val="4"/>
                  <w:tcBorders>
                    <w:top w:val="single" w:sz="8" w:space="0" w:color="000000"/>
                    <w:left w:val="single" w:sz="8" w:space="0" w:color="000000"/>
                    <w:bottom w:val="single" w:sz="8" w:space="0" w:color="000000"/>
                    <w:right w:val="single" w:sz="8" w:space="0" w:color="000000"/>
                  </w:tcBorders>
                  <w:vAlign w:val="bottom"/>
                </w:tcPr>
                <w:p w:rsidR="00D61640" w:rsidRPr="00821B08" w:rsidRDefault="00D61640" w:rsidP="001B216F">
                  <w:pPr>
                    <w:widowControl w:val="0"/>
                    <w:suppressAutoHyphens/>
                    <w:snapToGrid w:val="0"/>
                    <w:jc w:val="center"/>
                    <w:rPr>
                      <w:b/>
                      <w:kern w:val="16"/>
                    </w:rPr>
                  </w:pPr>
                  <w:r w:rsidRPr="00821B08">
                    <w:rPr>
                      <w:b/>
                      <w:kern w:val="16"/>
                    </w:rPr>
                    <w:t xml:space="preserve">р/с 40101810800000010041 в Отделении 1 Главного управления Центрального банка Российской Федерации по Центральному федеральному округу </w:t>
                  </w:r>
                  <w:proofErr w:type="spellStart"/>
                  <w:r w:rsidRPr="00821B08">
                    <w:rPr>
                      <w:b/>
                      <w:kern w:val="16"/>
                    </w:rPr>
                    <w:t>г</w:t>
                  </w:r>
                  <w:proofErr w:type="gramStart"/>
                  <w:r w:rsidRPr="00821B08">
                    <w:rPr>
                      <w:b/>
                      <w:kern w:val="16"/>
                    </w:rPr>
                    <w:t>.М</w:t>
                  </w:r>
                  <w:proofErr w:type="gramEnd"/>
                  <w:r w:rsidRPr="00821B08">
                    <w:rPr>
                      <w:b/>
                      <w:kern w:val="16"/>
                    </w:rPr>
                    <w:t>осква</w:t>
                  </w:r>
                  <w:proofErr w:type="spellEnd"/>
                </w:p>
              </w:tc>
            </w:tr>
            <w:tr w:rsidR="00D61640" w:rsidRPr="00821B08" w:rsidTr="001B216F">
              <w:tc>
                <w:tcPr>
                  <w:tcW w:w="0" w:type="auto"/>
                  <w:gridSpan w:val="4"/>
                  <w:tcBorders>
                    <w:top w:val="single" w:sz="8" w:space="0" w:color="000000"/>
                    <w:left w:val="single" w:sz="8" w:space="0" w:color="000000"/>
                    <w:bottom w:val="single" w:sz="8" w:space="0" w:color="000000"/>
                    <w:right w:val="single" w:sz="8" w:space="0" w:color="000000"/>
                  </w:tcBorders>
                  <w:vAlign w:val="bottom"/>
                </w:tcPr>
                <w:p w:rsidR="00D61640" w:rsidRPr="00821B08" w:rsidRDefault="00D61640" w:rsidP="001B216F">
                  <w:pPr>
                    <w:widowControl w:val="0"/>
                    <w:suppressAutoHyphens/>
                    <w:snapToGrid w:val="0"/>
                    <w:jc w:val="center"/>
                    <w:rPr>
                      <w:kern w:val="16"/>
                    </w:rPr>
                  </w:pPr>
                  <w:r w:rsidRPr="00821B08">
                    <w:rPr>
                      <w:kern w:val="16"/>
                    </w:rPr>
                    <w:t xml:space="preserve">БИК </w:t>
                  </w:r>
                  <w:r w:rsidRPr="00821B08">
                    <w:rPr>
                      <w:rStyle w:val="xdexpressionboxxddatabindingui"/>
                      <w:rFonts w:eastAsia="Calibri"/>
                      <w:b/>
                      <w:bCs/>
                      <w:kern w:val="16"/>
                    </w:rPr>
                    <w:t>044583001</w:t>
                  </w:r>
                </w:p>
              </w:tc>
            </w:tr>
          </w:tbl>
          <w:p w:rsidR="00D61640" w:rsidRPr="00821B08" w:rsidRDefault="00D61640" w:rsidP="001B216F">
            <w:pPr>
              <w:widowControl w:val="0"/>
              <w:suppressAutoHyphens/>
              <w:snapToGrid w:val="0"/>
              <w:rPr>
                <w:kern w:val="16"/>
              </w:rPr>
            </w:pPr>
          </w:p>
        </w:tc>
      </w:tr>
      <w:tr w:rsidR="00D61640" w:rsidRPr="00821B08" w:rsidTr="001B216F">
        <w:tc>
          <w:tcPr>
            <w:tcW w:w="0" w:type="auto"/>
            <w:tcBorders>
              <w:top w:val="nil"/>
              <w:left w:val="nil"/>
              <w:bottom w:val="nil"/>
              <w:right w:val="nil"/>
            </w:tcBorders>
            <w:vAlign w:val="bottom"/>
          </w:tcPr>
          <w:tbl>
            <w:tblPr>
              <w:tblW w:w="9330" w:type="dxa"/>
              <w:tblCellMar>
                <w:top w:w="15" w:type="dxa"/>
                <w:left w:w="15" w:type="dxa"/>
                <w:bottom w:w="15" w:type="dxa"/>
                <w:right w:w="15" w:type="dxa"/>
              </w:tblCellMar>
              <w:tblLook w:val="0000" w:firstRow="0" w:lastRow="0" w:firstColumn="0" w:lastColumn="0" w:noHBand="0" w:noVBand="0"/>
            </w:tblPr>
            <w:tblGrid>
              <w:gridCol w:w="6660"/>
              <w:gridCol w:w="180"/>
              <w:gridCol w:w="2490"/>
            </w:tblGrid>
            <w:tr w:rsidR="00D61640" w:rsidRPr="00821B08" w:rsidTr="001B216F">
              <w:tc>
                <w:tcPr>
                  <w:tcW w:w="6660" w:type="dxa"/>
                  <w:tcBorders>
                    <w:top w:val="nil"/>
                    <w:left w:val="nil"/>
                    <w:bottom w:val="nil"/>
                    <w:right w:val="nil"/>
                  </w:tcBorders>
                  <w:vAlign w:val="bottom"/>
                </w:tcPr>
                <w:p w:rsidR="00D61640" w:rsidRPr="00821B08" w:rsidRDefault="00D61640" w:rsidP="001B216F">
                  <w:pPr>
                    <w:widowControl w:val="0"/>
                    <w:suppressAutoHyphens/>
                    <w:snapToGrid w:val="0"/>
                    <w:rPr>
                      <w:kern w:val="16"/>
                    </w:rPr>
                  </w:pPr>
                  <w:r w:rsidRPr="00821B08">
                    <w:rPr>
                      <w:kern w:val="16"/>
                    </w:rPr>
                    <w:t> </w:t>
                  </w:r>
                  <w:r w:rsidRPr="00821B08">
                    <w:rPr>
                      <w:rStyle w:val="xdexpressionboxxddatabindingui"/>
                      <w:rFonts w:eastAsia="Calibri"/>
                      <w:kern w:val="16"/>
                    </w:rPr>
                    <w:t>Заместитель начальника Управления оформления имущественных и земельно-правовых отношений Департамента городского имущества города Москвы</w:t>
                  </w:r>
                  <w:r w:rsidRPr="00821B08">
                    <w:rPr>
                      <w:kern w:val="16"/>
                    </w:rPr>
                    <w:t> </w:t>
                  </w:r>
                </w:p>
                <w:p w:rsidR="00D61640" w:rsidRPr="00821B08" w:rsidRDefault="00D61640" w:rsidP="001B216F">
                  <w:pPr>
                    <w:widowControl w:val="0"/>
                    <w:suppressAutoHyphens/>
                    <w:snapToGrid w:val="0"/>
                    <w:rPr>
                      <w:b/>
                      <w:kern w:val="16"/>
                    </w:rPr>
                  </w:pPr>
                  <w:proofErr w:type="spellStart"/>
                  <w:r w:rsidRPr="00821B08">
                    <w:rPr>
                      <w:b/>
                      <w:kern w:val="16"/>
                    </w:rPr>
                    <w:t>Егиян</w:t>
                  </w:r>
                  <w:proofErr w:type="spellEnd"/>
                  <w:r w:rsidRPr="00821B08">
                    <w:rPr>
                      <w:b/>
                      <w:kern w:val="16"/>
                    </w:rPr>
                    <w:t xml:space="preserve"> М.Ю.</w:t>
                  </w:r>
                </w:p>
              </w:tc>
              <w:tc>
                <w:tcPr>
                  <w:tcW w:w="180" w:type="dxa"/>
                  <w:tcBorders>
                    <w:top w:val="nil"/>
                    <w:left w:val="nil"/>
                    <w:bottom w:val="nil"/>
                    <w:right w:val="nil"/>
                  </w:tcBorders>
                  <w:vAlign w:val="bottom"/>
                </w:tcPr>
                <w:p w:rsidR="00D61640" w:rsidRPr="00821B08" w:rsidRDefault="00D61640" w:rsidP="001B216F">
                  <w:pPr>
                    <w:widowControl w:val="0"/>
                    <w:suppressAutoHyphens/>
                    <w:snapToGrid w:val="0"/>
                    <w:rPr>
                      <w:kern w:val="16"/>
                    </w:rPr>
                  </w:pPr>
                </w:p>
              </w:tc>
              <w:tc>
                <w:tcPr>
                  <w:tcW w:w="2490" w:type="dxa"/>
                  <w:tcBorders>
                    <w:top w:val="nil"/>
                    <w:left w:val="nil"/>
                    <w:bottom w:val="nil"/>
                    <w:right w:val="nil"/>
                  </w:tcBorders>
                  <w:vAlign w:val="bottom"/>
                </w:tcPr>
                <w:p w:rsidR="00D61640" w:rsidRPr="00821B08" w:rsidRDefault="00D61640" w:rsidP="001B216F">
                  <w:pPr>
                    <w:widowControl w:val="0"/>
                    <w:suppressAutoHyphens/>
                    <w:snapToGrid w:val="0"/>
                    <w:rPr>
                      <w:kern w:val="16"/>
                    </w:rPr>
                  </w:pPr>
                  <w:r w:rsidRPr="00821B08">
                    <w:rPr>
                      <w:kern w:val="16"/>
                    </w:rPr>
                    <w:t> </w:t>
                  </w:r>
                </w:p>
              </w:tc>
            </w:tr>
            <w:tr w:rsidR="00D61640" w:rsidRPr="00821B08" w:rsidTr="001B216F">
              <w:tc>
                <w:tcPr>
                  <w:tcW w:w="6660" w:type="dxa"/>
                  <w:tcBorders>
                    <w:top w:val="nil"/>
                    <w:left w:val="nil"/>
                    <w:bottom w:val="single" w:sz="8" w:space="0" w:color="000000"/>
                    <w:right w:val="nil"/>
                  </w:tcBorders>
                  <w:vAlign w:val="bottom"/>
                </w:tcPr>
                <w:p w:rsidR="00D61640" w:rsidRPr="00821B08" w:rsidRDefault="00D61640" w:rsidP="001B216F">
                  <w:pPr>
                    <w:widowControl w:val="0"/>
                    <w:suppressAutoHyphens/>
                    <w:snapToGrid w:val="0"/>
                    <w:rPr>
                      <w:b/>
                      <w:kern w:val="16"/>
                    </w:rPr>
                  </w:pPr>
                </w:p>
              </w:tc>
              <w:tc>
                <w:tcPr>
                  <w:tcW w:w="180" w:type="dxa"/>
                  <w:tcBorders>
                    <w:top w:val="nil"/>
                    <w:left w:val="nil"/>
                    <w:bottom w:val="nil"/>
                    <w:right w:val="nil"/>
                  </w:tcBorders>
                  <w:vAlign w:val="bottom"/>
                </w:tcPr>
                <w:p w:rsidR="00D61640" w:rsidRPr="00821B08" w:rsidRDefault="00D61640" w:rsidP="001B216F">
                  <w:pPr>
                    <w:widowControl w:val="0"/>
                    <w:suppressAutoHyphens/>
                    <w:snapToGrid w:val="0"/>
                    <w:rPr>
                      <w:kern w:val="16"/>
                    </w:rPr>
                  </w:pPr>
                  <w:r w:rsidRPr="00821B08">
                    <w:rPr>
                      <w:kern w:val="16"/>
                    </w:rPr>
                    <w:t> </w:t>
                  </w:r>
                </w:p>
              </w:tc>
              <w:tc>
                <w:tcPr>
                  <w:tcW w:w="2490" w:type="dxa"/>
                  <w:tcBorders>
                    <w:top w:val="nil"/>
                    <w:left w:val="nil"/>
                    <w:bottom w:val="single" w:sz="8" w:space="0" w:color="000000"/>
                    <w:right w:val="nil"/>
                  </w:tcBorders>
                  <w:vAlign w:val="bottom"/>
                </w:tcPr>
                <w:p w:rsidR="00D61640" w:rsidRPr="00821B08" w:rsidRDefault="00D61640" w:rsidP="001B216F">
                  <w:pPr>
                    <w:widowControl w:val="0"/>
                    <w:suppressAutoHyphens/>
                    <w:snapToGrid w:val="0"/>
                    <w:rPr>
                      <w:kern w:val="16"/>
                    </w:rPr>
                  </w:pPr>
                  <w:r w:rsidRPr="00821B08">
                    <w:rPr>
                      <w:kern w:val="16"/>
                    </w:rPr>
                    <w:t> </w:t>
                  </w:r>
                </w:p>
              </w:tc>
            </w:tr>
            <w:tr w:rsidR="00D61640" w:rsidRPr="00821B08" w:rsidTr="001B216F">
              <w:tc>
                <w:tcPr>
                  <w:tcW w:w="6660" w:type="dxa"/>
                  <w:tcBorders>
                    <w:top w:val="single" w:sz="8" w:space="0" w:color="000000"/>
                    <w:left w:val="nil"/>
                    <w:bottom w:val="nil"/>
                    <w:right w:val="nil"/>
                  </w:tcBorders>
                  <w:vAlign w:val="bottom"/>
                </w:tcPr>
                <w:p w:rsidR="00D61640" w:rsidRPr="00821B08" w:rsidRDefault="00D61640" w:rsidP="001B216F">
                  <w:pPr>
                    <w:widowControl w:val="0"/>
                    <w:suppressAutoHyphens/>
                    <w:snapToGrid w:val="0"/>
                    <w:rPr>
                      <w:kern w:val="16"/>
                    </w:rPr>
                  </w:pPr>
                  <w:r w:rsidRPr="00821B08">
                    <w:rPr>
                      <w:kern w:val="16"/>
                    </w:rPr>
                    <w:t> </w:t>
                  </w:r>
                </w:p>
              </w:tc>
              <w:tc>
                <w:tcPr>
                  <w:tcW w:w="180" w:type="dxa"/>
                  <w:tcBorders>
                    <w:top w:val="nil"/>
                    <w:left w:val="nil"/>
                    <w:bottom w:val="nil"/>
                    <w:right w:val="nil"/>
                  </w:tcBorders>
                  <w:vAlign w:val="bottom"/>
                </w:tcPr>
                <w:p w:rsidR="00D61640" w:rsidRPr="00821B08" w:rsidRDefault="00D61640" w:rsidP="001B216F">
                  <w:pPr>
                    <w:widowControl w:val="0"/>
                    <w:suppressAutoHyphens/>
                    <w:snapToGrid w:val="0"/>
                    <w:rPr>
                      <w:kern w:val="16"/>
                    </w:rPr>
                  </w:pPr>
                  <w:r w:rsidRPr="00821B08">
                    <w:rPr>
                      <w:kern w:val="16"/>
                    </w:rPr>
                    <w:t> </w:t>
                  </w:r>
                </w:p>
              </w:tc>
              <w:tc>
                <w:tcPr>
                  <w:tcW w:w="2490" w:type="dxa"/>
                  <w:tcBorders>
                    <w:top w:val="single" w:sz="8" w:space="0" w:color="000000"/>
                    <w:left w:val="nil"/>
                    <w:bottom w:val="nil"/>
                    <w:right w:val="nil"/>
                  </w:tcBorders>
                </w:tcPr>
                <w:p w:rsidR="00D61640" w:rsidRPr="00821B08" w:rsidRDefault="00D61640" w:rsidP="001B216F">
                  <w:pPr>
                    <w:widowControl w:val="0"/>
                    <w:suppressAutoHyphens/>
                    <w:snapToGrid w:val="0"/>
                    <w:jc w:val="center"/>
                    <w:rPr>
                      <w:kern w:val="16"/>
                    </w:rPr>
                  </w:pPr>
                  <w:r w:rsidRPr="00821B08">
                    <w:rPr>
                      <w:kern w:val="16"/>
                    </w:rPr>
                    <w:t>(подпись) М.П.</w:t>
                  </w:r>
                </w:p>
              </w:tc>
            </w:tr>
          </w:tbl>
          <w:p w:rsidR="00D61640" w:rsidRPr="00821B08" w:rsidRDefault="00D61640" w:rsidP="001B216F">
            <w:pPr>
              <w:widowControl w:val="0"/>
              <w:suppressAutoHyphens/>
              <w:snapToGrid w:val="0"/>
              <w:rPr>
                <w:kern w:val="16"/>
              </w:rPr>
            </w:pPr>
          </w:p>
        </w:tc>
      </w:tr>
      <w:tr w:rsidR="00D61640" w:rsidRPr="00821B08" w:rsidTr="001B216F">
        <w:tc>
          <w:tcPr>
            <w:tcW w:w="0" w:type="auto"/>
            <w:tcBorders>
              <w:top w:val="nil"/>
              <w:left w:val="nil"/>
              <w:bottom w:val="nil"/>
              <w:right w:val="nil"/>
            </w:tcBorders>
            <w:vAlign w:val="bottom"/>
          </w:tcPr>
          <w:p w:rsidR="00D61640" w:rsidRPr="00821B08" w:rsidRDefault="00D61640" w:rsidP="001B216F">
            <w:pPr>
              <w:widowControl w:val="0"/>
              <w:suppressAutoHyphens/>
              <w:snapToGrid w:val="0"/>
              <w:rPr>
                <w:kern w:val="16"/>
              </w:rPr>
            </w:pPr>
            <w:r w:rsidRPr="00821B08">
              <w:rPr>
                <w:kern w:val="16"/>
              </w:rPr>
              <w:t> </w:t>
            </w:r>
          </w:p>
        </w:tc>
      </w:tr>
      <w:tr w:rsidR="00D61640" w:rsidRPr="00821B08" w:rsidTr="001B216F">
        <w:tc>
          <w:tcPr>
            <w:tcW w:w="0" w:type="auto"/>
            <w:tcBorders>
              <w:top w:val="nil"/>
              <w:left w:val="nil"/>
              <w:bottom w:val="nil"/>
              <w:right w:val="nil"/>
            </w:tcBorders>
            <w:vAlign w:val="bottom"/>
          </w:tcPr>
          <w:tbl>
            <w:tblPr>
              <w:tblW w:w="9315" w:type="dxa"/>
              <w:tblCellMar>
                <w:top w:w="15" w:type="dxa"/>
                <w:left w:w="15" w:type="dxa"/>
                <w:bottom w:w="15" w:type="dxa"/>
                <w:right w:w="15" w:type="dxa"/>
              </w:tblCellMar>
              <w:tblLook w:val="0000" w:firstRow="0" w:lastRow="0" w:firstColumn="0" w:lastColumn="0" w:noHBand="0" w:noVBand="0"/>
            </w:tblPr>
            <w:tblGrid>
              <w:gridCol w:w="2510"/>
              <w:gridCol w:w="2700"/>
              <w:gridCol w:w="2231"/>
              <w:gridCol w:w="1874"/>
            </w:tblGrid>
            <w:tr w:rsidR="00D61640" w:rsidRPr="00821B08" w:rsidTr="001B216F">
              <w:tc>
                <w:tcPr>
                  <w:tcW w:w="0" w:type="auto"/>
                  <w:gridSpan w:val="4"/>
                  <w:tcBorders>
                    <w:top w:val="single" w:sz="8" w:space="0" w:color="000000"/>
                    <w:left w:val="single" w:sz="8" w:space="0" w:color="000000"/>
                    <w:bottom w:val="single" w:sz="8" w:space="0" w:color="000000"/>
                    <w:right w:val="single" w:sz="8" w:space="0" w:color="000000"/>
                  </w:tcBorders>
                  <w:vAlign w:val="bottom"/>
                </w:tcPr>
                <w:p w:rsidR="00D61640" w:rsidRPr="00821B08" w:rsidRDefault="00D61640" w:rsidP="001B216F">
                  <w:pPr>
                    <w:widowControl w:val="0"/>
                    <w:suppressAutoHyphens/>
                    <w:snapToGrid w:val="0"/>
                    <w:ind w:firstLine="180"/>
                    <w:jc w:val="center"/>
                    <w:rPr>
                      <w:b/>
                      <w:kern w:val="16"/>
                    </w:rPr>
                  </w:pPr>
                  <w:r w:rsidRPr="00821B08">
                    <w:rPr>
                      <w:b/>
                      <w:kern w:val="16"/>
                    </w:rPr>
                    <w:t>Арендатор (ФИО физического или наименование  юридического лица)</w:t>
                  </w:r>
                </w:p>
              </w:tc>
            </w:tr>
            <w:tr w:rsidR="00D61640" w:rsidRPr="00821B08" w:rsidTr="001B216F">
              <w:tc>
                <w:tcPr>
                  <w:tcW w:w="0" w:type="auto"/>
                  <w:gridSpan w:val="4"/>
                  <w:tcBorders>
                    <w:top w:val="single" w:sz="8" w:space="0" w:color="000000"/>
                    <w:left w:val="single" w:sz="8" w:space="0" w:color="000000"/>
                    <w:bottom w:val="single" w:sz="8" w:space="0" w:color="000000"/>
                    <w:right w:val="single" w:sz="8" w:space="0" w:color="000000"/>
                  </w:tcBorders>
                  <w:vAlign w:val="bottom"/>
                </w:tcPr>
                <w:p w:rsidR="00D61640" w:rsidRPr="00821B08" w:rsidRDefault="00D61640" w:rsidP="001B216F">
                  <w:pPr>
                    <w:widowControl w:val="0"/>
                    <w:suppressAutoHyphens/>
                    <w:snapToGrid w:val="0"/>
                    <w:ind w:firstLine="180"/>
                    <w:jc w:val="center"/>
                    <w:rPr>
                      <w:kern w:val="16"/>
                    </w:rPr>
                  </w:pPr>
                </w:p>
              </w:tc>
            </w:tr>
            <w:tr w:rsidR="00D61640" w:rsidRPr="00821B08" w:rsidTr="001B216F">
              <w:tc>
                <w:tcPr>
                  <w:tcW w:w="2510" w:type="dxa"/>
                  <w:tcBorders>
                    <w:top w:val="single" w:sz="8" w:space="0" w:color="000000"/>
                    <w:left w:val="single" w:sz="8" w:space="0" w:color="000000"/>
                    <w:bottom w:val="single" w:sz="8" w:space="0" w:color="000000"/>
                    <w:right w:val="single" w:sz="8" w:space="0" w:color="000000"/>
                  </w:tcBorders>
                  <w:vAlign w:val="bottom"/>
                </w:tcPr>
                <w:p w:rsidR="00D61640" w:rsidRPr="00821B08" w:rsidRDefault="00D61640" w:rsidP="001B216F">
                  <w:pPr>
                    <w:widowControl w:val="0"/>
                    <w:suppressAutoHyphens/>
                    <w:snapToGrid w:val="0"/>
                    <w:ind w:firstLine="180"/>
                    <w:rPr>
                      <w:kern w:val="16"/>
                    </w:rPr>
                  </w:pPr>
                  <w:r w:rsidRPr="00821B08">
                    <w:rPr>
                      <w:kern w:val="16"/>
                    </w:rPr>
                    <w:t> Адрес:</w:t>
                  </w:r>
                </w:p>
              </w:tc>
              <w:tc>
                <w:tcPr>
                  <w:tcW w:w="2700" w:type="dxa"/>
                  <w:tcBorders>
                    <w:top w:val="single" w:sz="8" w:space="0" w:color="000000"/>
                    <w:left w:val="single" w:sz="8" w:space="0" w:color="000000"/>
                    <w:bottom w:val="single" w:sz="8" w:space="0" w:color="000000"/>
                    <w:right w:val="single" w:sz="8" w:space="0" w:color="000000"/>
                  </w:tcBorders>
                  <w:vAlign w:val="bottom"/>
                </w:tcPr>
                <w:p w:rsidR="00D61640" w:rsidRPr="00821B08" w:rsidRDefault="00D61640" w:rsidP="001B216F">
                  <w:pPr>
                    <w:widowControl w:val="0"/>
                    <w:suppressAutoHyphens/>
                    <w:snapToGrid w:val="0"/>
                    <w:ind w:firstLine="180"/>
                    <w:rPr>
                      <w:kern w:val="16"/>
                    </w:rPr>
                  </w:pPr>
                  <w:r w:rsidRPr="00821B08">
                    <w:rPr>
                      <w:kern w:val="16"/>
                    </w:rPr>
                    <w:t xml:space="preserve"> Индекс </w:t>
                  </w:r>
                </w:p>
              </w:tc>
              <w:tc>
                <w:tcPr>
                  <w:tcW w:w="4105" w:type="dxa"/>
                  <w:gridSpan w:val="2"/>
                  <w:tcBorders>
                    <w:top w:val="single" w:sz="8" w:space="0" w:color="000000"/>
                    <w:left w:val="single" w:sz="8" w:space="0" w:color="000000"/>
                    <w:bottom w:val="single" w:sz="8" w:space="0" w:color="000000"/>
                    <w:right w:val="single" w:sz="8" w:space="0" w:color="000000"/>
                  </w:tcBorders>
                  <w:vAlign w:val="bottom"/>
                </w:tcPr>
                <w:p w:rsidR="00D61640" w:rsidRPr="00821B08" w:rsidRDefault="00D61640" w:rsidP="001B216F">
                  <w:pPr>
                    <w:widowControl w:val="0"/>
                    <w:suppressAutoHyphens/>
                    <w:snapToGrid w:val="0"/>
                    <w:ind w:firstLine="180"/>
                    <w:rPr>
                      <w:kern w:val="16"/>
                    </w:rPr>
                  </w:pPr>
                  <w:r w:rsidRPr="00821B08">
                    <w:rPr>
                      <w:kern w:val="16"/>
                    </w:rPr>
                    <w:t xml:space="preserve"> Город </w:t>
                  </w:r>
                </w:p>
              </w:tc>
            </w:tr>
            <w:tr w:rsidR="00D61640" w:rsidRPr="00821B08" w:rsidTr="001B216F">
              <w:tc>
                <w:tcPr>
                  <w:tcW w:w="5210" w:type="dxa"/>
                  <w:gridSpan w:val="2"/>
                  <w:tcBorders>
                    <w:top w:val="single" w:sz="8" w:space="0" w:color="000000"/>
                    <w:left w:val="single" w:sz="8" w:space="0" w:color="000000"/>
                    <w:bottom w:val="single" w:sz="8" w:space="0" w:color="000000"/>
                    <w:right w:val="single" w:sz="8" w:space="0" w:color="000000"/>
                  </w:tcBorders>
                  <w:vAlign w:val="bottom"/>
                </w:tcPr>
                <w:p w:rsidR="00D61640" w:rsidRPr="00821B08" w:rsidRDefault="00D61640" w:rsidP="001B216F">
                  <w:pPr>
                    <w:widowControl w:val="0"/>
                    <w:suppressAutoHyphens/>
                    <w:snapToGrid w:val="0"/>
                    <w:ind w:firstLine="180"/>
                    <w:rPr>
                      <w:kern w:val="16"/>
                    </w:rPr>
                  </w:pPr>
                  <w:r w:rsidRPr="00821B08">
                    <w:rPr>
                      <w:kern w:val="16"/>
                    </w:rPr>
                    <w:t xml:space="preserve"> Район города </w:t>
                  </w:r>
                </w:p>
              </w:tc>
              <w:tc>
                <w:tcPr>
                  <w:tcW w:w="4105" w:type="dxa"/>
                  <w:gridSpan w:val="2"/>
                  <w:tcBorders>
                    <w:top w:val="single" w:sz="8" w:space="0" w:color="000000"/>
                    <w:left w:val="single" w:sz="8" w:space="0" w:color="000000"/>
                    <w:bottom w:val="single" w:sz="8" w:space="0" w:color="000000"/>
                    <w:right w:val="single" w:sz="8" w:space="0" w:color="000000"/>
                  </w:tcBorders>
                  <w:vAlign w:val="bottom"/>
                </w:tcPr>
                <w:p w:rsidR="00D61640" w:rsidRPr="00821B08" w:rsidRDefault="00D61640" w:rsidP="001B216F">
                  <w:pPr>
                    <w:widowControl w:val="0"/>
                    <w:suppressAutoHyphens/>
                    <w:snapToGrid w:val="0"/>
                    <w:ind w:firstLine="180"/>
                    <w:rPr>
                      <w:kern w:val="16"/>
                    </w:rPr>
                  </w:pPr>
                  <w:r w:rsidRPr="00821B08">
                    <w:rPr>
                      <w:kern w:val="16"/>
                    </w:rPr>
                    <w:t xml:space="preserve"> Улица </w:t>
                  </w:r>
                </w:p>
              </w:tc>
            </w:tr>
            <w:tr w:rsidR="00D61640" w:rsidRPr="00821B08" w:rsidTr="001B216F">
              <w:tc>
                <w:tcPr>
                  <w:tcW w:w="0" w:type="auto"/>
                  <w:tcBorders>
                    <w:top w:val="single" w:sz="8" w:space="0" w:color="000000"/>
                    <w:left w:val="single" w:sz="8" w:space="0" w:color="000000"/>
                    <w:bottom w:val="single" w:sz="8" w:space="0" w:color="000000"/>
                    <w:right w:val="single" w:sz="8" w:space="0" w:color="000000"/>
                  </w:tcBorders>
                  <w:vAlign w:val="bottom"/>
                </w:tcPr>
                <w:p w:rsidR="00D61640" w:rsidRPr="00821B08" w:rsidRDefault="00D61640" w:rsidP="001B216F">
                  <w:pPr>
                    <w:widowControl w:val="0"/>
                    <w:suppressAutoHyphens/>
                    <w:snapToGrid w:val="0"/>
                    <w:ind w:firstLine="180"/>
                    <w:rPr>
                      <w:kern w:val="16"/>
                    </w:rPr>
                  </w:pPr>
                  <w:r w:rsidRPr="00821B08">
                    <w:rPr>
                      <w:kern w:val="16"/>
                    </w:rPr>
                    <w:t xml:space="preserve"> Дом </w:t>
                  </w:r>
                </w:p>
              </w:tc>
              <w:tc>
                <w:tcPr>
                  <w:tcW w:w="2700" w:type="dxa"/>
                  <w:tcBorders>
                    <w:top w:val="single" w:sz="8" w:space="0" w:color="000000"/>
                    <w:left w:val="single" w:sz="8" w:space="0" w:color="000000"/>
                    <w:bottom w:val="single" w:sz="8" w:space="0" w:color="000000"/>
                    <w:right w:val="single" w:sz="8" w:space="0" w:color="000000"/>
                  </w:tcBorders>
                  <w:vAlign w:val="bottom"/>
                </w:tcPr>
                <w:p w:rsidR="00D61640" w:rsidRPr="00821B08" w:rsidRDefault="00D61640" w:rsidP="001B216F">
                  <w:pPr>
                    <w:widowControl w:val="0"/>
                    <w:suppressAutoHyphens/>
                    <w:snapToGrid w:val="0"/>
                    <w:ind w:firstLine="180"/>
                    <w:rPr>
                      <w:kern w:val="16"/>
                    </w:rPr>
                  </w:pPr>
                  <w:r w:rsidRPr="00821B08">
                    <w:rPr>
                      <w:kern w:val="16"/>
                    </w:rPr>
                    <w:t xml:space="preserve"> Корпус </w:t>
                  </w:r>
                </w:p>
              </w:tc>
              <w:tc>
                <w:tcPr>
                  <w:tcW w:w="2231" w:type="dxa"/>
                  <w:tcBorders>
                    <w:top w:val="single" w:sz="8" w:space="0" w:color="000000"/>
                    <w:left w:val="single" w:sz="8" w:space="0" w:color="000000"/>
                    <w:bottom w:val="single" w:sz="8" w:space="0" w:color="000000"/>
                    <w:right w:val="single" w:sz="8" w:space="0" w:color="000000"/>
                  </w:tcBorders>
                  <w:vAlign w:val="bottom"/>
                </w:tcPr>
                <w:p w:rsidR="00D61640" w:rsidRPr="00821B08" w:rsidRDefault="00D61640" w:rsidP="001B216F">
                  <w:pPr>
                    <w:widowControl w:val="0"/>
                    <w:suppressAutoHyphens/>
                    <w:snapToGrid w:val="0"/>
                    <w:ind w:firstLine="180"/>
                    <w:rPr>
                      <w:kern w:val="16"/>
                    </w:rPr>
                  </w:pPr>
                  <w:r w:rsidRPr="00821B08">
                    <w:rPr>
                      <w:kern w:val="16"/>
                    </w:rPr>
                    <w:t xml:space="preserve"> Строение </w:t>
                  </w:r>
                </w:p>
              </w:tc>
              <w:tc>
                <w:tcPr>
                  <w:tcW w:w="0" w:type="auto"/>
                  <w:tcBorders>
                    <w:top w:val="single" w:sz="8" w:space="0" w:color="000000"/>
                    <w:left w:val="single" w:sz="8" w:space="0" w:color="000000"/>
                    <w:bottom w:val="single" w:sz="8" w:space="0" w:color="000000"/>
                    <w:right w:val="single" w:sz="8" w:space="0" w:color="000000"/>
                  </w:tcBorders>
                  <w:vAlign w:val="bottom"/>
                </w:tcPr>
                <w:p w:rsidR="00D61640" w:rsidRPr="00821B08" w:rsidRDefault="00D61640" w:rsidP="001B216F">
                  <w:pPr>
                    <w:widowControl w:val="0"/>
                    <w:suppressAutoHyphens/>
                    <w:snapToGrid w:val="0"/>
                    <w:ind w:firstLine="180"/>
                    <w:rPr>
                      <w:kern w:val="16"/>
                    </w:rPr>
                  </w:pPr>
                  <w:r w:rsidRPr="00821B08">
                    <w:rPr>
                      <w:kern w:val="16"/>
                    </w:rPr>
                    <w:t xml:space="preserve"> Квартира </w:t>
                  </w:r>
                </w:p>
              </w:tc>
            </w:tr>
            <w:tr w:rsidR="00D61640" w:rsidRPr="00821B08" w:rsidTr="001B216F">
              <w:tc>
                <w:tcPr>
                  <w:tcW w:w="0" w:type="auto"/>
                  <w:tcBorders>
                    <w:top w:val="single" w:sz="8" w:space="0" w:color="000000"/>
                    <w:left w:val="single" w:sz="8" w:space="0" w:color="000000"/>
                    <w:bottom w:val="single" w:sz="8" w:space="0" w:color="000000"/>
                    <w:right w:val="single" w:sz="8" w:space="0" w:color="000000"/>
                  </w:tcBorders>
                  <w:vAlign w:val="bottom"/>
                </w:tcPr>
                <w:p w:rsidR="00D61640" w:rsidRPr="00821B08" w:rsidRDefault="00D61640" w:rsidP="001B216F">
                  <w:pPr>
                    <w:widowControl w:val="0"/>
                    <w:suppressAutoHyphens/>
                    <w:snapToGrid w:val="0"/>
                    <w:ind w:firstLine="180"/>
                    <w:jc w:val="center"/>
                    <w:rPr>
                      <w:kern w:val="16"/>
                    </w:rPr>
                  </w:pPr>
                  <w:r w:rsidRPr="00821B08">
                    <w:rPr>
                      <w:kern w:val="16"/>
                    </w:rPr>
                    <w:t>Телефон</w:t>
                  </w:r>
                </w:p>
              </w:tc>
              <w:tc>
                <w:tcPr>
                  <w:tcW w:w="2700" w:type="dxa"/>
                  <w:tcBorders>
                    <w:top w:val="single" w:sz="8" w:space="0" w:color="000000"/>
                    <w:left w:val="single" w:sz="8" w:space="0" w:color="000000"/>
                    <w:bottom w:val="single" w:sz="8" w:space="0" w:color="000000"/>
                    <w:right w:val="single" w:sz="8" w:space="0" w:color="000000"/>
                  </w:tcBorders>
                  <w:vAlign w:val="bottom"/>
                </w:tcPr>
                <w:p w:rsidR="00D61640" w:rsidRPr="00821B08" w:rsidRDefault="00D61640" w:rsidP="001B216F">
                  <w:pPr>
                    <w:widowControl w:val="0"/>
                    <w:suppressAutoHyphens/>
                    <w:snapToGrid w:val="0"/>
                    <w:ind w:firstLine="180"/>
                    <w:rPr>
                      <w:kern w:val="16"/>
                    </w:rPr>
                  </w:pPr>
                </w:p>
              </w:tc>
              <w:tc>
                <w:tcPr>
                  <w:tcW w:w="2231" w:type="dxa"/>
                  <w:tcBorders>
                    <w:top w:val="single" w:sz="8" w:space="0" w:color="000000"/>
                    <w:left w:val="single" w:sz="8" w:space="0" w:color="000000"/>
                    <w:bottom w:val="single" w:sz="8" w:space="0" w:color="000000"/>
                    <w:right w:val="single" w:sz="8" w:space="0" w:color="000000"/>
                  </w:tcBorders>
                  <w:vAlign w:val="bottom"/>
                </w:tcPr>
                <w:p w:rsidR="00D61640" w:rsidRPr="00821B08" w:rsidRDefault="00D61640" w:rsidP="001B216F">
                  <w:pPr>
                    <w:widowControl w:val="0"/>
                    <w:suppressAutoHyphens/>
                    <w:snapToGrid w:val="0"/>
                    <w:ind w:firstLine="180"/>
                    <w:jc w:val="center"/>
                    <w:rPr>
                      <w:kern w:val="16"/>
                    </w:rPr>
                  </w:pPr>
                  <w:r w:rsidRPr="00821B08">
                    <w:rPr>
                      <w:kern w:val="16"/>
                    </w:rPr>
                    <w:t>Телефакс</w:t>
                  </w:r>
                </w:p>
              </w:tc>
              <w:tc>
                <w:tcPr>
                  <w:tcW w:w="0" w:type="auto"/>
                  <w:tcBorders>
                    <w:top w:val="single" w:sz="8" w:space="0" w:color="000000"/>
                    <w:left w:val="single" w:sz="8" w:space="0" w:color="000000"/>
                    <w:bottom w:val="single" w:sz="8" w:space="0" w:color="000000"/>
                    <w:right w:val="single" w:sz="8" w:space="0" w:color="000000"/>
                  </w:tcBorders>
                  <w:vAlign w:val="bottom"/>
                </w:tcPr>
                <w:p w:rsidR="00D61640" w:rsidRPr="00821B08" w:rsidRDefault="00D61640" w:rsidP="001B216F">
                  <w:pPr>
                    <w:widowControl w:val="0"/>
                    <w:suppressAutoHyphens/>
                    <w:snapToGrid w:val="0"/>
                    <w:ind w:firstLine="180"/>
                    <w:rPr>
                      <w:kern w:val="16"/>
                    </w:rPr>
                  </w:pPr>
                </w:p>
              </w:tc>
            </w:tr>
            <w:tr w:rsidR="00D61640" w:rsidRPr="00821B08" w:rsidTr="001B216F">
              <w:tc>
                <w:tcPr>
                  <w:tcW w:w="5210" w:type="dxa"/>
                  <w:gridSpan w:val="2"/>
                  <w:tcBorders>
                    <w:top w:val="single" w:sz="8" w:space="0" w:color="000000"/>
                    <w:left w:val="single" w:sz="8" w:space="0" w:color="000000"/>
                    <w:bottom w:val="single" w:sz="8" w:space="0" w:color="000000"/>
                    <w:right w:val="single" w:sz="8" w:space="0" w:color="000000"/>
                  </w:tcBorders>
                  <w:vAlign w:val="bottom"/>
                </w:tcPr>
                <w:p w:rsidR="00D61640" w:rsidRPr="00821B08" w:rsidRDefault="00D61640" w:rsidP="001B216F">
                  <w:pPr>
                    <w:widowControl w:val="0"/>
                    <w:suppressAutoHyphens/>
                    <w:snapToGrid w:val="0"/>
                    <w:ind w:firstLine="180"/>
                    <w:rPr>
                      <w:kern w:val="16"/>
                    </w:rPr>
                  </w:pPr>
                  <w:r w:rsidRPr="00821B08">
                    <w:rPr>
                      <w:kern w:val="16"/>
                    </w:rPr>
                    <w:t>ОГРН арендатора:</w:t>
                  </w:r>
                </w:p>
                <w:p w:rsidR="00D61640" w:rsidRPr="00821B08" w:rsidRDefault="00D61640" w:rsidP="001B216F">
                  <w:pPr>
                    <w:widowControl w:val="0"/>
                    <w:suppressAutoHyphens/>
                    <w:snapToGrid w:val="0"/>
                    <w:ind w:firstLine="180"/>
                    <w:rPr>
                      <w:kern w:val="16"/>
                    </w:rPr>
                  </w:pPr>
                </w:p>
                <w:p w:rsidR="00D61640" w:rsidRPr="00821B08" w:rsidRDefault="00D61640" w:rsidP="001B216F">
                  <w:pPr>
                    <w:widowControl w:val="0"/>
                    <w:suppressAutoHyphens/>
                    <w:snapToGrid w:val="0"/>
                    <w:ind w:firstLine="180"/>
                    <w:rPr>
                      <w:kern w:val="16"/>
                    </w:rPr>
                  </w:pPr>
                </w:p>
              </w:tc>
              <w:tc>
                <w:tcPr>
                  <w:tcW w:w="4105" w:type="dxa"/>
                  <w:gridSpan w:val="2"/>
                  <w:tcBorders>
                    <w:top w:val="single" w:sz="8" w:space="0" w:color="000000"/>
                    <w:left w:val="single" w:sz="8" w:space="0" w:color="000000"/>
                    <w:bottom w:val="single" w:sz="8" w:space="0" w:color="000000"/>
                    <w:right w:val="single" w:sz="8" w:space="0" w:color="000000"/>
                  </w:tcBorders>
                  <w:vAlign w:val="bottom"/>
                </w:tcPr>
                <w:p w:rsidR="00D61640" w:rsidRPr="00821B08" w:rsidRDefault="00D61640" w:rsidP="001B216F">
                  <w:pPr>
                    <w:widowControl w:val="0"/>
                    <w:suppressAutoHyphens/>
                    <w:snapToGrid w:val="0"/>
                    <w:ind w:firstLine="180"/>
                    <w:rPr>
                      <w:kern w:val="16"/>
                    </w:rPr>
                  </w:pPr>
                  <w:r w:rsidRPr="00821B08">
                    <w:rPr>
                      <w:kern w:val="16"/>
                    </w:rPr>
                    <w:t xml:space="preserve">Выдано (кем): </w:t>
                  </w:r>
                </w:p>
                <w:p w:rsidR="00D61640" w:rsidRPr="00821B08" w:rsidRDefault="00D61640" w:rsidP="001B216F">
                  <w:pPr>
                    <w:widowControl w:val="0"/>
                    <w:suppressAutoHyphens/>
                    <w:snapToGrid w:val="0"/>
                    <w:ind w:firstLine="180"/>
                    <w:rPr>
                      <w:kern w:val="16"/>
                    </w:rPr>
                  </w:pPr>
                </w:p>
                <w:p w:rsidR="00D61640" w:rsidRPr="00821B08" w:rsidRDefault="00D61640" w:rsidP="001B216F">
                  <w:pPr>
                    <w:widowControl w:val="0"/>
                    <w:suppressAutoHyphens/>
                    <w:snapToGrid w:val="0"/>
                    <w:ind w:firstLine="180"/>
                    <w:rPr>
                      <w:kern w:val="16"/>
                    </w:rPr>
                  </w:pPr>
                </w:p>
              </w:tc>
            </w:tr>
            <w:tr w:rsidR="00D61640" w:rsidRPr="00821B08" w:rsidTr="001B216F">
              <w:tc>
                <w:tcPr>
                  <w:tcW w:w="0" w:type="auto"/>
                  <w:gridSpan w:val="4"/>
                  <w:tcBorders>
                    <w:top w:val="single" w:sz="8" w:space="0" w:color="000000"/>
                    <w:left w:val="single" w:sz="8" w:space="0" w:color="000000"/>
                    <w:bottom w:val="single" w:sz="8" w:space="0" w:color="000000"/>
                    <w:right w:val="single" w:sz="8" w:space="0" w:color="000000"/>
                  </w:tcBorders>
                  <w:vAlign w:val="bottom"/>
                </w:tcPr>
                <w:p w:rsidR="00D61640" w:rsidRPr="00821B08" w:rsidRDefault="00D61640" w:rsidP="001B216F">
                  <w:pPr>
                    <w:widowControl w:val="0"/>
                    <w:suppressAutoHyphens/>
                    <w:snapToGrid w:val="0"/>
                    <w:ind w:firstLine="180"/>
                    <w:rPr>
                      <w:kern w:val="16"/>
                    </w:rPr>
                  </w:pPr>
                  <w:r w:rsidRPr="00821B08">
                    <w:rPr>
                      <w:kern w:val="16"/>
                    </w:rPr>
                    <w:t>Свидетельство ОГРН    Номер:                                                        Дата:</w:t>
                  </w:r>
                </w:p>
              </w:tc>
            </w:tr>
            <w:tr w:rsidR="00D61640" w:rsidRPr="00821B08" w:rsidTr="001B216F">
              <w:tc>
                <w:tcPr>
                  <w:tcW w:w="0" w:type="auto"/>
                  <w:gridSpan w:val="4"/>
                  <w:tcBorders>
                    <w:top w:val="single" w:sz="8" w:space="0" w:color="000000"/>
                    <w:left w:val="single" w:sz="8" w:space="0" w:color="000000"/>
                    <w:bottom w:val="single" w:sz="8" w:space="0" w:color="000000"/>
                    <w:right w:val="single" w:sz="8" w:space="0" w:color="000000"/>
                  </w:tcBorders>
                  <w:vAlign w:val="bottom"/>
                </w:tcPr>
                <w:p w:rsidR="00D61640" w:rsidRPr="00821B08" w:rsidRDefault="00D61640" w:rsidP="001B216F">
                  <w:pPr>
                    <w:widowControl w:val="0"/>
                    <w:suppressAutoHyphens/>
                    <w:snapToGrid w:val="0"/>
                    <w:ind w:firstLine="180"/>
                    <w:rPr>
                      <w:kern w:val="16"/>
                    </w:rPr>
                  </w:pPr>
                  <w:r w:rsidRPr="00821B08">
                    <w:rPr>
                      <w:kern w:val="16"/>
                    </w:rPr>
                    <w:t>ИНН                                                КПП                                     ОКПО</w:t>
                  </w:r>
                </w:p>
              </w:tc>
            </w:tr>
            <w:tr w:rsidR="00D61640" w:rsidRPr="00821B08" w:rsidTr="001B216F">
              <w:tc>
                <w:tcPr>
                  <w:tcW w:w="0" w:type="auto"/>
                  <w:gridSpan w:val="4"/>
                  <w:tcBorders>
                    <w:top w:val="single" w:sz="8" w:space="0" w:color="000000"/>
                    <w:left w:val="single" w:sz="8" w:space="0" w:color="000000"/>
                    <w:bottom w:val="single" w:sz="8" w:space="0" w:color="000000"/>
                    <w:right w:val="single" w:sz="8" w:space="0" w:color="000000"/>
                  </w:tcBorders>
                  <w:vAlign w:val="bottom"/>
                </w:tcPr>
                <w:p w:rsidR="00D61640" w:rsidRPr="00821B08" w:rsidRDefault="00D61640" w:rsidP="001B216F">
                  <w:pPr>
                    <w:widowControl w:val="0"/>
                    <w:suppressAutoHyphens/>
                    <w:snapToGrid w:val="0"/>
                    <w:ind w:firstLine="155"/>
                    <w:rPr>
                      <w:kern w:val="16"/>
                    </w:rPr>
                  </w:pPr>
                  <w:r w:rsidRPr="00821B08">
                    <w:rPr>
                      <w:kern w:val="16"/>
                    </w:rPr>
                    <w:t>Паспорт *       Серия:                                №</w:t>
                  </w:r>
                </w:p>
              </w:tc>
            </w:tr>
            <w:tr w:rsidR="00D61640" w:rsidRPr="00821B08" w:rsidTr="001B216F">
              <w:tc>
                <w:tcPr>
                  <w:tcW w:w="0" w:type="auto"/>
                  <w:gridSpan w:val="4"/>
                  <w:tcBorders>
                    <w:top w:val="single" w:sz="8" w:space="0" w:color="000000"/>
                    <w:left w:val="single" w:sz="8" w:space="0" w:color="000000"/>
                    <w:bottom w:val="single" w:sz="8" w:space="0" w:color="000000"/>
                    <w:right w:val="single" w:sz="8" w:space="0" w:color="000000"/>
                  </w:tcBorders>
                  <w:vAlign w:val="bottom"/>
                </w:tcPr>
                <w:p w:rsidR="00D61640" w:rsidRPr="00821B08" w:rsidRDefault="00D61640" w:rsidP="001B216F">
                  <w:pPr>
                    <w:widowControl w:val="0"/>
                    <w:suppressAutoHyphens/>
                    <w:snapToGrid w:val="0"/>
                    <w:ind w:firstLine="180"/>
                    <w:rPr>
                      <w:kern w:val="16"/>
                    </w:rPr>
                  </w:pPr>
                  <w:proofErr w:type="gramStart"/>
                  <w:r w:rsidRPr="00821B08">
                    <w:rPr>
                      <w:kern w:val="16"/>
                    </w:rPr>
                    <w:t>Выдан</w:t>
                  </w:r>
                  <w:proofErr w:type="gramEnd"/>
                  <w:r w:rsidRPr="00821B08">
                    <w:rPr>
                      <w:kern w:val="16"/>
                    </w:rPr>
                    <w:t xml:space="preserve"> (кем)*: </w:t>
                  </w:r>
                </w:p>
              </w:tc>
            </w:tr>
            <w:tr w:rsidR="00D61640" w:rsidRPr="00821B08" w:rsidTr="001B216F">
              <w:tc>
                <w:tcPr>
                  <w:tcW w:w="0" w:type="auto"/>
                  <w:gridSpan w:val="4"/>
                  <w:tcBorders>
                    <w:top w:val="single" w:sz="8" w:space="0" w:color="000000"/>
                    <w:left w:val="single" w:sz="8" w:space="0" w:color="000000"/>
                    <w:bottom w:val="single" w:sz="8" w:space="0" w:color="000000"/>
                    <w:right w:val="single" w:sz="8" w:space="0" w:color="000000"/>
                  </w:tcBorders>
                  <w:vAlign w:val="bottom"/>
                </w:tcPr>
                <w:p w:rsidR="00D61640" w:rsidRPr="00821B08" w:rsidRDefault="00D61640" w:rsidP="001B216F">
                  <w:pPr>
                    <w:widowControl w:val="0"/>
                    <w:suppressAutoHyphens/>
                    <w:snapToGrid w:val="0"/>
                    <w:ind w:firstLine="180"/>
                    <w:rPr>
                      <w:kern w:val="16"/>
                    </w:rPr>
                  </w:pPr>
                  <w:r w:rsidRPr="00821B08">
                    <w:rPr>
                      <w:kern w:val="16"/>
                    </w:rPr>
                    <w:t>Когда*:                                           Дата рождения:*                                Пол:</w:t>
                  </w:r>
                  <w:r w:rsidRPr="00821B08">
                    <w:rPr>
                      <w:kern w:val="16"/>
                      <w:lang w:val="en-US"/>
                    </w:rPr>
                    <w:t>*</w:t>
                  </w:r>
                </w:p>
              </w:tc>
            </w:tr>
            <w:tr w:rsidR="00D61640" w:rsidRPr="00821B08" w:rsidTr="001B216F">
              <w:tc>
                <w:tcPr>
                  <w:tcW w:w="0" w:type="auto"/>
                  <w:gridSpan w:val="4"/>
                  <w:tcBorders>
                    <w:top w:val="single" w:sz="8" w:space="0" w:color="000000"/>
                    <w:left w:val="single" w:sz="8" w:space="0" w:color="000000"/>
                    <w:bottom w:val="single" w:sz="8" w:space="0" w:color="000000"/>
                    <w:right w:val="single" w:sz="8" w:space="0" w:color="000000"/>
                  </w:tcBorders>
                  <w:vAlign w:val="bottom"/>
                </w:tcPr>
                <w:p w:rsidR="00D61640" w:rsidRPr="00821B08" w:rsidRDefault="00D61640" w:rsidP="001B216F">
                  <w:pPr>
                    <w:widowControl w:val="0"/>
                    <w:suppressAutoHyphens/>
                    <w:snapToGrid w:val="0"/>
                    <w:ind w:firstLine="180"/>
                    <w:rPr>
                      <w:kern w:val="16"/>
                    </w:rPr>
                  </w:pPr>
                  <w:r w:rsidRPr="00821B08">
                    <w:rPr>
                      <w:kern w:val="16"/>
                    </w:rPr>
                    <w:t>Место рождения *</w:t>
                  </w:r>
                </w:p>
              </w:tc>
            </w:tr>
            <w:tr w:rsidR="00D61640" w:rsidRPr="00821B08" w:rsidTr="001B216F">
              <w:tc>
                <w:tcPr>
                  <w:tcW w:w="0" w:type="auto"/>
                  <w:gridSpan w:val="4"/>
                  <w:tcBorders>
                    <w:top w:val="single" w:sz="8" w:space="0" w:color="000000"/>
                    <w:left w:val="single" w:sz="8" w:space="0" w:color="000000"/>
                    <w:bottom w:val="single" w:sz="8" w:space="0" w:color="000000"/>
                    <w:right w:val="single" w:sz="8" w:space="0" w:color="000000"/>
                  </w:tcBorders>
                  <w:vAlign w:val="bottom"/>
                </w:tcPr>
                <w:p w:rsidR="00D61640" w:rsidRPr="00821B08" w:rsidRDefault="00D61640" w:rsidP="001B216F">
                  <w:pPr>
                    <w:widowControl w:val="0"/>
                    <w:suppressAutoHyphens/>
                    <w:snapToGrid w:val="0"/>
                    <w:ind w:firstLine="180"/>
                    <w:rPr>
                      <w:kern w:val="16"/>
                    </w:rPr>
                  </w:pPr>
                  <w:r w:rsidRPr="00821B08">
                    <w:rPr>
                      <w:kern w:val="16"/>
                    </w:rPr>
                    <w:t>Гражданство:</w:t>
                  </w:r>
                  <w:r w:rsidRPr="00821B08">
                    <w:rPr>
                      <w:kern w:val="16"/>
                      <w:lang w:val="en-US"/>
                    </w:rPr>
                    <w:t>*</w:t>
                  </w:r>
                </w:p>
              </w:tc>
            </w:tr>
            <w:tr w:rsidR="00D61640" w:rsidRPr="00821B08" w:rsidTr="001B216F">
              <w:tc>
                <w:tcPr>
                  <w:tcW w:w="0" w:type="auto"/>
                  <w:gridSpan w:val="4"/>
                  <w:tcBorders>
                    <w:top w:val="single" w:sz="8" w:space="0" w:color="000000"/>
                    <w:left w:val="single" w:sz="8" w:space="0" w:color="000000"/>
                    <w:bottom w:val="single" w:sz="8" w:space="0" w:color="000000"/>
                    <w:right w:val="single" w:sz="8" w:space="0" w:color="000000"/>
                  </w:tcBorders>
                  <w:vAlign w:val="bottom"/>
                </w:tcPr>
                <w:p w:rsidR="00D61640" w:rsidRPr="00821B08" w:rsidRDefault="00D61640" w:rsidP="001B216F">
                  <w:pPr>
                    <w:widowControl w:val="0"/>
                    <w:suppressAutoHyphens/>
                    <w:snapToGrid w:val="0"/>
                    <w:ind w:firstLine="180"/>
                    <w:rPr>
                      <w:kern w:val="16"/>
                    </w:rPr>
                  </w:pPr>
                  <w:proofErr w:type="gramStart"/>
                  <w:r w:rsidRPr="00821B08">
                    <w:rPr>
                      <w:kern w:val="16"/>
                    </w:rPr>
                    <w:t>р</w:t>
                  </w:r>
                  <w:proofErr w:type="gramEnd"/>
                  <w:r w:rsidRPr="00821B08">
                    <w:rPr>
                      <w:kern w:val="16"/>
                    </w:rPr>
                    <w:t xml:space="preserve">/с </w:t>
                  </w:r>
                </w:p>
              </w:tc>
            </w:tr>
            <w:tr w:rsidR="00D61640" w:rsidRPr="00821B08" w:rsidTr="001B216F">
              <w:tc>
                <w:tcPr>
                  <w:tcW w:w="0" w:type="auto"/>
                  <w:gridSpan w:val="4"/>
                  <w:tcBorders>
                    <w:top w:val="single" w:sz="8" w:space="0" w:color="000000"/>
                    <w:left w:val="single" w:sz="8" w:space="0" w:color="000000"/>
                    <w:bottom w:val="single" w:sz="8" w:space="0" w:color="000000"/>
                    <w:right w:val="single" w:sz="8" w:space="0" w:color="000000"/>
                  </w:tcBorders>
                  <w:vAlign w:val="bottom"/>
                </w:tcPr>
                <w:p w:rsidR="00D61640" w:rsidRPr="00821B08" w:rsidRDefault="00D61640" w:rsidP="001B216F">
                  <w:pPr>
                    <w:widowControl w:val="0"/>
                    <w:suppressAutoHyphens/>
                    <w:snapToGrid w:val="0"/>
                    <w:ind w:firstLine="180"/>
                    <w:rPr>
                      <w:kern w:val="16"/>
                    </w:rPr>
                  </w:pPr>
                  <w:r w:rsidRPr="00821B08">
                    <w:rPr>
                      <w:kern w:val="16"/>
                    </w:rPr>
                    <w:t>Реквизиты банка - Банк:</w:t>
                  </w:r>
                </w:p>
              </w:tc>
            </w:tr>
            <w:tr w:rsidR="00D61640" w:rsidRPr="00821B08" w:rsidTr="001B216F">
              <w:tc>
                <w:tcPr>
                  <w:tcW w:w="0" w:type="auto"/>
                  <w:gridSpan w:val="4"/>
                  <w:tcBorders>
                    <w:top w:val="single" w:sz="8" w:space="0" w:color="000000"/>
                    <w:left w:val="single" w:sz="8" w:space="0" w:color="000000"/>
                    <w:bottom w:val="single" w:sz="8" w:space="0" w:color="000000"/>
                    <w:right w:val="single" w:sz="8" w:space="0" w:color="000000"/>
                  </w:tcBorders>
                  <w:vAlign w:val="bottom"/>
                </w:tcPr>
                <w:p w:rsidR="00D61640" w:rsidRPr="00821B08" w:rsidRDefault="00D61640" w:rsidP="001B216F">
                  <w:pPr>
                    <w:widowControl w:val="0"/>
                    <w:suppressAutoHyphens/>
                    <w:snapToGrid w:val="0"/>
                    <w:ind w:firstLine="180"/>
                    <w:rPr>
                      <w:kern w:val="16"/>
                    </w:rPr>
                  </w:pPr>
                  <w:r w:rsidRPr="00821B08">
                    <w:rPr>
                      <w:kern w:val="16"/>
                    </w:rPr>
                    <w:t xml:space="preserve">к/с                                                                             БИК </w:t>
                  </w:r>
                </w:p>
              </w:tc>
            </w:tr>
          </w:tbl>
          <w:p w:rsidR="00D61640" w:rsidRPr="00821B08" w:rsidRDefault="00D61640" w:rsidP="001B216F">
            <w:pPr>
              <w:widowControl w:val="0"/>
              <w:suppressAutoHyphens/>
              <w:snapToGrid w:val="0"/>
              <w:ind w:firstLine="180"/>
              <w:rPr>
                <w:kern w:val="16"/>
              </w:rPr>
            </w:pPr>
          </w:p>
        </w:tc>
      </w:tr>
      <w:tr w:rsidR="00D61640" w:rsidRPr="00821B08" w:rsidTr="001B216F">
        <w:tc>
          <w:tcPr>
            <w:tcW w:w="0" w:type="auto"/>
            <w:tcBorders>
              <w:top w:val="nil"/>
              <w:left w:val="nil"/>
              <w:bottom w:val="nil"/>
              <w:right w:val="nil"/>
            </w:tcBorders>
            <w:vAlign w:val="bottom"/>
          </w:tcPr>
          <w:tbl>
            <w:tblPr>
              <w:tblW w:w="9330" w:type="dxa"/>
              <w:tblCellMar>
                <w:top w:w="15" w:type="dxa"/>
                <w:left w:w="15" w:type="dxa"/>
                <w:bottom w:w="15" w:type="dxa"/>
                <w:right w:w="15" w:type="dxa"/>
              </w:tblCellMar>
              <w:tblLook w:val="0000" w:firstRow="0" w:lastRow="0" w:firstColumn="0" w:lastColumn="0" w:noHBand="0" w:noVBand="0"/>
            </w:tblPr>
            <w:tblGrid>
              <w:gridCol w:w="6716"/>
              <w:gridCol w:w="140"/>
              <w:gridCol w:w="2474"/>
            </w:tblGrid>
            <w:tr w:rsidR="00D61640" w:rsidRPr="00821B08" w:rsidTr="001B216F">
              <w:tc>
                <w:tcPr>
                  <w:tcW w:w="0" w:type="auto"/>
                  <w:tcBorders>
                    <w:top w:val="nil"/>
                    <w:left w:val="nil"/>
                    <w:right w:val="nil"/>
                  </w:tcBorders>
                  <w:vAlign w:val="bottom"/>
                </w:tcPr>
                <w:p w:rsidR="00D61640" w:rsidRPr="00821B08" w:rsidRDefault="00D61640" w:rsidP="001B216F">
                  <w:pPr>
                    <w:widowControl w:val="0"/>
                    <w:suppressAutoHyphens/>
                    <w:snapToGrid w:val="0"/>
                    <w:ind w:firstLine="180"/>
                    <w:rPr>
                      <w:kern w:val="16"/>
                    </w:rPr>
                  </w:pPr>
                  <w:r w:rsidRPr="00821B08">
                    <w:rPr>
                      <w:kern w:val="16"/>
                    </w:rPr>
                    <w:t> </w:t>
                  </w:r>
                </w:p>
              </w:tc>
              <w:tc>
                <w:tcPr>
                  <w:tcW w:w="0" w:type="auto"/>
                  <w:tcBorders>
                    <w:top w:val="nil"/>
                    <w:left w:val="nil"/>
                    <w:right w:val="nil"/>
                  </w:tcBorders>
                  <w:vAlign w:val="bottom"/>
                </w:tcPr>
                <w:p w:rsidR="00D61640" w:rsidRPr="00821B08" w:rsidRDefault="00D61640" w:rsidP="001B216F">
                  <w:pPr>
                    <w:widowControl w:val="0"/>
                    <w:suppressAutoHyphens/>
                    <w:snapToGrid w:val="0"/>
                    <w:ind w:firstLine="180"/>
                    <w:rPr>
                      <w:kern w:val="16"/>
                    </w:rPr>
                  </w:pPr>
                </w:p>
              </w:tc>
              <w:tc>
                <w:tcPr>
                  <w:tcW w:w="0" w:type="auto"/>
                  <w:tcBorders>
                    <w:top w:val="nil"/>
                    <w:left w:val="nil"/>
                    <w:right w:val="nil"/>
                  </w:tcBorders>
                  <w:vAlign w:val="bottom"/>
                </w:tcPr>
                <w:p w:rsidR="00D61640" w:rsidRPr="00821B08" w:rsidRDefault="00D61640" w:rsidP="001B216F">
                  <w:pPr>
                    <w:widowControl w:val="0"/>
                    <w:suppressAutoHyphens/>
                    <w:snapToGrid w:val="0"/>
                    <w:ind w:firstLine="180"/>
                    <w:rPr>
                      <w:kern w:val="16"/>
                    </w:rPr>
                  </w:pPr>
                  <w:r w:rsidRPr="00821B08">
                    <w:rPr>
                      <w:kern w:val="16"/>
                    </w:rPr>
                    <w:t> </w:t>
                  </w:r>
                </w:p>
              </w:tc>
            </w:tr>
            <w:tr w:rsidR="00D61640" w:rsidRPr="00821B08" w:rsidTr="001B216F">
              <w:tc>
                <w:tcPr>
                  <w:tcW w:w="0" w:type="auto"/>
                  <w:tcBorders>
                    <w:top w:val="nil"/>
                    <w:left w:val="nil"/>
                    <w:right w:val="nil"/>
                  </w:tcBorders>
                  <w:vAlign w:val="bottom"/>
                </w:tcPr>
                <w:p w:rsidR="00D61640" w:rsidRPr="00821B08" w:rsidRDefault="00D61640" w:rsidP="001B216F">
                  <w:pPr>
                    <w:widowControl w:val="0"/>
                    <w:suppressAutoHyphens/>
                    <w:snapToGrid w:val="0"/>
                    <w:ind w:firstLine="180"/>
                    <w:rPr>
                      <w:b/>
                      <w:kern w:val="16"/>
                    </w:rPr>
                  </w:pPr>
                  <w:r w:rsidRPr="00821B08">
                    <w:rPr>
                      <w:rStyle w:val="xdexpressionboxxddatabindingui"/>
                      <w:rFonts w:eastAsia="Calibri"/>
                      <w:kern w:val="16"/>
                    </w:rPr>
                    <w:t>Руководитель (заместитель руководителя)</w:t>
                  </w:r>
                </w:p>
              </w:tc>
              <w:tc>
                <w:tcPr>
                  <w:tcW w:w="0" w:type="auto"/>
                  <w:tcBorders>
                    <w:top w:val="nil"/>
                    <w:left w:val="nil"/>
                    <w:right w:val="nil"/>
                  </w:tcBorders>
                  <w:vAlign w:val="bottom"/>
                </w:tcPr>
                <w:p w:rsidR="00D61640" w:rsidRPr="00821B08" w:rsidRDefault="00D61640" w:rsidP="001B216F">
                  <w:pPr>
                    <w:widowControl w:val="0"/>
                    <w:suppressAutoHyphens/>
                    <w:snapToGrid w:val="0"/>
                    <w:ind w:firstLine="180"/>
                    <w:rPr>
                      <w:kern w:val="16"/>
                    </w:rPr>
                  </w:pPr>
                  <w:r w:rsidRPr="00821B08">
                    <w:rPr>
                      <w:kern w:val="16"/>
                    </w:rPr>
                    <w:t> </w:t>
                  </w:r>
                </w:p>
              </w:tc>
              <w:tc>
                <w:tcPr>
                  <w:tcW w:w="0" w:type="auto"/>
                  <w:tcBorders>
                    <w:top w:val="nil"/>
                    <w:left w:val="nil"/>
                    <w:right w:val="nil"/>
                  </w:tcBorders>
                  <w:vAlign w:val="bottom"/>
                </w:tcPr>
                <w:p w:rsidR="00D61640" w:rsidRPr="00821B08" w:rsidRDefault="00D61640" w:rsidP="001B216F">
                  <w:pPr>
                    <w:widowControl w:val="0"/>
                    <w:suppressAutoHyphens/>
                    <w:snapToGrid w:val="0"/>
                    <w:ind w:firstLine="180"/>
                    <w:rPr>
                      <w:kern w:val="16"/>
                    </w:rPr>
                  </w:pPr>
                  <w:r w:rsidRPr="00821B08">
                    <w:rPr>
                      <w:kern w:val="16"/>
                    </w:rPr>
                    <w:t> </w:t>
                  </w:r>
                </w:p>
              </w:tc>
            </w:tr>
            <w:tr w:rsidR="00D61640" w:rsidRPr="00821B08" w:rsidTr="001B216F">
              <w:tc>
                <w:tcPr>
                  <w:tcW w:w="0" w:type="auto"/>
                  <w:tcBorders>
                    <w:left w:val="nil"/>
                    <w:bottom w:val="single" w:sz="8" w:space="0" w:color="000000"/>
                    <w:right w:val="nil"/>
                  </w:tcBorders>
                  <w:vAlign w:val="bottom"/>
                </w:tcPr>
                <w:p w:rsidR="00D61640" w:rsidRPr="00821B08" w:rsidRDefault="00D61640" w:rsidP="001B216F">
                  <w:pPr>
                    <w:widowControl w:val="0"/>
                    <w:suppressAutoHyphens/>
                    <w:snapToGrid w:val="0"/>
                    <w:ind w:firstLine="180"/>
                    <w:rPr>
                      <w:kern w:val="16"/>
                    </w:rPr>
                  </w:pPr>
                  <w:r w:rsidRPr="00821B08">
                    <w:rPr>
                      <w:kern w:val="16"/>
                    </w:rPr>
                    <w:t> </w:t>
                  </w:r>
                </w:p>
              </w:tc>
              <w:tc>
                <w:tcPr>
                  <w:tcW w:w="0" w:type="auto"/>
                  <w:tcBorders>
                    <w:left w:val="nil"/>
                    <w:bottom w:val="nil"/>
                    <w:right w:val="nil"/>
                  </w:tcBorders>
                  <w:vAlign w:val="bottom"/>
                </w:tcPr>
                <w:p w:rsidR="00D61640" w:rsidRPr="00821B08" w:rsidRDefault="00D61640" w:rsidP="001B216F">
                  <w:pPr>
                    <w:widowControl w:val="0"/>
                    <w:suppressAutoHyphens/>
                    <w:snapToGrid w:val="0"/>
                    <w:ind w:firstLine="180"/>
                    <w:rPr>
                      <w:kern w:val="16"/>
                    </w:rPr>
                  </w:pPr>
                  <w:r w:rsidRPr="00821B08">
                    <w:rPr>
                      <w:kern w:val="16"/>
                    </w:rPr>
                    <w:t> </w:t>
                  </w:r>
                </w:p>
              </w:tc>
              <w:tc>
                <w:tcPr>
                  <w:tcW w:w="0" w:type="auto"/>
                  <w:tcBorders>
                    <w:left w:val="nil"/>
                    <w:bottom w:val="single" w:sz="8" w:space="0" w:color="000000"/>
                    <w:right w:val="nil"/>
                  </w:tcBorders>
                </w:tcPr>
                <w:p w:rsidR="00D61640" w:rsidRPr="00821B08" w:rsidRDefault="00D61640" w:rsidP="001B216F">
                  <w:pPr>
                    <w:widowControl w:val="0"/>
                    <w:suppressAutoHyphens/>
                    <w:snapToGrid w:val="0"/>
                    <w:ind w:firstLine="180"/>
                    <w:jc w:val="center"/>
                    <w:rPr>
                      <w:kern w:val="16"/>
                    </w:rPr>
                  </w:pPr>
                  <w:r w:rsidRPr="00821B08">
                    <w:rPr>
                      <w:kern w:val="16"/>
                    </w:rPr>
                    <w:t>(подпись) М.П.</w:t>
                  </w:r>
                </w:p>
              </w:tc>
            </w:tr>
          </w:tbl>
          <w:p w:rsidR="00D61640" w:rsidRPr="00821B08" w:rsidRDefault="00D61640" w:rsidP="001B216F">
            <w:pPr>
              <w:widowControl w:val="0"/>
              <w:suppressAutoHyphens/>
              <w:snapToGrid w:val="0"/>
              <w:ind w:firstLine="180"/>
              <w:rPr>
                <w:kern w:val="16"/>
              </w:rPr>
            </w:pPr>
          </w:p>
        </w:tc>
      </w:tr>
    </w:tbl>
    <w:p w:rsidR="001037F8" w:rsidRPr="001D49CA" w:rsidRDefault="00D61640" w:rsidP="00D61640">
      <w:pPr>
        <w:widowControl w:val="0"/>
        <w:suppressAutoHyphens/>
        <w:autoSpaceDE w:val="0"/>
        <w:autoSpaceDN w:val="0"/>
        <w:adjustRightInd w:val="0"/>
        <w:jc w:val="both"/>
        <w:outlineLvl w:val="0"/>
        <w:rPr>
          <w:spacing w:val="-1"/>
        </w:rPr>
      </w:pPr>
      <w:r w:rsidRPr="00821B08">
        <w:rPr>
          <w:kern w:val="16"/>
        </w:rPr>
        <w:t>*-для физического лица</w:t>
      </w:r>
    </w:p>
    <w:p w:rsidR="001037F8" w:rsidRPr="002F558A" w:rsidRDefault="001037F8" w:rsidP="001037F8">
      <w:pPr>
        <w:pStyle w:val="3"/>
        <w:pageBreakBefore/>
        <w:tabs>
          <w:tab w:val="left" w:pos="1942"/>
          <w:tab w:val="right" w:pos="9355"/>
        </w:tabs>
        <w:spacing w:before="0" w:after="0"/>
        <w:jc w:val="right"/>
        <w:rPr>
          <w:rFonts w:ascii="Times New Roman" w:hAnsi="Times New Roman"/>
          <w:b w:val="0"/>
          <w:sz w:val="24"/>
          <w:szCs w:val="24"/>
          <w:lang w:val="ru-RU"/>
        </w:rPr>
      </w:pPr>
      <w:r w:rsidRPr="002F558A">
        <w:rPr>
          <w:rFonts w:ascii="Times New Roman" w:hAnsi="Times New Roman"/>
          <w:b w:val="0"/>
          <w:sz w:val="24"/>
          <w:szCs w:val="24"/>
        </w:rPr>
        <w:lastRenderedPageBreak/>
        <w:t xml:space="preserve">Приложение </w:t>
      </w:r>
      <w:r w:rsidR="00441FDB" w:rsidRPr="002F558A">
        <w:rPr>
          <w:rFonts w:ascii="Times New Roman" w:hAnsi="Times New Roman"/>
          <w:b w:val="0"/>
          <w:sz w:val="24"/>
          <w:szCs w:val="24"/>
          <w:lang w:val="ru-RU"/>
        </w:rPr>
        <w:t>5</w:t>
      </w:r>
    </w:p>
    <w:p w:rsidR="001037F8" w:rsidRPr="002F558A" w:rsidRDefault="001037F8" w:rsidP="001037F8">
      <w:pPr>
        <w:jc w:val="right"/>
        <w:rPr>
          <w:lang w:eastAsia="x-none"/>
        </w:rPr>
      </w:pPr>
      <w:r w:rsidRPr="002F558A">
        <w:rPr>
          <w:lang w:eastAsia="x-none"/>
        </w:rPr>
        <w:t xml:space="preserve">к </w:t>
      </w:r>
      <w:r w:rsidR="0015357E" w:rsidRPr="002F558A">
        <w:rPr>
          <w:lang w:eastAsia="x-none"/>
        </w:rPr>
        <w:t>д</w:t>
      </w:r>
      <w:r w:rsidRPr="002F558A">
        <w:rPr>
          <w:lang w:eastAsia="x-none"/>
        </w:rPr>
        <w:t>окументации об аукционе</w:t>
      </w:r>
    </w:p>
    <w:p w:rsidR="002F558A" w:rsidRPr="002F558A" w:rsidRDefault="002F558A" w:rsidP="002F558A">
      <w:pPr>
        <w:autoSpaceDE w:val="0"/>
        <w:autoSpaceDN w:val="0"/>
        <w:adjustRightInd w:val="0"/>
        <w:ind w:left="-567" w:right="-1"/>
        <w:jc w:val="right"/>
        <w:rPr>
          <w:bCs/>
        </w:rPr>
      </w:pPr>
      <w:r w:rsidRPr="002F558A">
        <w:rPr>
          <w:bCs/>
        </w:rPr>
        <w:t xml:space="preserve">в электронной форме </w:t>
      </w:r>
    </w:p>
    <w:p w:rsidR="002F558A" w:rsidRPr="005D475C" w:rsidRDefault="002F558A" w:rsidP="001037F8">
      <w:pPr>
        <w:jc w:val="right"/>
        <w:rPr>
          <w:sz w:val="22"/>
          <w:szCs w:val="22"/>
          <w:lang w:eastAsia="x-none"/>
        </w:rPr>
      </w:pPr>
    </w:p>
    <w:p w:rsidR="001037F8" w:rsidRPr="001D49CA" w:rsidRDefault="001037F8" w:rsidP="001037F8">
      <w:pPr>
        <w:jc w:val="center"/>
        <w:rPr>
          <w:b/>
        </w:rPr>
      </w:pPr>
    </w:p>
    <w:p w:rsidR="001037F8" w:rsidRPr="001D49CA" w:rsidRDefault="001037F8" w:rsidP="001037F8">
      <w:pPr>
        <w:jc w:val="center"/>
        <w:rPr>
          <w:b/>
        </w:rPr>
      </w:pPr>
      <w:r w:rsidRPr="001D49CA">
        <w:rPr>
          <w:b/>
        </w:rPr>
        <w:t xml:space="preserve">Примерный перечень документов, представляемых на государственную регистрацию  договора аренды объекта нежилого фонда, предоставленного </w:t>
      </w:r>
      <w:r w:rsidRPr="001D49CA">
        <w:rPr>
          <w:b/>
        </w:rPr>
        <w:br/>
        <w:t>по результатам аукциона</w:t>
      </w:r>
      <w:r w:rsidR="00410F25">
        <w:rPr>
          <w:b/>
        </w:rPr>
        <w:t xml:space="preserve"> в электронной форме</w:t>
      </w:r>
    </w:p>
    <w:p w:rsidR="001037F8" w:rsidRPr="001D49CA" w:rsidRDefault="001037F8" w:rsidP="001037F8">
      <w:pPr>
        <w:jc w:val="center"/>
        <w:rPr>
          <w:b/>
        </w:rPr>
      </w:pPr>
    </w:p>
    <w:p w:rsidR="001037F8" w:rsidRPr="001D49CA" w:rsidRDefault="001037F8" w:rsidP="001037F8">
      <w:pPr>
        <w:jc w:val="center"/>
        <w:rPr>
          <w:b/>
        </w:rPr>
      </w:pPr>
    </w:p>
    <w:p w:rsidR="001037F8" w:rsidRPr="001D49CA" w:rsidRDefault="001037F8" w:rsidP="001037F8">
      <w:pPr>
        <w:jc w:val="both"/>
        <w:rPr>
          <w:i/>
          <w:u w:val="single"/>
        </w:rPr>
      </w:pPr>
      <w:r w:rsidRPr="001D49CA">
        <w:rPr>
          <w:i/>
          <w:u w:val="single"/>
        </w:rPr>
        <w:t>Для юридических лиц:</w:t>
      </w:r>
    </w:p>
    <w:p w:rsidR="001037F8" w:rsidRPr="001D49CA" w:rsidRDefault="001037F8" w:rsidP="001037F8">
      <w:pPr>
        <w:jc w:val="both"/>
      </w:pPr>
    </w:p>
    <w:p w:rsidR="001037F8" w:rsidRPr="001D49CA" w:rsidRDefault="001037F8" w:rsidP="001037F8">
      <w:pPr>
        <w:numPr>
          <w:ilvl w:val="0"/>
          <w:numId w:val="4"/>
        </w:numPr>
        <w:tabs>
          <w:tab w:val="num" w:pos="0"/>
        </w:tabs>
        <w:ind w:left="0" w:firstLine="0"/>
        <w:jc w:val="both"/>
      </w:pPr>
      <w:r w:rsidRPr="001D49CA">
        <w:t>Копия свидетельства о регистрации юридического лица и копии учредительных документов (учредительный договор, устав, положение) со всеми изменениями и дополнениями, заверенные нотариально;</w:t>
      </w:r>
    </w:p>
    <w:p w:rsidR="001037F8" w:rsidRPr="001D49CA" w:rsidRDefault="001037F8" w:rsidP="001037F8">
      <w:pPr>
        <w:numPr>
          <w:ilvl w:val="0"/>
          <w:numId w:val="4"/>
        </w:numPr>
        <w:tabs>
          <w:tab w:val="num" w:pos="0"/>
        </w:tabs>
        <w:ind w:left="0" w:firstLine="0"/>
        <w:jc w:val="both"/>
      </w:pPr>
      <w:r w:rsidRPr="001D49CA">
        <w:t>Копия документа о присвоении ИНН, заверенная нотариально;</w:t>
      </w:r>
    </w:p>
    <w:p w:rsidR="001037F8" w:rsidRPr="001D49CA" w:rsidRDefault="001037F8" w:rsidP="001037F8">
      <w:pPr>
        <w:numPr>
          <w:ilvl w:val="0"/>
          <w:numId w:val="4"/>
        </w:numPr>
        <w:tabs>
          <w:tab w:val="num" w:pos="0"/>
        </w:tabs>
        <w:ind w:left="0" w:firstLine="0"/>
        <w:jc w:val="both"/>
      </w:pPr>
      <w:r w:rsidRPr="001D49CA">
        <w:t>Выписка из Единого государственного реестра юридических лиц (ЕГРЮЛ) об отсутствии изменений в учредительных документах, заверенная налоговым органом (срок действия выписки 1 месяц);</w:t>
      </w:r>
    </w:p>
    <w:p w:rsidR="001037F8" w:rsidRPr="001D49CA" w:rsidRDefault="001037F8" w:rsidP="001037F8">
      <w:pPr>
        <w:numPr>
          <w:ilvl w:val="0"/>
          <w:numId w:val="4"/>
        </w:numPr>
        <w:tabs>
          <w:tab w:val="num" w:pos="0"/>
        </w:tabs>
        <w:ind w:left="0" w:firstLine="0"/>
        <w:jc w:val="both"/>
      </w:pPr>
      <w:r w:rsidRPr="001D49CA">
        <w:t>Документ, подтверждающий полномочие лица, подписавшего договор:</w:t>
      </w:r>
    </w:p>
    <w:p w:rsidR="001037F8" w:rsidRPr="001D49CA" w:rsidRDefault="001037F8" w:rsidP="001037F8">
      <w:pPr>
        <w:jc w:val="both"/>
      </w:pPr>
      <w:r w:rsidRPr="001D49CA">
        <w:t xml:space="preserve">    - выписка из протокола общего собрания учредителей (акционеров) об избрании исполнительного органа юридического лица (генерального директора, председателя правления, председателя совета директоров), заверенная печатью организации;</w:t>
      </w:r>
    </w:p>
    <w:p w:rsidR="001037F8" w:rsidRPr="001D49CA" w:rsidRDefault="001037F8" w:rsidP="001037F8">
      <w:pPr>
        <w:jc w:val="both"/>
      </w:pPr>
      <w:r w:rsidRPr="001D49CA">
        <w:t xml:space="preserve">    - копия приказа собственника о назначении генерального директора (руководителя организации) заверенная печатью организации;</w:t>
      </w:r>
    </w:p>
    <w:p w:rsidR="001037F8" w:rsidRPr="001D49CA" w:rsidRDefault="001037F8" w:rsidP="001037F8">
      <w:pPr>
        <w:tabs>
          <w:tab w:val="num" w:pos="0"/>
        </w:tabs>
        <w:jc w:val="both"/>
      </w:pPr>
      <w:r w:rsidRPr="001D49CA">
        <w:tab/>
        <w:t>В случае подписания договора лицом, не являющимся руководителем юридического лица, дополнительно предоставляется заверенная надлежащим образом копия доверенности на право подписи договора аренды объекта нежилого фонда.</w:t>
      </w:r>
    </w:p>
    <w:p w:rsidR="001037F8" w:rsidRPr="000C7B6A" w:rsidRDefault="001037F8" w:rsidP="001037F8">
      <w:pPr>
        <w:pStyle w:val="a6"/>
        <w:numPr>
          <w:ilvl w:val="0"/>
          <w:numId w:val="4"/>
        </w:numPr>
        <w:tabs>
          <w:tab w:val="num" w:pos="0"/>
        </w:tabs>
        <w:spacing w:after="0" w:line="240" w:lineRule="auto"/>
        <w:jc w:val="both"/>
        <w:rPr>
          <w:rFonts w:ascii="Times New Roman" w:hAnsi="Times New Roman"/>
          <w:sz w:val="24"/>
          <w:szCs w:val="24"/>
        </w:rPr>
      </w:pPr>
      <w:r w:rsidRPr="000C7B6A">
        <w:rPr>
          <w:rFonts w:ascii="Times New Roman" w:hAnsi="Times New Roman"/>
          <w:sz w:val="24"/>
          <w:szCs w:val="24"/>
        </w:rPr>
        <w:t xml:space="preserve">Заявление (Приложение </w:t>
      </w:r>
      <w:r w:rsidR="000C7B6A">
        <w:rPr>
          <w:rFonts w:ascii="Times New Roman" w:hAnsi="Times New Roman"/>
          <w:sz w:val="24"/>
          <w:szCs w:val="24"/>
        </w:rPr>
        <w:t>3</w:t>
      </w:r>
      <w:r w:rsidRPr="000C7B6A">
        <w:rPr>
          <w:rFonts w:ascii="Times New Roman" w:hAnsi="Times New Roman"/>
          <w:sz w:val="24"/>
          <w:szCs w:val="24"/>
        </w:rPr>
        <w:t xml:space="preserve"> к </w:t>
      </w:r>
      <w:r w:rsidR="0015357E">
        <w:rPr>
          <w:rFonts w:ascii="Times New Roman" w:hAnsi="Times New Roman"/>
          <w:sz w:val="24"/>
          <w:szCs w:val="24"/>
        </w:rPr>
        <w:t>д</w:t>
      </w:r>
      <w:r w:rsidRPr="000C7B6A">
        <w:rPr>
          <w:rFonts w:ascii="Times New Roman" w:hAnsi="Times New Roman"/>
          <w:sz w:val="24"/>
          <w:szCs w:val="24"/>
        </w:rPr>
        <w:t>окументации об аукционе);</w:t>
      </w:r>
    </w:p>
    <w:p w:rsidR="001037F8" w:rsidRPr="000C7B6A" w:rsidRDefault="001037F8" w:rsidP="001037F8">
      <w:pPr>
        <w:pStyle w:val="a6"/>
        <w:numPr>
          <w:ilvl w:val="0"/>
          <w:numId w:val="4"/>
        </w:numPr>
        <w:tabs>
          <w:tab w:val="num" w:pos="0"/>
        </w:tabs>
        <w:spacing w:after="0" w:line="240" w:lineRule="auto"/>
        <w:jc w:val="both"/>
        <w:rPr>
          <w:rFonts w:ascii="Times New Roman" w:hAnsi="Times New Roman"/>
          <w:sz w:val="24"/>
          <w:szCs w:val="24"/>
        </w:rPr>
      </w:pPr>
      <w:r w:rsidRPr="000C7B6A">
        <w:rPr>
          <w:rFonts w:ascii="Times New Roman" w:hAnsi="Times New Roman"/>
          <w:sz w:val="24"/>
          <w:szCs w:val="24"/>
        </w:rPr>
        <w:t>Коды статистики.</w:t>
      </w:r>
    </w:p>
    <w:p w:rsidR="001037F8" w:rsidRPr="000C7B6A" w:rsidRDefault="001037F8" w:rsidP="001037F8">
      <w:pPr>
        <w:jc w:val="both"/>
        <w:rPr>
          <w:i/>
          <w:u w:val="single"/>
        </w:rPr>
      </w:pPr>
    </w:p>
    <w:p w:rsidR="001037F8" w:rsidRPr="000C7B6A" w:rsidRDefault="001037F8" w:rsidP="001037F8">
      <w:pPr>
        <w:jc w:val="both"/>
        <w:rPr>
          <w:i/>
          <w:u w:val="single"/>
        </w:rPr>
      </w:pPr>
      <w:r w:rsidRPr="000C7B6A">
        <w:rPr>
          <w:i/>
          <w:u w:val="single"/>
        </w:rPr>
        <w:t>Для физических лиц:</w:t>
      </w:r>
    </w:p>
    <w:p w:rsidR="001037F8" w:rsidRPr="001D49CA" w:rsidRDefault="001037F8" w:rsidP="001037F8">
      <w:pPr>
        <w:jc w:val="both"/>
      </w:pPr>
    </w:p>
    <w:p w:rsidR="001037F8" w:rsidRPr="001D49CA" w:rsidRDefault="001037F8" w:rsidP="001037F8">
      <w:pPr>
        <w:numPr>
          <w:ilvl w:val="0"/>
          <w:numId w:val="5"/>
        </w:numPr>
        <w:jc w:val="both"/>
      </w:pPr>
      <w:r w:rsidRPr="001D49CA">
        <w:t>Копия паспорта.</w:t>
      </w:r>
    </w:p>
    <w:p w:rsidR="001037F8" w:rsidRPr="001D49CA" w:rsidRDefault="001037F8" w:rsidP="001037F8">
      <w:pPr>
        <w:numPr>
          <w:ilvl w:val="0"/>
          <w:numId w:val="5"/>
        </w:numPr>
        <w:jc w:val="both"/>
      </w:pPr>
      <w:r w:rsidRPr="001D49CA">
        <w:t>Свидетельство о регистрации индивидуального предпринимателя.</w:t>
      </w:r>
    </w:p>
    <w:p w:rsidR="001037F8" w:rsidRPr="001D49CA" w:rsidRDefault="001037F8" w:rsidP="001037F8">
      <w:pPr>
        <w:numPr>
          <w:ilvl w:val="0"/>
          <w:numId w:val="5"/>
        </w:numPr>
        <w:jc w:val="both"/>
      </w:pPr>
      <w:r w:rsidRPr="001D49CA">
        <w:t>Свидетельство о постановке на налоговый учет.</w:t>
      </w:r>
    </w:p>
    <w:p w:rsidR="001037F8" w:rsidRPr="001D49CA" w:rsidRDefault="001037F8" w:rsidP="001037F8">
      <w:pPr>
        <w:tabs>
          <w:tab w:val="num" w:pos="0"/>
        </w:tabs>
        <w:jc w:val="both"/>
      </w:pPr>
      <w:r w:rsidRPr="001D49CA">
        <w:tab/>
        <w:t>В случае подписания договора другим лицом, дополнительно предоставляется заверенная надлежащим образом копия доверенности на право подписи договора аренды объекта нежилого фонда.</w:t>
      </w:r>
    </w:p>
    <w:p w:rsidR="001037F8" w:rsidRPr="001D49CA" w:rsidRDefault="001037F8" w:rsidP="001037F8">
      <w:pPr>
        <w:tabs>
          <w:tab w:val="num" w:pos="0"/>
        </w:tabs>
        <w:jc w:val="both"/>
      </w:pPr>
      <w:r w:rsidRPr="001D49CA">
        <w:t xml:space="preserve">4. Заявление </w:t>
      </w:r>
      <w:r w:rsidRPr="006D0445">
        <w:t xml:space="preserve">(Приложение </w:t>
      </w:r>
      <w:r w:rsidR="000C7B6A">
        <w:t>3</w:t>
      </w:r>
      <w:r>
        <w:t xml:space="preserve"> к </w:t>
      </w:r>
      <w:r w:rsidR="0015357E">
        <w:t>д</w:t>
      </w:r>
      <w:r w:rsidRPr="006D0445">
        <w:t>окументации об аукционе).</w:t>
      </w:r>
    </w:p>
    <w:p w:rsidR="001037F8" w:rsidRPr="001D49CA" w:rsidRDefault="001037F8" w:rsidP="001037F8">
      <w:pPr>
        <w:ind w:firstLine="709"/>
        <w:jc w:val="both"/>
      </w:pPr>
    </w:p>
    <w:p w:rsidR="001037F8" w:rsidRPr="00AE247B" w:rsidRDefault="001037F8" w:rsidP="001037F8">
      <w:pPr>
        <w:pStyle w:val="3"/>
        <w:pageBreakBefore/>
        <w:tabs>
          <w:tab w:val="left" w:pos="1942"/>
          <w:tab w:val="right" w:pos="9355"/>
        </w:tabs>
        <w:spacing w:before="0" w:after="0"/>
        <w:jc w:val="right"/>
        <w:rPr>
          <w:rFonts w:ascii="Times New Roman" w:hAnsi="Times New Roman"/>
          <w:b w:val="0"/>
          <w:sz w:val="24"/>
          <w:szCs w:val="24"/>
          <w:lang w:val="ru-RU"/>
        </w:rPr>
      </w:pPr>
      <w:r w:rsidRPr="00AE247B">
        <w:rPr>
          <w:rFonts w:ascii="Times New Roman" w:hAnsi="Times New Roman"/>
          <w:b w:val="0"/>
          <w:sz w:val="24"/>
          <w:szCs w:val="24"/>
        </w:rPr>
        <w:lastRenderedPageBreak/>
        <w:t xml:space="preserve">Приложение </w:t>
      </w:r>
      <w:r w:rsidR="00441FDB" w:rsidRPr="00AE247B">
        <w:rPr>
          <w:rFonts w:ascii="Times New Roman" w:hAnsi="Times New Roman"/>
          <w:b w:val="0"/>
          <w:sz w:val="24"/>
          <w:szCs w:val="24"/>
          <w:lang w:val="ru-RU"/>
        </w:rPr>
        <w:t>6</w:t>
      </w:r>
    </w:p>
    <w:p w:rsidR="001037F8" w:rsidRPr="00AE247B" w:rsidRDefault="001037F8" w:rsidP="001037F8">
      <w:pPr>
        <w:jc w:val="right"/>
        <w:rPr>
          <w:lang w:eastAsia="x-none"/>
        </w:rPr>
      </w:pPr>
      <w:r w:rsidRPr="00AE247B">
        <w:rPr>
          <w:lang w:eastAsia="x-none"/>
        </w:rPr>
        <w:t xml:space="preserve">к </w:t>
      </w:r>
      <w:r w:rsidR="0015357E" w:rsidRPr="00AE247B">
        <w:rPr>
          <w:lang w:eastAsia="x-none"/>
        </w:rPr>
        <w:t>д</w:t>
      </w:r>
      <w:r w:rsidRPr="00AE247B">
        <w:rPr>
          <w:lang w:eastAsia="x-none"/>
        </w:rPr>
        <w:t>окументации об аукционе</w:t>
      </w:r>
    </w:p>
    <w:p w:rsidR="00AE247B" w:rsidRPr="00AE247B" w:rsidRDefault="00AE247B" w:rsidP="00AE247B">
      <w:pPr>
        <w:autoSpaceDE w:val="0"/>
        <w:autoSpaceDN w:val="0"/>
        <w:adjustRightInd w:val="0"/>
        <w:ind w:left="-567" w:right="-1"/>
        <w:jc w:val="right"/>
        <w:rPr>
          <w:bCs/>
        </w:rPr>
      </w:pPr>
      <w:r w:rsidRPr="00AE247B">
        <w:rPr>
          <w:bCs/>
        </w:rPr>
        <w:t xml:space="preserve">в электронной форме </w:t>
      </w:r>
    </w:p>
    <w:p w:rsidR="00AE247B" w:rsidRPr="00AE247B" w:rsidRDefault="00AE247B" w:rsidP="001037F8">
      <w:pPr>
        <w:jc w:val="right"/>
        <w:rPr>
          <w:lang w:eastAsia="x-none"/>
        </w:rPr>
      </w:pPr>
    </w:p>
    <w:p w:rsidR="001037F8" w:rsidRPr="001D49CA" w:rsidRDefault="001037F8" w:rsidP="001037F8">
      <w:pPr>
        <w:jc w:val="right"/>
        <w:outlineLvl w:val="0"/>
        <w:rPr>
          <w:b/>
        </w:rPr>
      </w:pPr>
    </w:p>
    <w:p w:rsidR="001037F8" w:rsidRPr="001D49CA" w:rsidRDefault="001037F8" w:rsidP="001037F8">
      <w:pPr>
        <w:jc w:val="center"/>
        <w:rPr>
          <w:b/>
        </w:rPr>
      </w:pPr>
    </w:p>
    <w:p w:rsidR="001037F8" w:rsidRPr="001D49CA" w:rsidRDefault="001037F8" w:rsidP="001037F8">
      <w:pPr>
        <w:jc w:val="center"/>
        <w:rPr>
          <w:b/>
        </w:rPr>
      </w:pPr>
      <w:r w:rsidRPr="001D49CA">
        <w:rPr>
          <w:b/>
        </w:rPr>
        <w:t>Предложения  об  условиях  выполнения  работ,  которые  необходимо  выполнить  в отношении</w:t>
      </w:r>
      <w:r w:rsidR="0095231E">
        <w:rPr>
          <w:b/>
        </w:rPr>
        <w:t xml:space="preserve"> объект</w:t>
      </w:r>
      <w:proofErr w:type="gramStart"/>
      <w:r w:rsidR="0095231E">
        <w:rPr>
          <w:b/>
        </w:rPr>
        <w:t>а(</w:t>
      </w:r>
      <w:proofErr w:type="spellStart"/>
      <w:proofErr w:type="gramEnd"/>
      <w:r w:rsidR="0095231E">
        <w:rPr>
          <w:b/>
        </w:rPr>
        <w:t>ов</w:t>
      </w:r>
      <w:proofErr w:type="spellEnd"/>
      <w:r w:rsidR="0095231E">
        <w:rPr>
          <w:b/>
        </w:rPr>
        <w:t>) нежилого фонда</w:t>
      </w:r>
      <w:r w:rsidRPr="001D49CA">
        <w:rPr>
          <w:b/>
        </w:rPr>
        <w:t>, права на которое(</w:t>
      </w:r>
      <w:proofErr w:type="spellStart"/>
      <w:r w:rsidRPr="001D49CA">
        <w:rPr>
          <w:b/>
        </w:rPr>
        <w:t>ые</w:t>
      </w:r>
      <w:proofErr w:type="spellEnd"/>
      <w:r w:rsidRPr="001D49CA">
        <w:rPr>
          <w:b/>
        </w:rPr>
        <w:t>) передаются по договору</w:t>
      </w:r>
    </w:p>
    <w:p w:rsidR="001037F8" w:rsidRPr="001D49CA" w:rsidRDefault="001037F8" w:rsidP="001037F8">
      <w:pPr>
        <w:jc w:val="center"/>
        <w:rPr>
          <w:b/>
        </w:rPr>
      </w:pPr>
    </w:p>
    <w:p w:rsidR="001037F8" w:rsidRPr="001D49CA" w:rsidRDefault="001037F8" w:rsidP="001037F8">
      <w:pPr>
        <w:jc w:val="center"/>
        <w:rPr>
          <w:b/>
        </w:rPr>
      </w:pPr>
    </w:p>
    <w:p w:rsidR="001037F8" w:rsidRPr="001D49CA" w:rsidRDefault="001037F8" w:rsidP="001037F8">
      <w:pPr>
        <w:jc w:val="center"/>
        <w:rPr>
          <w:b/>
        </w:rPr>
      </w:pPr>
    </w:p>
    <w:p w:rsidR="001037F8" w:rsidRPr="001D49CA" w:rsidRDefault="001037F8" w:rsidP="001037F8">
      <w:pPr>
        <w:jc w:val="both"/>
        <w:rPr>
          <w:b/>
        </w:rPr>
      </w:pPr>
      <w:r w:rsidRPr="001D49CA">
        <w:rPr>
          <w:b/>
        </w:rPr>
        <w:t xml:space="preserve">_______________________________________    планирует в отношении </w:t>
      </w:r>
    </w:p>
    <w:p w:rsidR="001037F8" w:rsidRPr="001D49CA" w:rsidRDefault="001037F8" w:rsidP="001037F8">
      <w:pPr>
        <w:rPr>
          <w:b/>
        </w:rPr>
      </w:pPr>
      <w:r w:rsidRPr="001D49CA">
        <w:rPr>
          <w:i/>
        </w:rPr>
        <w:t>(наименование заявителя)</w:t>
      </w:r>
    </w:p>
    <w:p w:rsidR="001037F8" w:rsidRPr="001D49CA" w:rsidRDefault="001037F8" w:rsidP="001037F8">
      <w:pPr>
        <w:jc w:val="both"/>
        <w:rPr>
          <w:b/>
        </w:rPr>
      </w:pPr>
      <w:r w:rsidRPr="001D49CA">
        <w:rPr>
          <w:b/>
        </w:rPr>
        <w:t xml:space="preserve">_______________________________________________________________ </w:t>
      </w:r>
    </w:p>
    <w:p w:rsidR="001037F8" w:rsidRPr="001D49CA" w:rsidRDefault="001037F8" w:rsidP="001037F8">
      <w:pPr>
        <w:jc w:val="both"/>
        <w:rPr>
          <w:i/>
        </w:rPr>
      </w:pPr>
      <w:r w:rsidRPr="001D49CA">
        <w:rPr>
          <w:i/>
        </w:rPr>
        <w:tab/>
      </w:r>
      <w:r w:rsidRPr="001D49CA">
        <w:rPr>
          <w:i/>
        </w:rPr>
        <w:tab/>
      </w:r>
      <w:r w:rsidRPr="001D49CA">
        <w:rPr>
          <w:i/>
        </w:rPr>
        <w:tab/>
      </w:r>
      <w:r w:rsidRPr="001D49CA">
        <w:rPr>
          <w:i/>
        </w:rPr>
        <w:tab/>
      </w:r>
      <w:r w:rsidRPr="001D49CA">
        <w:rPr>
          <w:i/>
        </w:rPr>
        <w:tab/>
        <w:t>(адрес объекта, площадь, перечень помещений)</w:t>
      </w:r>
    </w:p>
    <w:p w:rsidR="001037F8" w:rsidRPr="001D49CA" w:rsidRDefault="001037F8" w:rsidP="001037F8">
      <w:pPr>
        <w:jc w:val="both"/>
        <w:rPr>
          <w:b/>
        </w:rPr>
      </w:pPr>
      <w:r w:rsidRPr="001D49CA">
        <w:rPr>
          <w:b/>
        </w:rPr>
        <w:t xml:space="preserve">выполнить следующий перечень работ для использования помещений </w:t>
      </w:r>
    </w:p>
    <w:p w:rsidR="001037F8" w:rsidRPr="001D49CA" w:rsidRDefault="001037F8" w:rsidP="001037F8">
      <w:pPr>
        <w:jc w:val="both"/>
        <w:rPr>
          <w:b/>
        </w:rPr>
      </w:pPr>
    </w:p>
    <w:p w:rsidR="001037F8" w:rsidRPr="001D49CA" w:rsidRDefault="001037F8" w:rsidP="001037F8">
      <w:pPr>
        <w:jc w:val="both"/>
        <w:rPr>
          <w:b/>
        </w:rPr>
      </w:pPr>
      <w:r w:rsidRPr="001D49CA">
        <w:rPr>
          <w:b/>
        </w:rPr>
        <w:t>по целевому назначению ________________________________________:</w:t>
      </w:r>
    </w:p>
    <w:p w:rsidR="001037F8" w:rsidRPr="001D49CA" w:rsidRDefault="001037F8" w:rsidP="001037F8">
      <w:pPr>
        <w:ind w:left="4248" w:firstLine="708"/>
        <w:jc w:val="both"/>
        <w:rPr>
          <w:i/>
        </w:rPr>
      </w:pPr>
      <w:r w:rsidRPr="001D49CA">
        <w:rPr>
          <w:i/>
        </w:rPr>
        <w:t>(цель использования нежилых помещений)</w:t>
      </w:r>
    </w:p>
    <w:p w:rsidR="001037F8" w:rsidRPr="001D49CA" w:rsidRDefault="001037F8" w:rsidP="001037F8">
      <w:pPr>
        <w:ind w:left="4248" w:firstLine="708"/>
        <w:jc w:val="both"/>
        <w:rPr>
          <w:i/>
        </w:rPr>
      </w:pPr>
    </w:p>
    <w:p w:rsidR="001037F8" w:rsidRPr="001D49CA" w:rsidRDefault="001037F8" w:rsidP="001037F8">
      <w:pPr>
        <w:jc w:val="both"/>
        <w:rPr>
          <w:b/>
        </w:rPr>
      </w:pPr>
      <w:r w:rsidRPr="001D49CA">
        <w:rPr>
          <w:b/>
        </w:rPr>
        <w:t>1.</w:t>
      </w:r>
    </w:p>
    <w:p w:rsidR="001037F8" w:rsidRPr="001D49CA" w:rsidRDefault="001037F8" w:rsidP="001037F8">
      <w:pPr>
        <w:jc w:val="both"/>
        <w:rPr>
          <w:b/>
        </w:rPr>
      </w:pPr>
      <w:r w:rsidRPr="001D49CA">
        <w:rPr>
          <w:b/>
        </w:rPr>
        <w:t>2.</w:t>
      </w:r>
    </w:p>
    <w:p w:rsidR="001037F8" w:rsidRPr="001D49CA" w:rsidRDefault="001037F8" w:rsidP="001037F8">
      <w:pPr>
        <w:jc w:val="both"/>
        <w:rPr>
          <w:b/>
        </w:rPr>
      </w:pPr>
      <w:r w:rsidRPr="001D49CA">
        <w:rPr>
          <w:b/>
        </w:rPr>
        <w:t>3.</w:t>
      </w:r>
    </w:p>
    <w:p w:rsidR="001037F8" w:rsidRPr="001D49CA" w:rsidRDefault="001037F8" w:rsidP="001037F8">
      <w:pPr>
        <w:jc w:val="both"/>
        <w:rPr>
          <w:b/>
        </w:rPr>
      </w:pPr>
      <w:r w:rsidRPr="001D49CA">
        <w:rPr>
          <w:b/>
        </w:rPr>
        <w:t>…….</w:t>
      </w:r>
    </w:p>
    <w:p w:rsidR="001037F8" w:rsidRPr="001D49CA" w:rsidRDefault="001037F8" w:rsidP="001037F8">
      <w:pPr>
        <w:rPr>
          <w:b/>
        </w:rPr>
      </w:pPr>
    </w:p>
    <w:p w:rsidR="001037F8" w:rsidRPr="001D49CA" w:rsidRDefault="001037F8" w:rsidP="001037F8">
      <w:pPr>
        <w:rPr>
          <w:b/>
        </w:rPr>
      </w:pPr>
    </w:p>
    <w:p w:rsidR="001037F8" w:rsidRPr="001D49CA" w:rsidRDefault="001037F8" w:rsidP="001037F8">
      <w:pPr>
        <w:jc w:val="center"/>
        <w:rPr>
          <w:b/>
        </w:rPr>
      </w:pPr>
    </w:p>
    <w:p w:rsidR="001037F8" w:rsidRPr="001D49CA" w:rsidRDefault="001037F8" w:rsidP="001037F8">
      <w:pPr>
        <w:jc w:val="center"/>
        <w:rPr>
          <w:b/>
        </w:rPr>
      </w:pPr>
    </w:p>
    <w:p w:rsidR="0090267D" w:rsidRPr="0090267D" w:rsidRDefault="0090267D" w:rsidP="0090267D">
      <w:pPr>
        <w:jc w:val="center"/>
        <w:rPr>
          <w:b/>
        </w:rPr>
      </w:pPr>
    </w:p>
    <w:p w:rsidR="0090267D" w:rsidRPr="0090267D" w:rsidRDefault="0095231E" w:rsidP="0090267D">
      <w:pPr>
        <w:spacing w:line="192" w:lineRule="auto"/>
      </w:pPr>
      <w:r>
        <w:rPr>
          <w:b/>
        </w:rPr>
        <w:t>Заявитель (представитель З</w:t>
      </w:r>
      <w:r w:rsidR="0090267D" w:rsidRPr="0090267D">
        <w:rPr>
          <w:b/>
        </w:rPr>
        <w:t>аявителя, действующий по доверенности): ______________________</w:t>
      </w:r>
      <w:r w:rsidR="0090267D" w:rsidRPr="0090267D">
        <w:t>____________________________________</w:t>
      </w:r>
      <w:r w:rsidR="00DF15CE">
        <w:t>___________________ (Должность З</w:t>
      </w:r>
      <w:r w:rsidR="0090267D" w:rsidRPr="0090267D">
        <w:t>аявителя или его уполномоченного представителя)                    ___________________________</w:t>
      </w:r>
    </w:p>
    <w:p w:rsidR="0090267D" w:rsidRPr="0090267D" w:rsidRDefault="0090267D" w:rsidP="0090267D">
      <w:pPr>
        <w:spacing w:line="192" w:lineRule="auto"/>
      </w:pPr>
    </w:p>
    <w:p w:rsidR="0090267D" w:rsidRPr="0090267D" w:rsidRDefault="0090267D" w:rsidP="0090267D">
      <w:pPr>
        <w:spacing w:line="192" w:lineRule="auto"/>
      </w:pPr>
      <w:r w:rsidRPr="0090267D">
        <w:t>М.П.</w:t>
      </w:r>
    </w:p>
    <w:p w:rsidR="0090267D" w:rsidRPr="0090267D" w:rsidRDefault="0090267D" w:rsidP="0090267D"/>
    <w:p w:rsidR="001037F8" w:rsidRDefault="001037F8" w:rsidP="001037F8">
      <w:pPr>
        <w:pStyle w:val="TextBoldCenter"/>
        <w:spacing w:before="0"/>
        <w:ind w:firstLine="709"/>
        <w:jc w:val="both"/>
        <w:outlineLvl w:val="0"/>
        <w:rPr>
          <w:b w:val="0"/>
          <w:i/>
          <w:sz w:val="24"/>
          <w:szCs w:val="24"/>
        </w:rPr>
      </w:pPr>
    </w:p>
    <w:p w:rsidR="004E401D" w:rsidRDefault="004E401D" w:rsidP="001037F8">
      <w:pPr>
        <w:pStyle w:val="TextBoldCenter"/>
        <w:spacing w:before="0"/>
        <w:ind w:firstLine="709"/>
        <w:jc w:val="both"/>
        <w:outlineLvl w:val="0"/>
        <w:rPr>
          <w:b w:val="0"/>
          <w:i/>
          <w:sz w:val="24"/>
          <w:szCs w:val="24"/>
        </w:rPr>
      </w:pPr>
    </w:p>
    <w:p w:rsidR="004E401D" w:rsidRDefault="004E401D" w:rsidP="001037F8">
      <w:pPr>
        <w:pStyle w:val="TextBoldCenter"/>
        <w:spacing w:before="0"/>
        <w:ind w:firstLine="709"/>
        <w:jc w:val="both"/>
        <w:outlineLvl w:val="0"/>
        <w:rPr>
          <w:b w:val="0"/>
          <w:i/>
          <w:sz w:val="24"/>
          <w:szCs w:val="24"/>
        </w:rPr>
      </w:pPr>
    </w:p>
    <w:p w:rsidR="004E401D" w:rsidRDefault="004E401D" w:rsidP="001037F8">
      <w:pPr>
        <w:pStyle w:val="TextBoldCenter"/>
        <w:spacing w:before="0"/>
        <w:ind w:firstLine="709"/>
        <w:jc w:val="both"/>
        <w:outlineLvl w:val="0"/>
        <w:rPr>
          <w:b w:val="0"/>
          <w:i/>
          <w:sz w:val="24"/>
          <w:szCs w:val="24"/>
        </w:rPr>
      </w:pPr>
    </w:p>
    <w:p w:rsidR="004E401D" w:rsidRDefault="004E401D" w:rsidP="001037F8">
      <w:pPr>
        <w:pStyle w:val="TextBoldCenter"/>
        <w:spacing w:before="0"/>
        <w:ind w:firstLine="709"/>
        <w:jc w:val="both"/>
        <w:outlineLvl w:val="0"/>
        <w:rPr>
          <w:b w:val="0"/>
          <w:i/>
          <w:sz w:val="24"/>
          <w:szCs w:val="24"/>
        </w:rPr>
      </w:pPr>
    </w:p>
    <w:p w:rsidR="004E401D" w:rsidRDefault="004E401D" w:rsidP="001037F8">
      <w:pPr>
        <w:pStyle w:val="TextBoldCenter"/>
        <w:spacing w:before="0"/>
        <w:ind w:firstLine="709"/>
        <w:jc w:val="both"/>
        <w:outlineLvl w:val="0"/>
        <w:rPr>
          <w:b w:val="0"/>
          <w:i/>
          <w:sz w:val="24"/>
          <w:szCs w:val="24"/>
        </w:rPr>
      </w:pPr>
    </w:p>
    <w:p w:rsidR="004E401D" w:rsidRDefault="004E401D" w:rsidP="001037F8">
      <w:pPr>
        <w:pStyle w:val="TextBoldCenter"/>
        <w:spacing w:before="0"/>
        <w:ind w:firstLine="709"/>
        <w:jc w:val="both"/>
        <w:outlineLvl w:val="0"/>
        <w:rPr>
          <w:b w:val="0"/>
          <w:i/>
          <w:sz w:val="24"/>
          <w:szCs w:val="24"/>
        </w:rPr>
      </w:pPr>
    </w:p>
    <w:p w:rsidR="004E401D" w:rsidRDefault="004E401D" w:rsidP="001037F8">
      <w:pPr>
        <w:pStyle w:val="TextBoldCenter"/>
        <w:spacing w:before="0"/>
        <w:ind w:firstLine="709"/>
        <w:jc w:val="both"/>
        <w:outlineLvl w:val="0"/>
        <w:rPr>
          <w:b w:val="0"/>
          <w:i/>
          <w:sz w:val="24"/>
          <w:szCs w:val="24"/>
        </w:rPr>
      </w:pPr>
    </w:p>
    <w:p w:rsidR="004E401D" w:rsidRDefault="004E401D" w:rsidP="001037F8">
      <w:pPr>
        <w:pStyle w:val="TextBoldCenter"/>
        <w:spacing w:before="0"/>
        <w:ind w:firstLine="709"/>
        <w:jc w:val="both"/>
        <w:outlineLvl w:val="0"/>
        <w:rPr>
          <w:b w:val="0"/>
          <w:i/>
          <w:sz w:val="24"/>
          <w:szCs w:val="24"/>
        </w:rPr>
      </w:pPr>
    </w:p>
    <w:p w:rsidR="004E401D" w:rsidRDefault="004E401D" w:rsidP="001037F8">
      <w:pPr>
        <w:pStyle w:val="TextBoldCenter"/>
        <w:spacing w:before="0"/>
        <w:ind w:firstLine="709"/>
        <w:jc w:val="both"/>
        <w:outlineLvl w:val="0"/>
        <w:rPr>
          <w:b w:val="0"/>
          <w:i/>
          <w:sz w:val="24"/>
          <w:szCs w:val="24"/>
        </w:rPr>
      </w:pPr>
    </w:p>
    <w:p w:rsidR="004E401D" w:rsidRDefault="004E401D" w:rsidP="001037F8">
      <w:pPr>
        <w:pStyle w:val="TextBoldCenter"/>
        <w:spacing w:before="0"/>
        <w:ind w:firstLine="709"/>
        <w:jc w:val="both"/>
        <w:outlineLvl w:val="0"/>
        <w:rPr>
          <w:b w:val="0"/>
          <w:i/>
          <w:sz w:val="24"/>
          <w:szCs w:val="24"/>
        </w:rPr>
      </w:pPr>
    </w:p>
    <w:p w:rsidR="004E401D" w:rsidRDefault="004E401D" w:rsidP="001037F8">
      <w:pPr>
        <w:pStyle w:val="TextBoldCenter"/>
        <w:spacing w:before="0"/>
        <w:ind w:firstLine="709"/>
        <w:jc w:val="both"/>
        <w:outlineLvl w:val="0"/>
        <w:rPr>
          <w:b w:val="0"/>
          <w:i/>
          <w:sz w:val="24"/>
          <w:szCs w:val="24"/>
        </w:rPr>
      </w:pPr>
    </w:p>
    <w:p w:rsidR="004E401D" w:rsidRDefault="004E401D" w:rsidP="001037F8">
      <w:pPr>
        <w:pStyle w:val="TextBoldCenter"/>
        <w:spacing w:before="0"/>
        <w:ind w:firstLine="709"/>
        <w:jc w:val="both"/>
        <w:outlineLvl w:val="0"/>
        <w:rPr>
          <w:b w:val="0"/>
          <w:i/>
          <w:sz w:val="24"/>
          <w:szCs w:val="24"/>
        </w:rPr>
      </w:pPr>
    </w:p>
    <w:p w:rsidR="004E401D" w:rsidRDefault="004E401D" w:rsidP="001037F8">
      <w:pPr>
        <w:pStyle w:val="TextBoldCenter"/>
        <w:spacing w:before="0"/>
        <w:ind w:firstLine="709"/>
        <w:jc w:val="both"/>
        <w:outlineLvl w:val="0"/>
        <w:rPr>
          <w:b w:val="0"/>
          <w:i/>
          <w:sz w:val="24"/>
          <w:szCs w:val="24"/>
        </w:rPr>
      </w:pPr>
    </w:p>
    <w:p w:rsidR="004E401D" w:rsidRDefault="004E401D" w:rsidP="001037F8">
      <w:pPr>
        <w:pStyle w:val="TextBoldCenter"/>
        <w:spacing w:before="0"/>
        <w:ind w:firstLine="709"/>
        <w:jc w:val="both"/>
        <w:outlineLvl w:val="0"/>
        <w:rPr>
          <w:b w:val="0"/>
          <w:i/>
          <w:sz w:val="24"/>
          <w:szCs w:val="24"/>
        </w:rPr>
      </w:pPr>
    </w:p>
    <w:p w:rsidR="004E401D" w:rsidRPr="006F64E4" w:rsidRDefault="004E401D" w:rsidP="006F64E4">
      <w:pPr>
        <w:keepNext/>
        <w:pageBreakBefore/>
        <w:tabs>
          <w:tab w:val="left" w:pos="1942"/>
          <w:tab w:val="right" w:pos="9355"/>
        </w:tabs>
        <w:jc w:val="right"/>
        <w:outlineLvl w:val="2"/>
        <w:rPr>
          <w:lang w:eastAsia="x-none"/>
        </w:rPr>
      </w:pPr>
      <w:r w:rsidRPr="006F64E4">
        <w:rPr>
          <w:lang w:val="x-none" w:eastAsia="x-none"/>
        </w:rPr>
        <w:lastRenderedPageBreak/>
        <w:t xml:space="preserve">Приложение </w:t>
      </w:r>
      <w:r w:rsidRPr="006F64E4">
        <w:rPr>
          <w:lang w:eastAsia="x-none"/>
        </w:rPr>
        <w:t>7</w:t>
      </w:r>
    </w:p>
    <w:p w:rsidR="006F64E4" w:rsidRPr="006F64E4" w:rsidRDefault="004E401D" w:rsidP="006F64E4">
      <w:pPr>
        <w:tabs>
          <w:tab w:val="right" w:pos="9355"/>
        </w:tabs>
        <w:autoSpaceDE w:val="0"/>
        <w:autoSpaceDN w:val="0"/>
        <w:adjustRightInd w:val="0"/>
        <w:ind w:left="-567" w:right="-1"/>
        <w:jc w:val="right"/>
        <w:rPr>
          <w:bCs/>
        </w:rPr>
      </w:pPr>
      <w:r w:rsidRPr="006F64E4">
        <w:rPr>
          <w:lang w:eastAsia="x-none"/>
        </w:rPr>
        <w:t>к документации об аукционе</w:t>
      </w:r>
      <w:r w:rsidR="006F64E4" w:rsidRPr="006F64E4">
        <w:rPr>
          <w:bCs/>
        </w:rPr>
        <w:t xml:space="preserve"> </w:t>
      </w:r>
    </w:p>
    <w:p w:rsidR="006F64E4" w:rsidRPr="006F64E4" w:rsidRDefault="006F64E4" w:rsidP="006F64E4">
      <w:pPr>
        <w:tabs>
          <w:tab w:val="right" w:pos="9355"/>
        </w:tabs>
        <w:autoSpaceDE w:val="0"/>
        <w:autoSpaceDN w:val="0"/>
        <w:adjustRightInd w:val="0"/>
        <w:ind w:left="-567" w:right="-1"/>
        <w:jc w:val="right"/>
        <w:rPr>
          <w:bCs/>
        </w:rPr>
      </w:pPr>
      <w:r w:rsidRPr="006F64E4">
        <w:rPr>
          <w:bCs/>
        </w:rPr>
        <w:t xml:space="preserve">в электронной форме </w:t>
      </w:r>
    </w:p>
    <w:p w:rsidR="004E401D" w:rsidRPr="004E401D" w:rsidRDefault="004E401D" w:rsidP="004E401D">
      <w:pPr>
        <w:jc w:val="right"/>
        <w:rPr>
          <w:sz w:val="22"/>
          <w:szCs w:val="22"/>
          <w:lang w:eastAsia="x-none"/>
        </w:rPr>
      </w:pPr>
    </w:p>
    <w:p w:rsidR="004E401D" w:rsidRPr="004E401D" w:rsidRDefault="004E401D" w:rsidP="004E401D">
      <w:pPr>
        <w:jc w:val="both"/>
        <w:outlineLvl w:val="0"/>
        <w:rPr>
          <w:b/>
          <w:sz w:val="22"/>
          <w:szCs w:val="22"/>
        </w:rPr>
      </w:pPr>
    </w:p>
    <w:tbl>
      <w:tblPr>
        <w:tblW w:w="10920" w:type="dxa"/>
        <w:tblLayout w:type="fixed"/>
        <w:tblCellMar>
          <w:left w:w="70" w:type="dxa"/>
          <w:right w:w="70" w:type="dxa"/>
        </w:tblCellMar>
        <w:tblLook w:val="04A0" w:firstRow="1" w:lastRow="0" w:firstColumn="1" w:lastColumn="0" w:noHBand="0" w:noVBand="1"/>
      </w:tblPr>
      <w:tblGrid>
        <w:gridCol w:w="6170"/>
        <w:gridCol w:w="4750"/>
      </w:tblGrid>
      <w:tr w:rsidR="004E401D" w:rsidRPr="004E401D" w:rsidTr="00CF5084">
        <w:tc>
          <w:tcPr>
            <w:tcW w:w="6166" w:type="dxa"/>
          </w:tcPr>
          <w:p w:rsidR="004E401D" w:rsidRPr="004E401D" w:rsidRDefault="004E401D" w:rsidP="004E401D">
            <w:pPr>
              <w:jc w:val="center"/>
            </w:pPr>
          </w:p>
          <w:p w:rsidR="004E401D" w:rsidRPr="004E401D" w:rsidRDefault="004E401D" w:rsidP="004E401D">
            <w:pPr>
              <w:jc w:val="center"/>
            </w:pPr>
          </w:p>
          <w:p w:rsidR="004E401D" w:rsidRPr="004E401D" w:rsidRDefault="004E401D" w:rsidP="004E401D">
            <w:pPr>
              <w:overflowPunct w:val="0"/>
              <w:autoSpaceDE w:val="0"/>
              <w:autoSpaceDN w:val="0"/>
              <w:adjustRightInd w:val="0"/>
              <w:jc w:val="center"/>
            </w:pPr>
          </w:p>
        </w:tc>
        <w:tc>
          <w:tcPr>
            <w:tcW w:w="4747" w:type="dxa"/>
            <w:hideMark/>
          </w:tcPr>
          <w:p w:rsidR="004E401D" w:rsidRPr="004E401D" w:rsidRDefault="004E401D" w:rsidP="004E401D">
            <w:pPr>
              <w:rPr>
                <w:b/>
              </w:rPr>
            </w:pPr>
            <w:r w:rsidRPr="004E401D">
              <w:rPr>
                <w:b/>
              </w:rPr>
              <w:t xml:space="preserve">Организатору торгов </w:t>
            </w:r>
            <w:proofErr w:type="gramStart"/>
            <w:r w:rsidRPr="004E401D">
              <w:rPr>
                <w:b/>
              </w:rPr>
              <w:t>от</w:t>
            </w:r>
            <w:proofErr w:type="gramEnd"/>
          </w:p>
          <w:p w:rsidR="004E401D" w:rsidRPr="004E401D" w:rsidRDefault="004E401D" w:rsidP="004E401D">
            <w:pPr>
              <w:rPr>
                <w:b/>
              </w:rPr>
            </w:pPr>
            <w:r w:rsidRPr="004E401D">
              <w:rPr>
                <w:b/>
              </w:rPr>
              <w:t>_______________________</w:t>
            </w:r>
          </w:p>
          <w:p w:rsidR="004E401D" w:rsidRPr="004E401D" w:rsidRDefault="004E401D" w:rsidP="004E401D">
            <w:r w:rsidRPr="004E401D">
              <w:t xml:space="preserve"> Ф.И.О. физического лица или </w:t>
            </w:r>
          </w:p>
          <w:p w:rsidR="004E401D" w:rsidRPr="004E401D" w:rsidRDefault="004E401D" w:rsidP="004E401D">
            <w:r w:rsidRPr="004E401D">
              <w:t xml:space="preserve"> Ф.И.О. генерального директора</w:t>
            </w:r>
          </w:p>
          <w:p w:rsidR="004E401D" w:rsidRPr="004E401D" w:rsidRDefault="004E401D" w:rsidP="004E401D">
            <w:r w:rsidRPr="004E401D">
              <w:t xml:space="preserve"> (или представителя организации)</w:t>
            </w:r>
          </w:p>
          <w:p w:rsidR="004E401D" w:rsidRPr="004E401D" w:rsidRDefault="004E401D" w:rsidP="004E401D">
            <w:pPr>
              <w:overflowPunct w:val="0"/>
              <w:autoSpaceDE w:val="0"/>
              <w:autoSpaceDN w:val="0"/>
              <w:adjustRightInd w:val="0"/>
            </w:pPr>
            <w:r w:rsidRPr="004E401D">
              <w:t>____________________________</w:t>
            </w:r>
            <w:r w:rsidRPr="004E401D">
              <w:br/>
              <w:t xml:space="preserve">               (название организации)</w:t>
            </w:r>
          </w:p>
        </w:tc>
      </w:tr>
    </w:tbl>
    <w:p w:rsidR="004E401D" w:rsidRPr="004E401D" w:rsidRDefault="004E401D" w:rsidP="004E401D"/>
    <w:p w:rsidR="004E401D" w:rsidRPr="004E401D" w:rsidRDefault="004E401D" w:rsidP="004E401D"/>
    <w:p w:rsidR="004E401D" w:rsidRPr="004E401D" w:rsidRDefault="004E401D" w:rsidP="004E401D">
      <w:pPr>
        <w:spacing w:line="360" w:lineRule="auto"/>
        <w:ind w:firstLine="709"/>
        <w:jc w:val="both"/>
      </w:pPr>
      <w:r w:rsidRPr="004E401D">
        <w:t>Прошу оформить «смотровое письмо» для осмотра</w:t>
      </w:r>
      <w:r w:rsidR="00D34F85">
        <w:t xml:space="preserve"> объекта нежилого фонда</w:t>
      </w:r>
      <w:r w:rsidRPr="004E401D">
        <w:t>, выставленного на аукцион________________________________, дата осмотра _______________.</w:t>
      </w:r>
    </w:p>
    <w:p w:rsidR="004E401D" w:rsidRPr="004E401D" w:rsidRDefault="004E401D" w:rsidP="004E401D">
      <w:pPr>
        <w:spacing w:line="360" w:lineRule="auto"/>
        <w:jc w:val="both"/>
      </w:pPr>
      <w:r w:rsidRPr="004E401D">
        <w:t xml:space="preserve">                    (</w:t>
      </w:r>
      <w:r w:rsidRPr="004E401D">
        <w:rPr>
          <w:b/>
        </w:rPr>
        <w:t>дата проведения аукциона</w:t>
      </w:r>
      <w:r w:rsidRPr="004E401D">
        <w:t>)</w:t>
      </w:r>
    </w:p>
    <w:p w:rsidR="004E401D" w:rsidRPr="004E401D" w:rsidRDefault="004E401D" w:rsidP="004E401D">
      <w:pPr>
        <w:jc w:val="both"/>
      </w:pPr>
      <w:r w:rsidRPr="004E401D">
        <w:t>по адресу:</w:t>
      </w:r>
    </w:p>
    <w:p w:rsidR="004E401D" w:rsidRPr="004E401D" w:rsidRDefault="004E401D" w:rsidP="004E401D">
      <w:pPr>
        <w:jc w:val="both"/>
      </w:pPr>
    </w:p>
    <w:p w:rsidR="004E401D" w:rsidRPr="004E401D" w:rsidRDefault="004E401D" w:rsidP="004E401D">
      <w:pPr>
        <w:overflowPunct w:val="0"/>
        <w:autoSpaceDE w:val="0"/>
        <w:autoSpaceDN w:val="0"/>
        <w:adjustRightInd w:val="0"/>
        <w:spacing w:line="360" w:lineRule="auto"/>
        <w:jc w:val="both"/>
      </w:pPr>
      <w:r w:rsidRPr="004E401D">
        <w:t>1) Москва, ул. _______________________, д. __, корп. __,</w:t>
      </w:r>
    </w:p>
    <w:p w:rsidR="004E401D" w:rsidRPr="004E401D" w:rsidRDefault="004E401D" w:rsidP="004E401D">
      <w:pPr>
        <w:overflowPunct w:val="0"/>
        <w:autoSpaceDE w:val="0"/>
        <w:autoSpaceDN w:val="0"/>
        <w:adjustRightInd w:val="0"/>
        <w:spacing w:line="360" w:lineRule="auto"/>
        <w:jc w:val="both"/>
      </w:pPr>
      <w:r w:rsidRPr="004E401D">
        <w:t>общей площадью _________</w:t>
      </w:r>
      <w:proofErr w:type="spellStart"/>
      <w:r w:rsidRPr="004E401D">
        <w:t>кв.м</w:t>
      </w:r>
      <w:proofErr w:type="spellEnd"/>
      <w:r w:rsidRPr="004E401D">
        <w:t>.</w:t>
      </w:r>
    </w:p>
    <w:p w:rsidR="004E401D" w:rsidRPr="004E401D" w:rsidRDefault="004E401D" w:rsidP="004E401D">
      <w:pPr>
        <w:overflowPunct w:val="0"/>
        <w:autoSpaceDE w:val="0"/>
        <w:autoSpaceDN w:val="0"/>
        <w:adjustRightInd w:val="0"/>
        <w:spacing w:line="360" w:lineRule="auto"/>
        <w:jc w:val="both"/>
      </w:pPr>
    </w:p>
    <w:p w:rsidR="004E401D" w:rsidRPr="004E401D" w:rsidRDefault="004E401D" w:rsidP="004E401D">
      <w:pPr>
        <w:jc w:val="both"/>
      </w:pPr>
    </w:p>
    <w:p w:rsidR="004E401D" w:rsidRPr="004E401D" w:rsidRDefault="004E401D" w:rsidP="004E401D">
      <w:pPr>
        <w:jc w:val="both"/>
      </w:pPr>
      <w:r w:rsidRPr="004E401D">
        <w:t>Копия паспорта лица, производящего осмотр помещения прилагается*.</w:t>
      </w:r>
    </w:p>
    <w:p w:rsidR="004E401D" w:rsidRPr="004E401D" w:rsidRDefault="004E401D" w:rsidP="004E401D">
      <w:pPr>
        <w:jc w:val="both"/>
      </w:pPr>
    </w:p>
    <w:p w:rsidR="004E401D" w:rsidRPr="004E401D" w:rsidRDefault="004E401D" w:rsidP="004E401D">
      <w:pPr>
        <w:jc w:val="both"/>
      </w:pPr>
      <w:r w:rsidRPr="004E401D">
        <w:t xml:space="preserve">Подпись  ________________________                Ф.И.О. </w:t>
      </w:r>
      <w:r w:rsidRPr="004E401D">
        <w:rPr>
          <w:b/>
        </w:rPr>
        <w:t>/                              /</w:t>
      </w:r>
    </w:p>
    <w:p w:rsidR="004E401D" w:rsidRPr="004E401D" w:rsidRDefault="004E401D" w:rsidP="004E401D">
      <w:pPr>
        <w:autoSpaceDE w:val="0"/>
        <w:autoSpaceDN w:val="0"/>
        <w:adjustRightInd w:val="0"/>
        <w:jc w:val="both"/>
        <w:rPr>
          <w:b/>
        </w:rPr>
      </w:pPr>
    </w:p>
    <w:p w:rsidR="004E401D" w:rsidRPr="004E401D" w:rsidRDefault="004E401D" w:rsidP="004E401D">
      <w:pPr>
        <w:autoSpaceDE w:val="0"/>
        <w:autoSpaceDN w:val="0"/>
        <w:adjustRightInd w:val="0"/>
        <w:jc w:val="both"/>
        <w:rPr>
          <w:b/>
        </w:rPr>
      </w:pPr>
      <w:r w:rsidRPr="004E401D">
        <w:rPr>
          <w:b/>
        </w:rPr>
        <w:t>Контактные телефоны**:____________________, электронная почта__________________</w:t>
      </w:r>
    </w:p>
    <w:p w:rsidR="004E401D" w:rsidRPr="004E401D" w:rsidRDefault="004E401D" w:rsidP="004E401D">
      <w:pPr>
        <w:autoSpaceDE w:val="0"/>
        <w:autoSpaceDN w:val="0"/>
        <w:adjustRightInd w:val="0"/>
        <w:jc w:val="both"/>
        <w:rPr>
          <w:b/>
        </w:rPr>
      </w:pPr>
    </w:p>
    <w:p w:rsidR="004E401D" w:rsidRPr="004E401D" w:rsidRDefault="004E401D" w:rsidP="004E401D">
      <w:pPr>
        <w:autoSpaceDE w:val="0"/>
        <w:autoSpaceDN w:val="0"/>
        <w:adjustRightInd w:val="0"/>
        <w:jc w:val="both"/>
        <w:rPr>
          <w:b/>
        </w:rPr>
      </w:pPr>
    </w:p>
    <w:p w:rsidR="004E401D" w:rsidRPr="004E401D" w:rsidRDefault="004E401D" w:rsidP="004E401D">
      <w:r w:rsidRPr="004E401D">
        <w:t>* копия паспорта необходима для указания паспортных данных в смотровом письме.</w:t>
      </w:r>
    </w:p>
    <w:p w:rsidR="004E401D" w:rsidRPr="004E401D" w:rsidRDefault="004E401D" w:rsidP="004E401D">
      <w:r w:rsidRPr="004E401D">
        <w:t>** обязательно указать действующие контактные телефоны и адрес электронной почты.</w:t>
      </w:r>
    </w:p>
    <w:p w:rsidR="004E401D" w:rsidRPr="001B5274" w:rsidRDefault="004E401D" w:rsidP="001037F8">
      <w:pPr>
        <w:pStyle w:val="TextBoldCenter"/>
        <w:spacing w:before="0"/>
        <w:ind w:firstLine="709"/>
        <w:jc w:val="both"/>
        <w:outlineLvl w:val="0"/>
        <w:rPr>
          <w:b w:val="0"/>
          <w:i/>
          <w:sz w:val="24"/>
          <w:szCs w:val="24"/>
        </w:rPr>
      </w:pPr>
    </w:p>
    <w:sectPr w:rsidR="004E401D" w:rsidRPr="001B5274" w:rsidSect="00B4558F">
      <w:headerReference w:type="default" r:id="rId25"/>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D3E" w:rsidRDefault="00A21D3E" w:rsidP="001037F8">
      <w:r>
        <w:separator/>
      </w:r>
    </w:p>
  </w:endnote>
  <w:endnote w:type="continuationSeparator" w:id="0">
    <w:p w:rsidR="00A21D3E" w:rsidRDefault="00A21D3E" w:rsidP="00103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Italic">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D3E" w:rsidRDefault="00A21D3E" w:rsidP="001037F8">
      <w:r>
        <w:separator/>
      </w:r>
    </w:p>
  </w:footnote>
  <w:footnote w:type="continuationSeparator" w:id="0">
    <w:p w:rsidR="00A21D3E" w:rsidRDefault="00A21D3E" w:rsidP="001037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4420368"/>
      <w:docPartObj>
        <w:docPartGallery w:val="Page Numbers (Top of Page)"/>
        <w:docPartUnique/>
      </w:docPartObj>
    </w:sdtPr>
    <w:sdtEndPr/>
    <w:sdtContent>
      <w:p w:rsidR="00A36B38" w:rsidRDefault="00A36B38">
        <w:pPr>
          <w:pStyle w:val="ac"/>
          <w:jc w:val="center"/>
        </w:pPr>
        <w:r>
          <w:fldChar w:fldCharType="begin"/>
        </w:r>
        <w:r>
          <w:instrText>PAGE   \* MERGEFORMAT</w:instrText>
        </w:r>
        <w:r>
          <w:fldChar w:fldCharType="separate"/>
        </w:r>
        <w:r w:rsidR="002B66CC">
          <w:rPr>
            <w:noProof/>
          </w:rPr>
          <w:t>5</w:t>
        </w:r>
        <w:r>
          <w:fldChar w:fldCharType="end"/>
        </w:r>
      </w:p>
    </w:sdtContent>
  </w:sdt>
  <w:p w:rsidR="00A36B38" w:rsidRDefault="00A36B38">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07F05"/>
    <w:multiLevelType w:val="hybridMultilevel"/>
    <w:tmpl w:val="09BE09C2"/>
    <w:lvl w:ilvl="0" w:tplc="9D6E190E">
      <w:start w:val="1"/>
      <w:numFmt w:val="decimal"/>
      <w:lvlText w:val="13.%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BC4750"/>
    <w:multiLevelType w:val="hybridMultilevel"/>
    <w:tmpl w:val="F6C48850"/>
    <w:lvl w:ilvl="0" w:tplc="83664D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E570E90"/>
    <w:multiLevelType w:val="singleLevel"/>
    <w:tmpl w:val="DB3621E0"/>
    <w:lvl w:ilvl="0">
      <w:start w:val="1"/>
      <w:numFmt w:val="decimal"/>
      <w:lvlText w:val="%1."/>
      <w:lvlJc w:val="left"/>
      <w:pPr>
        <w:tabs>
          <w:tab w:val="num" w:pos="360"/>
        </w:tabs>
        <w:ind w:left="360" w:hanging="360"/>
      </w:pPr>
      <w:rPr>
        <w:rFonts w:cs="Times New Roman" w:hint="default"/>
      </w:rPr>
    </w:lvl>
  </w:abstractNum>
  <w:abstractNum w:abstractNumId="3">
    <w:nsid w:val="444B2EC4"/>
    <w:multiLevelType w:val="hybridMultilevel"/>
    <w:tmpl w:val="923A6938"/>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4">
    <w:nsid w:val="50505B37"/>
    <w:multiLevelType w:val="multilevel"/>
    <w:tmpl w:val="21F040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4"/>
  </w:num>
  <w:num w:numId="2">
    <w:abstractNumId w:val="0"/>
  </w:num>
  <w:num w:numId="3">
    <w:abstractNumId w:val="1"/>
  </w:num>
  <w:num w:numId="4">
    <w:abstractNumId w:val="2"/>
    <w:lvlOverride w:ilvl="0">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B28"/>
    <w:rsid w:val="00003438"/>
    <w:rsid w:val="00011585"/>
    <w:rsid w:val="00021FC0"/>
    <w:rsid w:val="00032F06"/>
    <w:rsid w:val="0003662B"/>
    <w:rsid w:val="000412CF"/>
    <w:rsid w:val="000461A9"/>
    <w:rsid w:val="00050B99"/>
    <w:rsid w:val="000803AE"/>
    <w:rsid w:val="000A26DF"/>
    <w:rsid w:val="000B08A0"/>
    <w:rsid w:val="000B5EED"/>
    <w:rsid w:val="000C34D2"/>
    <w:rsid w:val="000C7B6A"/>
    <w:rsid w:val="000D0CED"/>
    <w:rsid w:val="000E26B1"/>
    <w:rsid w:val="000E35C1"/>
    <w:rsid w:val="00100482"/>
    <w:rsid w:val="0010103A"/>
    <w:rsid w:val="00101689"/>
    <w:rsid w:val="001037F8"/>
    <w:rsid w:val="0010740D"/>
    <w:rsid w:val="0012317B"/>
    <w:rsid w:val="00127DFE"/>
    <w:rsid w:val="001414DE"/>
    <w:rsid w:val="00144721"/>
    <w:rsid w:val="001452BB"/>
    <w:rsid w:val="00147B0F"/>
    <w:rsid w:val="00150015"/>
    <w:rsid w:val="001512B8"/>
    <w:rsid w:val="0015357E"/>
    <w:rsid w:val="001601F0"/>
    <w:rsid w:val="00174F43"/>
    <w:rsid w:val="00177B84"/>
    <w:rsid w:val="00191411"/>
    <w:rsid w:val="001971CC"/>
    <w:rsid w:val="001A32B6"/>
    <w:rsid w:val="001B4CFF"/>
    <w:rsid w:val="001F225C"/>
    <w:rsid w:val="001F7AD2"/>
    <w:rsid w:val="001F7B79"/>
    <w:rsid w:val="0022328F"/>
    <w:rsid w:val="00234F56"/>
    <w:rsid w:val="0023669F"/>
    <w:rsid w:val="00267900"/>
    <w:rsid w:val="00270B7C"/>
    <w:rsid w:val="002B66CC"/>
    <w:rsid w:val="002D6147"/>
    <w:rsid w:val="002D6AD3"/>
    <w:rsid w:val="002F558A"/>
    <w:rsid w:val="003028A9"/>
    <w:rsid w:val="003045E8"/>
    <w:rsid w:val="00315D4C"/>
    <w:rsid w:val="00327183"/>
    <w:rsid w:val="003333A3"/>
    <w:rsid w:val="003352F8"/>
    <w:rsid w:val="003466E6"/>
    <w:rsid w:val="00353A63"/>
    <w:rsid w:val="0036798B"/>
    <w:rsid w:val="00372378"/>
    <w:rsid w:val="00375258"/>
    <w:rsid w:val="00377125"/>
    <w:rsid w:val="003A45A6"/>
    <w:rsid w:val="003B3427"/>
    <w:rsid w:val="003C772D"/>
    <w:rsid w:val="003D096A"/>
    <w:rsid w:val="003D314B"/>
    <w:rsid w:val="003E4CB8"/>
    <w:rsid w:val="003E60EF"/>
    <w:rsid w:val="003F29EE"/>
    <w:rsid w:val="003F7034"/>
    <w:rsid w:val="00403CE3"/>
    <w:rsid w:val="00410F25"/>
    <w:rsid w:val="00421442"/>
    <w:rsid w:val="0042324C"/>
    <w:rsid w:val="00430EAE"/>
    <w:rsid w:val="00441FDB"/>
    <w:rsid w:val="004646B7"/>
    <w:rsid w:val="00484770"/>
    <w:rsid w:val="004941F0"/>
    <w:rsid w:val="004A01B1"/>
    <w:rsid w:val="004A2D2A"/>
    <w:rsid w:val="004C26BE"/>
    <w:rsid w:val="004C5B28"/>
    <w:rsid w:val="004D16F5"/>
    <w:rsid w:val="004E401D"/>
    <w:rsid w:val="004E6AD3"/>
    <w:rsid w:val="004F5A76"/>
    <w:rsid w:val="00506983"/>
    <w:rsid w:val="005220B2"/>
    <w:rsid w:val="0053170D"/>
    <w:rsid w:val="005331B9"/>
    <w:rsid w:val="0054389B"/>
    <w:rsid w:val="005518ED"/>
    <w:rsid w:val="00566D7F"/>
    <w:rsid w:val="0058294A"/>
    <w:rsid w:val="00591186"/>
    <w:rsid w:val="005B1BDE"/>
    <w:rsid w:val="005D6BE8"/>
    <w:rsid w:val="005E3C24"/>
    <w:rsid w:val="005E6E1B"/>
    <w:rsid w:val="005F06F7"/>
    <w:rsid w:val="00600D00"/>
    <w:rsid w:val="0060719D"/>
    <w:rsid w:val="00613AD9"/>
    <w:rsid w:val="00623AE4"/>
    <w:rsid w:val="00630C27"/>
    <w:rsid w:val="00644334"/>
    <w:rsid w:val="00654BA4"/>
    <w:rsid w:val="00655CB0"/>
    <w:rsid w:val="006576E4"/>
    <w:rsid w:val="0067258D"/>
    <w:rsid w:val="00676E93"/>
    <w:rsid w:val="00686C1C"/>
    <w:rsid w:val="006B0B10"/>
    <w:rsid w:val="006B79A4"/>
    <w:rsid w:val="006C4959"/>
    <w:rsid w:val="006D0147"/>
    <w:rsid w:val="006D11B5"/>
    <w:rsid w:val="006E29F7"/>
    <w:rsid w:val="006E6D19"/>
    <w:rsid w:val="006E782B"/>
    <w:rsid w:val="006F64E4"/>
    <w:rsid w:val="007146BF"/>
    <w:rsid w:val="00714B56"/>
    <w:rsid w:val="00733D1A"/>
    <w:rsid w:val="00737CCD"/>
    <w:rsid w:val="00767B8B"/>
    <w:rsid w:val="00767FE7"/>
    <w:rsid w:val="00771DAE"/>
    <w:rsid w:val="007907BD"/>
    <w:rsid w:val="007B34BD"/>
    <w:rsid w:val="007B7017"/>
    <w:rsid w:val="007C0616"/>
    <w:rsid w:val="007E079C"/>
    <w:rsid w:val="007F32BF"/>
    <w:rsid w:val="00832321"/>
    <w:rsid w:val="00834265"/>
    <w:rsid w:val="008536EB"/>
    <w:rsid w:val="0085520E"/>
    <w:rsid w:val="00864165"/>
    <w:rsid w:val="00864C83"/>
    <w:rsid w:val="00873635"/>
    <w:rsid w:val="00885379"/>
    <w:rsid w:val="008A06E7"/>
    <w:rsid w:val="008A0DA1"/>
    <w:rsid w:val="008A6205"/>
    <w:rsid w:val="008B5E2B"/>
    <w:rsid w:val="008C08BB"/>
    <w:rsid w:val="0090267D"/>
    <w:rsid w:val="00920628"/>
    <w:rsid w:val="00920A44"/>
    <w:rsid w:val="00922C47"/>
    <w:rsid w:val="00935686"/>
    <w:rsid w:val="0095231E"/>
    <w:rsid w:val="009C5134"/>
    <w:rsid w:val="009F024D"/>
    <w:rsid w:val="009F1D79"/>
    <w:rsid w:val="00A129C2"/>
    <w:rsid w:val="00A21D3E"/>
    <w:rsid w:val="00A21FB8"/>
    <w:rsid w:val="00A267E8"/>
    <w:rsid w:val="00A33AD2"/>
    <w:rsid w:val="00A36B38"/>
    <w:rsid w:val="00A668AB"/>
    <w:rsid w:val="00A80ECA"/>
    <w:rsid w:val="00A84249"/>
    <w:rsid w:val="00A94F1E"/>
    <w:rsid w:val="00A964D7"/>
    <w:rsid w:val="00AA520F"/>
    <w:rsid w:val="00AA6C6D"/>
    <w:rsid w:val="00AA7014"/>
    <w:rsid w:val="00AB0682"/>
    <w:rsid w:val="00AB1F2A"/>
    <w:rsid w:val="00AB28DA"/>
    <w:rsid w:val="00AB656C"/>
    <w:rsid w:val="00AE247B"/>
    <w:rsid w:val="00AE2840"/>
    <w:rsid w:val="00AF6F00"/>
    <w:rsid w:val="00B26979"/>
    <w:rsid w:val="00B36550"/>
    <w:rsid w:val="00B372D0"/>
    <w:rsid w:val="00B41A0B"/>
    <w:rsid w:val="00B44443"/>
    <w:rsid w:val="00B4558F"/>
    <w:rsid w:val="00B60056"/>
    <w:rsid w:val="00B611B2"/>
    <w:rsid w:val="00B635EA"/>
    <w:rsid w:val="00B8200B"/>
    <w:rsid w:val="00B9431B"/>
    <w:rsid w:val="00BA3ADA"/>
    <w:rsid w:val="00BA4B24"/>
    <w:rsid w:val="00BB2DFE"/>
    <w:rsid w:val="00BC3BD4"/>
    <w:rsid w:val="00BC7D2E"/>
    <w:rsid w:val="00BD3322"/>
    <w:rsid w:val="00BF048C"/>
    <w:rsid w:val="00C44E74"/>
    <w:rsid w:val="00C457B9"/>
    <w:rsid w:val="00C45E99"/>
    <w:rsid w:val="00C76395"/>
    <w:rsid w:val="00C974EA"/>
    <w:rsid w:val="00CD6090"/>
    <w:rsid w:val="00CD65CC"/>
    <w:rsid w:val="00CF425C"/>
    <w:rsid w:val="00CF5084"/>
    <w:rsid w:val="00CF7BFB"/>
    <w:rsid w:val="00D01979"/>
    <w:rsid w:val="00D055D8"/>
    <w:rsid w:val="00D06BD3"/>
    <w:rsid w:val="00D16A96"/>
    <w:rsid w:val="00D202DE"/>
    <w:rsid w:val="00D23945"/>
    <w:rsid w:val="00D24F96"/>
    <w:rsid w:val="00D34F85"/>
    <w:rsid w:val="00D36952"/>
    <w:rsid w:val="00D503A6"/>
    <w:rsid w:val="00D51AAF"/>
    <w:rsid w:val="00D61640"/>
    <w:rsid w:val="00D90007"/>
    <w:rsid w:val="00D929F5"/>
    <w:rsid w:val="00DF15CE"/>
    <w:rsid w:val="00DF759A"/>
    <w:rsid w:val="00E00E99"/>
    <w:rsid w:val="00E04ECE"/>
    <w:rsid w:val="00E248A1"/>
    <w:rsid w:val="00E535C0"/>
    <w:rsid w:val="00E56895"/>
    <w:rsid w:val="00E62124"/>
    <w:rsid w:val="00E871DB"/>
    <w:rsid w:val="00E879F0"/>
    <w:rsid w:val="00E9033F"/>
    <w:rsid w:val="00E90C9C"/>
    <w:rsid w:val="00E96D4E"/>
    <w:rsid w:val="00EC0A97"/>
    <w:rsid w:val="00EE5A21"/>
    <w:rsid w:val="00EF5939"/>
    <w:rsid w:val="00F07477"/>
    <w:rsid w:val="00F314D0"/>
    <w:rsid w:val="00F31FFF"/>
    <w:rsid w:val="00F42411"/>
    <w:rsid w:val="00F654CE"/>
    <w:rsid w:val="00F81907"/>
    <w:rsid w:val="00F82AC4"/>
    <w:rsid w:val="00F8453B"/>
    <w:rsid w:val="00F930F5"/>
    <w:rsid w:val="00FE7680"/>
    <w:rsid w:val="00FF18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D2A"/>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9"/>
    <w:qFormat/>
    <w:rsid w:val="001037F8"/>
    <w:pPr>
      <w:keepNext/>
      <w:spacing w:before="240" w:after="60"/>
      <w:outlineLvl w:val="2"/>
    </w:pPr>
    <w:rPr>
      <w:rFonts w:ascii="Arial" w:hAnsi="Arial"/>
      <w:b/>
      <w:sz w:val="26"/>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A2D2A"/>
    <w:pPr>
      <w:spacing w:after="120"/>
    </w:pPr>
    <w:rPr>
      <w:lang w:val="x-none" w:eastAsia="x-none"/>
    </w:rPr>
  </w:style>
  <w:style w:type="character" w:customStyle="1" w:styleId="a4">
    <w:name w:val="Основной текст Знак"/>
    <w:basedOn w:val="a0"/>
    <w:link w:val="a3"/>
    <w:rsid w:val="004A2D2A"/>
    <w:rPr>
      <w:rFonts w:ascii="Times New Roman" w:eastAsia="Times New Roman" w:hAnsi="Times New Roman" w:cs="Times New Roman"/>
      <w:sz w:val="24"/>
      <w:szCs w:val="24"/>
      <w:lang w:val="x-none" w:eastAsia="x-none"/>
    </w:rPr>
  </w:style>
  <w:style w:type="paragraph" w:customStyle="1" w:styleId="Default">
    <w:name w:val="Default"/>
    <w:uiPriority w:val="99"/>
    <w:rsid w:val="004A2D2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5">
    <w:name w:val="Hyperlink"/>
    <w:uiPriority w:val="99"/>
    <w:rsid w:val="004A2D2A"/>
    <w:rPr>
      <w:rFonts w:cs="Times New Roman"/>
      <w:color w:val="0000FF"/>
      <w:u w:val="single"/>
    </w:rPr>
  </w:style>
  <w:style w:type="paragraph" w:styleId="a6">
    <w:name w:val="List Paragraph"/>
    <w:basedOn w:val="a"/>
    <w:link w:val="a7"/>
    <w:qFormat/>
    <w:rsid w:val="004A2D2A"/>
    <w:pPr>
      <w:spacing w:after="200" w:line="276" w:lineRule="auto"/>
      <w:ind w:left="720"/>
      <w:contextualSpacing/>
    </w:pPr>
    <w:rPr>
      <w:rFonts w:ascii="Calibri" w:eastAsia="Calibri" w:hAnsi="Calibri"/>
      <w:sz w:val="22"/>
      <w:szCs w:val="22"/>
      <w:lang w:eastAsia="en-US"/>
    </w:rPr>
  </w:style>
  <w:style w:type="character" w:customStyle="1" w:styleId="a7">
    <w:name w:val="Абзац списка Знак"/>
    <w:link w:val="a6"/>
    <w:rsid w:val="004A2D2A"/>
    <w:rPr>
      <w:rFonts w:ascii="Calibri" w:eastAsia="Calibri" w:hAnsi="Calibri" w:cs="Times New Roman"/>
    </w:rPr>
  </w:style>
  <w:style w:type="paragraph" w:styleId="31">
    <w:name w:val="Body Text Indent 3"/>
    <w:basedOn w:val="a"/>
    <w:link w:val="32"/>
    <w:uiPriority w:val="99"/>
    <w:semiHidden/>
    <w:unhideWhenUsed/>
    <w:rsid w:val="00375258"/>
    <w:pPr>
      <w:spacing w:after="120"/>
      <w:ind w:left="283"/>
    </w:pPr>
    <w:rPr>
      <w:sz w:val="16"/>
      <w:szCs w:val="16"/>
    </w:rPr>
  </w:style>
  <w:style w:type="character" w:customStyle="1" w:styleId="32">
    <w:name w:val="Основной текст с отступом 3 Знак"/>
    <w:basedOn w:val="a0"/>
    <w:link w:val="31"/>
    <w:uiPriority w:val="99"/>
    <w:semiHidden/>
    <w:rsid w:val="00375258"/>
    <w:rPr>
      <w:rFonts w:ascii="Times New Roman" w:eastAsia="Times New Roman" w:hAnsi="Times New Roman" w:cs="Times New Roman"/>
      <w:sz w:val="16"/>
      <w:szCs w:val="16"/>
      <w:lang w:eastAsia="ru-RU"/>
    </w:rPr>
  </w:style>
  <w:style w:type="paragraph" w:styleId="a8">
    <w:name w:val="No Spacing"/>
    <w:uiPriority w:val="99"/>
    <w:qFormat/>
    <w:rsid w:val="00AB0682"/>
    <w:pPr>
      <w:spacing w:after="0" w:line="240" w:lineRule="auto"/>
    </w:pPr>
    <w:rPr>
      <w:rFonts w:ascii="Calibri" w:eastAsia="Times New Roman" w:hAnsi="Calibri" w:cs="Times New Roman"/>
    </w:rPr>
  </w:style>
  <w:style w:type="paragraph" w:customStyle="1" w:styleId="TextBoldCenter">
    <w:name w:val="TextBoldCenter"/>
    <w:basedOn w:val="a"/>
    <w:rsid w:val="001452BB"/>
    <w:pPr>
      <w:autoSpaceDE w:val="0"/>
      <w:autoSpaceDN w:val="0"/>
      <w:adjustRightInd w:val="0"/>
      <w:spacing w:before="283"/>
      <w:jc w:val="center"/>
    </w:pPr>
    <w:rPr>
      <w:rFonts w:eastAsia="Calibri"/>
      <w:b/>
      <w:bCs/>
      <w:sz w:val="26"/>
      <w:szCs w:val="26"/>
    </w:rPr>
  </w:style>
  <w:style w:type="paragraph" w:customStyle="1" w:styleId="TextBasTxt">
    <w:name w:val="TextBasTxt"/>
    <w:basedOn w:val="a"/>
    <w:rsid w:val="001452BB"/>
    <w:pPr>
      <w:autoSpaceDE w:val="0"/>
      <w:autoSpaceDN w:val="0"/>
      <w:adjustRightInd w:val="0"/>
      <w:ind w:firstLine="567"/>
      <w:jc w:val="both"/>
    </w:pPr>
    <w:rPr>
      <w:rFonts w:eastAsia="Calibri"/>
    </w:rPr>
  </w:style>
  <w:style w:type="character" w:customStyle="1" w:styleId="30">
    <w:name w:val="Заголовок 3 Знак"/>
    <w:basedOn w:val="a0"/>
    <w:link w:val="3"/>
    <w:uiPriority w:val="99"/>
    <w:rsid w:val="001037F8"/>
    <w:rPr>
      <w:rFonts w:ascii="Arial" w:eastAsia="Times New Roman" w:hAnsi="Arial" w:cs="Times New Roman"/>
      <w:b/>
      <w:sz w:val="26"/>
      <w:szCs w:val="20"/>
      <w:lang w:val="x-none" w:eastAsia="x-none"/>
    </w:rPr>
  </w:style>
  <w:style w:type="paragraph" w:customStyle="1" w:styleId="ConsPlusNonformat">
    <w:name w:val="ConsPlusNonformat"/>
    <w:rsid w:val="001037F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footnote reference"/>
    <w:uiPriority w:val="99"/>
    <w:semiHidden/>
    <w:rsid w:val="001037F8"/>
    <w:rPr>
      <w:rFonts w:cs="Times New Roman"/>
      <w:vertAlign w:val="superscript"/>
    </w:rPr>
  </w:style>
  <w:style w:type="paragraph" w:styleId="aa">
    <w:name w:val="Balloon Text"/>
    <w:basedOn w:val="a"/>
    <w:link w:val="ab"/>
    <w:uiPriority w:val="99"/>
    <w:semiHidden/>
    <w:unhideWhenUsed/>
    <w:rsid w:val="00832321"/>
    <w:rPr>
      <w:rFonts w:ascii="Tahoma" w:hAnsi="Tahoma" w:cs="Tahoma"/>
      <w:sz w:val="16"/>
      <w:szCs w:val="16"/>
    </w:rPr>
  </w:style>
  <w:style w:type="character" w:customStyle="1" w:styleId="ab">
    <w:name w:val="Текст выноски Знак"/>
    <w:basedOn w:val="a0"/>
    <w:link w:val="aa"/>
    <w:uiPriority w:val="99"/>
    <w:semiHidden/>
    <w:rsid w:val="00832321"/>
    <w:rPr>
      <w:rFonts w:ascii="Tahoma" w:eastAsia="Times New Roman" w:hAnsi="Tahoma" w:cs="Tahoma"/>
      <w:sz w:val="16"/>
      <w:szCs w:val="16"/>
      <w:lang w:eastAsia="ru-RU"/>
    </w:rPr>
  </w:style>
  <w:style w:type="paragraph" w:customStyle="1" w:styleId="ConsPlusNormal">
    <w:name w:val="ConsPlusNormal"/>
    <w:uiPriority w:val="99"/>
    <w:rsid w:val="003E60EF"/>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ac">
    <w:name w:val="header"/>
    <w:basedOn w:val="a"/>
    <w:link w:val="ad"/>
    <w:uiPriority w:val="99"/>
    <w:unhideWhenUsed/>
    <w:rsid w:val="00BF048C"/>
    <w:pPr>
      <w:tabs>
        <w:tab w:val="center" w:pos="4677"/>
        <w:tab w:val="right" w:pos="9355"/>
      </w:tabs>
    </w:pPr>
  </w:style>
  <w:style w:type="character" w:customStyle="1" w:styleId="ad">
    <w:name w:val="Верхний колонтитул Знак"/>
    <w:basedOn w:val="a0"/>
    <w:link w:val="ac"/>
    <w:uiPriority w:val="99"/>
    <w:rsid w:val="00BF048C"/>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BF048C"/>
    <w:pPr>
      <w:tabs>
        <w:tab w:val="center" w:pos="4677"/>
        <w:tab w:val="right" w:pos="9355"/>
      </w:tabs>
    </w:pPr>
  </w:style>
  <w:style w:type="character" w:customStyle="1" w:styleId="af">
    <w:name w:val="Нижний колонтитул Знак"/>
    <w:basedOn w:val="a0"/>
    <w:link w:val="ae"/>
    <w:uiPriority w:val="99"/>
    <w:rsid w:val="00BF048C"/>
    <w:rPr>
      <w:rFonts w:ascii="Times New Roman" w:eastAsia="Times New Roman" w:hAnsi="Times New Roman" w:cs="Times New Roman"/>
      <w:sz w:val="24"/>
      <w:szCs w:val="24"/>
      <w:lang w:eastAsia="ru-RU"/>
    </w:rPr>
  </w:style>
  <w:style w:type="paragraph" w:customStyle="1" w:styleId="ConsPlusCell">
    <w:name w:val="ConsPlusCell"/>
    <w:rsid w:val="00D6164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xdexpressionboxxddatabindingui">
    <w:name w:val="xdexpressionbox xddatabindingui"/>
    <w:basedOn w:val="a0"/>
    <w:rsid w:val="00D616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D2A"/>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9"/>
    <w:qFormat/>
    <w:rsid w:val="001037F8"/>
    <w:pPr>
      <w:keepNext/>
      <w:spacing w:before="240" w:after="60"/>
      <w:outlineLvl w:val="2"/>
    </w:pPr>
    <w:rPr>
      <w:rFonts w:ascii="Arial" w:hAnsi="Arial"/>
      <w:b/>
      <w:sz w:val="26"/>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A2D2A"/>
    <w:pPr>
      <w:spacing w:after="120"/>
    </w:pPr>
    <w:rPr>
      <w:lang w:val="x-none" w:eastAsia="x-none"/>
    </w:rPr>
  </w:style>
  <w:style w:type="character" w:customStyle="1" w:styleId="a4">
    <w:name w:val="Основной текст Знак"/>
    <w:basedOn w:val="a0"/>
    <w:link w:val="a3"/>
    <w:rsid w:val="004A2D2A"/>
    <w:rPr>
      <w:rFonts w:ascii="Times New Roman" w:eastAsia="Times New Roman" w:hAnsi="Times New Roman" w:cs="Times New Roman"/>
      <w:sz w:val="24"/>
      <w:szCs w:val="24"/>
      <w:lang w:val="x-none" w:eastAsia="x-none"/>
    </w:rPr>
  </w:style>
  <w:style w:type="paragraph" w:customStyle="1" w:styleId="Default">
    <w:name w:val="Default"/>
    <w:uiPriority w:val="99"/>
    <w:rsid w:val="004A2D2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5">
    <w:name w:val="Hyperlink"/>
    <w:uiPriority w:val="99"/>
    <w:rsid w:val="004A2D2A"/>
    <w:rPr>
      <w:rFonts w:cs="Times New Roman"/>
      <w:color w:val="0000FF"/>
      <w:u w:val="single"/>
    </w:rPr>
  </w:style>
  <w:style w:type="paragraph" w:styleId="a6">
    <w:name w:val="List Paragraph"/>
    <w:basedOn w:val="a"/>
    <w:link w:val="a7"/>
    <w:qFormat/>
    <w:rsid w:val="004A2D2A"/>
    <w:pPr>
      <w:spacing w:after="200" w:line="276" w:lineRule="auto"/>
      <w:ind w:left="720"/>
      <w:contextualSpacing/>
    </w:pPr>
    <w:rPr>
      <w:rFonts w:ascii="Calibri" w:eastAsia="Calibri" w:hAnsi="Calibri"/>
      <w:sz w:val="22"/>
      <w:szCs w:val="22"/>
      <w:lang w:eastAsia="en-US"/>
    </w:rPr>
  </w:style>
  <w:style w:type="character" w:customStyle="1" w:styleId="a7">
    <w:name w:val="Абзац списка Знак"/>
    <w:link w:val="a6"/>
    <w:rsid w:val="004A2D2A"/>
    <w:rPr>
      <w:rFonts w:ascii="Calibri" w:eastAsia="Calibri" w:hAnsi="Calibri" w:cs="Times New Roman"/>
    </w:rPr>
  </w:style>
  <w:style w:type="paragraph" w:styleId="31">
    <w:name w:val="Body Text Indent 3"/>
    <w:basedOn w:val="a"/>
    <w:link w:val="32"/>
    <w:uiPriority w:val="99"/>
    <w:semiHidden/>
    <w:unhideWhenUsed/>
    <w:rsid w:val="00375258"/>
    <w:pPr>
      <w:spacing w:after="120"/>
      <w:ind w:left="283"/>
    </w:pPr>
    <w:rPr>
      <w:sz w:val="16"/>
      <w:szCs w:val="16"/>
    </w:rPr>
  </w:style>
  <w:style w:type="character" w:customStyle="1" w:styleId="32">
    <w:name w:val="Основной текст с отступом 3 Знак"/>
    <w:basedOn w:val="a0"/>
    <w:link w:val="31"/>
    <w:uiPriority w:val="99"/>
    <w:semiHidden/>
    <w:rsid w:val="00375258"/>
    <w:rPr>
      <w:rFonts w:ascii="Times New Roman" w:eastAsia="Times New Roman" w:hAnsi="Times New Roman" w:cs="Times New Roman"/>
      <w:sz w:val="16"/>
      <w:szCs w:val="16"/>
      <w:lang w:eastAsia="ru-RU"/>
    </w:rPr>
  </w:style>
  <w:style w:type="paragraph" w:styleId="a8">
    <w:name w:val="No Spacing"/>
    <w:uiPriority w:val="99"/>
    <w:qFormat/>
    <w:rsid w:val="00AB0682"/>
    <w:pPr>
      <w:spacing w:after="0" w:line="240" w:lineRule="auto"/>
    </w:pPr>
    <w:rPr>
      <w:rFonts w:ascii="Calibri" w:eastAsia="Times New Roman" w:hAnsi="Calibri" w:cs="Times New Roman"/>
    </w:rPr>
  </w:style>
  <w:style w:type="paragraph" w:customStyle="1" w:styleId="TextBoldCenter">
    <w:name w:val="TextBoldCenter"/>
    <w:basedOn w:val="a"/>
    <w:rsid w:val="001452BB"/>
    <w:pPr>
      <w:autoSpaceDE w:val="0"/>
      <w:autoSpaceDN w:val="0"/>
      <w:adjustRightInd w:val="0"/>
      <w:spacing w:before="283"/>
      <w:jc w:val="center"/>
    </w:pPr>
    <w:rPr>
      <w:rFonts w:eastAsia="Calibri"/>
      <w:b/>
      <w:bCs/>
      <w:sz w:val="26"/>
      <w:szCs w:val="26"/>
    </w:rPr>
  </w:style>
  <w:style w:type="paragraph" w:customStyle="1" w:styleId="TextBasTxt">
    <w:name w:val="TextBasTxt"/>
    <w:basedOn w:val="a"/>
    <w:rsid w:val="001452BB"/>
    <w:pPr>
      <w:autoSpaceDE w:val="0"/>
      <w:autoSpaceDN w:val="0"/>
      <w:adjustRightInd w:val="0"/>
      <w:ind w:firstLine="567"/>
      <w:jc w:val="both"/>
    </w:pPr>
    <w:rPr>
      <w:rFonts w:eastAsia="Calibri"/>
    </w:rPr>
  </w:style>
  <w:style w:type="character" w:customStyle="1" w:styleId="30">
    <w:name w:val="Заголовок 3 Знак"/>
    <w:basedOn w:val="a0"/>
    <w:link w:val="3"/>
    <w:uiPriority w:val="99"/>
    <w:rsid w:val="001037F8"/>
    <w:rPr>
      <w:rFonts w:ascii="Arial" w:eastAsia="Times New Roman" w:hAnsi="Arial" w:cs="Times New Roman"/>
      <w:b/>
      <w:sz w:val="26"/>
      <w:szCs w:val="20"/>
      <w:lang w:val="x-none" w:eastAsia="x-none"/>
    </w:rPr>
  </w:style>
  <w:style w:type="paragraph" w:customStyle="1" w:styleId="ConsPlusNonformat">
    <w:name w:val="ConsPlusNonformat"/>
    <w:rsid w:val="001037F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footnote reference"/>
    <w:uiPriority w:val="99"/>
    <w:semiHidden/>
    <w:rsid w:val="001037F8"/>
    <w:rPr>
      <w:rFonts w:cs="Times New Roman"/>
      <w:vertAlign w:val="superscript"/>
    </w:rPr>
  </w:style>
  <w:style w:type="paragraph" w:styleId="aa">
    <w:name w:val="Balloon Text"/>
    <w:basedOn w:val="a"/>
    <w:link w:val="ab"/>
    <w:uiPriority w:val="99"/>
    <w:semiHidden/>
    <w:unhideWhenUsed/>
    <w:rsid w:val="00832321"/>
    <w:rPr>
      <w:rFonts w:ascii="Tahoma" w:hAnsi="Tahoma" w:cs="Tahoma"/>
      <w:sz w:val="16"/>
      <w:szCs w:val="16"/>
    </w:rPr>
  </w:style>
  <w:style w:type="character" w:customStyle="1" w:styleId="ab">
    <w:name w:val="Текст выноски Знак"/>
    <w:basedOn w:val="a0"/>
    <w:link w:val="aa"/>
    <w:uiPriority w:val="99"/>
    <w:semiHidden/>
    <w:rsid w:val="00832321"/>
    <w:rPr>
      <w:rFonts w:ascii="Tahoma" w:eastAsia="Times New Roman" w:hAnsi="Tahoma" w:cs="Tahoma"/>
      <w:sz w:val="16"/>
      <w:szCs w:val="16"/>
      <w:lang w:eastAsia="ru-RU"/>
    </w:rPr>
  </w:style>
  <w:style w:type="paragraph" w:customStyle="1" w:styleId="ConsPlusNormal">
    <w:name w:val="ConsPlusNormal"/>
    <w:uiPriority w:val="99"/>
    <w:rsid w:val="003E60EF"/>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ac">
    <w:name w:val="header"/>
    <w:basedOn w:val="a"/>
    <w:link w:val="ad"/>
    <w:uiPriority w:val="99"/>
    <w:unhideWhenUsed/>
    <w:rsid w:val="00BF048C"/>
    <w:pPr>
      <w:tabs>
        <w:tab w:val="center" w:pos="4677"/>
        <w:tab w:val="right" w:pos="9355"/>
      </w:tabs>
    </w:pPr>
  </w:style>
  <w:style w:type="character" w:customStyle="1" w:styleId="ad">
    <w:name w:val="Верхний колонтитул Знак"/>
    <w:basedOn w:val="a0"/>
    <w:link w:val="ac"/>
    <w:uiPriority w:val="99"/>
    <w:rsid w:val="00BF048C"/>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BF048C"/>
    <w:pPr>
      <w:tabs>
        <w:tab w:val="center" w:pos="4677"/>
        <w:tab w:val="right" w:pos="9355"/>
      </w:tabs>
    </w:pPr>
  </w:style>
  <w:style w:type="character" w:customStyle="1" w:styleId="af">
    <w:name w:val="Нижний колонтитул Знак"/>
    <w:basedOn w:val="a0"/>
    <w:link w:val="ae"/>
    <w:uiPriority w:val="99"/>
    <w:rsid w:val="00BF048C"/>
    <w:rPr>
      <w:rFonts w:ascii="Times New Roman" w:eastAsia="Times New Roman" w:hAnsi="Times New Roman" w:cs="Times New Roman"/>
      <w:sz w:val="24"/>
      <w:szCs w:val="24"/>
      <w:lang w:eastAsia="ru-RU"/>
    </w:rPr>
  </w:style>
  <w:style w:type="paragraph" w:customStyle="1" w:styleId="ConsPlusCell">
    <w:name w:val="ConsPlusCell"/>
    <w:rsid w:val="00D6164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xdexpressionboxxddatabindingui">
    <w:name w:val="xdexpressionbox xddatabindingui"/>
    <w:basedOn w:val="a0"/>
    <w:rsid w:val="00D616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4865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ender.mos.ru" TargetMode="External"/><Relationship Id="rId18" Type="http://schemas.openxmlformats.org/officeDocument/2006/relationships/hyperlink" Target="http://www.torgi.gov.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main?base=MLAW;n=117055;fld=134;dst=101094" TargetMode="Externa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mostender@mos.ru" TargetMode="External"/><Relationship Id="rId20" Type="http://schemas.openxmlformats.org/officeDocument/2006/relationships/hyperlink" Target="consultantplus://offline/main?base=LAW;n=112770;fld=134;dst=10200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ender.mos.ru" TargetMode="External"/><Relationship Id="rId24" Type="http://schemas.openxmlformats.org/officeDocument/2006/relationships/hyperlink" Target="consultantplus://offline/main?base=MLAW;n=117055;fld=134;dst=101195" TargetMode="External"/><Relationship Id="rId5" Type="http://schemas.openxmlformats.org/officeDocument/2006/relationships/settings" Target="settings.xml"/><Relationship Id="rId15" Type="http://schemas.openxmlformats.org/officeDocument/2006/relationships/hyperlink" Target="http://www.tender.mos.ru" TargetMode="External"/><Relationship Id="rId23" Type="http://schemas.openxmlformats.org/officeDocument/2006/relationships/hyperlink" Target="consultantplus://offline/main?base=LAW;n=112383;fld=134;dst=100298" TargetMode="External"/><Relationship Id="rId10" Type="http://schemas.openxmlformats.org/officeDocument/2006/relationships/hyperlink" Target="http://www.torgi.gov.ru" TargetMode="External"/><Relationship Id="rId19" Type="http://schemas.openxmlformats.org/officeDocument/2006/relationships/hyperlink" Target="http://www.tender.mos.ru" TargetMode="External"/><Relationship Id="rId4" Type="http://schemas.microsoft.com/office/2007/relationships/stylesWithEffects" Target="stylesWithEffects.xml"/><Relationship Id="rId9" Type="http://schemas.openxmlformats.org/officeDocument/2006/relationships/hyperlink" Target="mailto:moskonkurs@ka.mos.ru" TargetMode="External"/><Relationship Id="rId14" Type="http://schemas.openxmlformats.org/officeDocument/2006/relationships/hyperlink" Target="http://www.torgi.gov.ru" TargetMode="External"/><Relationship Id="rId22" Type="http://schemas.openxmlformats.org/officeDocument/2006/relationships/hyperlink" Target="consultantplus://offline/main?base=MLAW;n=117055;fld=134;dst=101083"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74EF4-2AD1-46B7-A7A5-47522C2C5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40</Pages>
  <Words>17078</Words>
  <Characters>97349</Characters>
  <Application>Microsoft Office Word</Application>
  <DocSecurity>0</DocSecurity>
  <Lines>811</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114199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Таксер Е.Ю.</dc:creator>
  <cp:lastModifiedBy>Новикова Наталья Николаевна</cp:lastModifiedBy>
  <cp:revision>3</cp:revision>
  <cp:lastPrinted>2014-07-14T13:32:00Z</cp:lastPrinted>
  <dcterms:created xsi:type="dcterms:W3CDTF">2014-09-05T06:31:00Z</dcterms:created>
  <dcterms:modified xsi:type="dcterms:W3CDTF">2014-11-06T09:01:00Z</dcterms:modified>
</cp:coreProperties>
</file>